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ink/ink1.xml" ContentType="application/inkml+xml"/>
  <Override PartName="/word/ink/ink2.xml" ContentType="application/inkml+xml"/>
  <Override PartName="/word/ink/ink3.xml" ContentType="application/inkml+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CEF6C" w14:textId="379E5F33" w:rsidR="005D57AD" w:rsidRDefault="005D57AD" w:rsidP="002608E7">
      <w:pPr>
        <w:tabs>
          <w:tab w:val="left" w:pos="6573"/>
        </w:tabs>
      </w:pPr>
    </w:p>
    <w:p w14:paraId="51B6EA53" w14:textId="77777777" w:rsidR="005D57AD" w:rsidRDefault="005D57AD">
      <w:r>
        <w:br w:type="page"/>
      </w:r>
    </w:p>
    <w:p w14:paraId="2795C474" w14:textId="77777777" w:rsidR="00846CB7" w:rsidRPr="002608E7" w:rsidRDefault="00846CB7" w:rsidP="002608E7">
      <w:pPr>
        <w:tabs>
          <w:tab w:val="left" w:pos="6573"/>
        </w:tabs>
        <w:sectPr w:rsidR="00846CB7" w:rsidRPr="002608E7">
          <w:footerReference w:type="default" r:id="rId8"/>
          <w:pgSz w:w="12147" w:h="17375"/>
          <w:pgMar w:top="1646" w:right="532" w:bottom="1100" w:left="1818" w:header="1218" w:footer="3" w:gutter="0"/>
          <w:cols w:space="720"/>
          <w:noEndnote/>
          <w:docGrid w:linePitch="360"/>
        </w:sectPr>
      </w:pPr>
    </w:p>
    <w:p w14:paraId="01D9288A" w14:textId="77777777" w:rsidR="00846CB7" w:rsidRPr="00EC7049" w:rsidRDefault="00BF1B24">
      <w:pPr>
        <w:pStyle w:val="90"/>
        <w:framePr w:w="1666" w:h="1402" w:wrap="none" w:hAnchor="page" w:x="9106" w:y="1"/>
        <w:shd w:val="clear" w:color="auto" w:fill="auto"/>
        <w:spacing w:after="160"/>
        <w:ind w:left="0" w:right="0"/>
        <w:jc w:val="center"/>
      </w:pPr>
      <w:r w:rsidRPr="00EC7049">
        <w:lastRenderedPageBreak/>
        <w:t>Минздрав России</w:t>
      </w:r>
    </w:p>
    <w:p w14:paraId="02F4D828" w14:textId="02FE2738" w:rsidR="00846CB7" w:rsidRPr="00EC7049" w:rsidRDefault="00846CB7">
      <w:pPr>
        <w:pStyle w:val="a5"/>
        <w:framePr w:w="1666" w:h="1402" w:wrap="none" w:hAnchor="page" w:x="9106" w:y="1"/>
        <w:shd w:val="clear" w:color="auto" w:fill="auto"/>
        <w:spacing w:after="160" w:line="240" w:lineRule="auto"/>
        <w:ind w:firstLine="0"/>
        <w:rPr>
          <w:sz w:val="64"/>
          <w:szCs w:val="64"/>
        </w:rPr>
      </w:pPr>
    </w:p>
    <w:p w14:paraId="0615157C" w14:textId="77777777" w:rsidR="00846CB7" w:rsidRPr="00EC7049" w:rsidRDefault="00BF1B24">
      <w:pPr>
        <w:pStyle w:val="90"/>
        <w:framePr w:w="1666" w:h="1402" w:wrap="none" w:hAnchor="page" w:x="9106" w:y="1"/>
        <w:shd w:val="clear" w:color="auto" w:fill="auto"/>
        <w:spacing w:after="160"/>
        <w:ind w:left="0" w:right="0"/>
      </w:pPr>
      <w:r w:rsidRPr="00EC7049">
        <w:t>на 2-131718 от 05.07.2021</w:t>
      </w:r>
    </w:p>
    <w:p w14:paraId="71E5DAD4" w14:textId="77777777" w:rsidR="00846CB7" w:rsidRPr="00EC7049" w:rsidRDefault="00BF1B24">
      <w:pPr>
        <w:pStyle w:val="40"/>
        <w:framePr w:w="8386" w:h="1445" w:wrap="none" w:hAnchor="page" w:x="2304" w:y="5315"/>
        <w:shd w:val="clear" w:color="auto" w:fill="auto"/>
        <w:spacing w:after="120" w:line="240" w:lineRule="auto"/>
        <w:rPr>
          <w:sz w:val="22"/>
          <w:szCs w:val="22"/>
        </w:rPr>
      </w:pPr>
      <w:r w:rsidRPr="00EC7049">
        <w:rPr>
          <w:color w:val="000000"/>
          <w:sz w:val="22"/>
          <w:szCs w:val="22"/>
        </w:rPr>
        <w:t>Клинические рекомендации</w:t>
      </w:r>
    </w:p>
    <w:p w14:paraId="1A08F6B6" w14:textId="77777777" w:rsidR="00846CB7" w:rsidRPr="00EC7049" w:rsidRDefault="00BF1B24">
      <w:pPr>
        <w:pStyle w:val="80"/>
        <w:framePr w:w="8386" w:h="1445" w:wrap="none" w:hAnchor="page" w:x="2304" w:y="5315"/>
        <w:shd w:val="clear" w:color="auto" w:fill="auto"/>
        <w:spacing w:after="0"/>
        <w:jc w:val="center"/>
      </w:pPr>
      <w:r w:rsidRPr="00EC7049">
        <w:t>Острая толстокишечная непроходимость</w:t>
      </w:r>
      <w:r w:rsidRPr="00EC7049">
        <w:br/>
        <w:t>опухолевой этиологии</w:t>
      </w:r>
    </w:p>
    <w:p w14:paraId="64ED5BF0" w14:textId="77777777" w:rsidR="00846CB7" w:rsidRPr="00EC7049" w:rsidRDefault="00BF1B24">
      <w:pPr>
        <w:pStyle w:val="1"/>
        <w:framePr w:w="4805" w:h="1555" w:wrap="none" w:hAnchor="page" w:x="1680" w:y="8103"/>
        <w:shd w:val="clear" w:color="auto" w:fill="auto"/>
        <w:ind w:firstLine="0"/>
        <w:rPr>
          <w:sz w:val="22"/>
          <w:szCs w:val="22"/>
        </w:rPr>
      </w:pPr>
      <w:r w:rsidRPr="00EC7049">
        <w:rPr>
          <w:sz w:val="22"/>
          <w:szCs w:val="22"/>
        </w:rPr>
        <w:t>Кодирование по</w:t>
      </w:r>
    </w:p>
    <w:p w14:paraId="00ECEC65" w14:textId="77777777" w:rsidR="00846CB7" w:rsidRPr="00EC7049" w:rsidRDefault="00BF1B24">
      <w:pPr>
        <w:pStyle w:val="1"/>
        <w:framePr w:w="4805" w:h="1555" w:wrap="none" w:hAnchor="page" w:x="1680" w:y="8103"/>
        <w:shd w:val="clear" w:color="auto" w:fill="auto"/>
        <w:ind w:firstLine="0"/>
        <w:rPr>
          <w:sz w:val="22"/>
          <w:szCs w:val="22"/>
        </w:rPr>
      </w:pPr>
      <w:r w:rsidRPr="00EC7049">
        <w:rPr>
          <w:sz w:val="22"/>
          <w:szCs w:val="22"/>
        </w:rPr>
        <w:t>Международной статистической</w:t>
      </w:r>
    </w:p>
    <w:p w14:paraId="1C3588E1" w14:textId="77777777" w:rsidR="00846CB7" w:rsidRPr="00EC7049" w:rsidRDefault="00BF1B24">
      <w:pPr>
        <w:pStyle w:val="1"/>
        <w:framePr w:w="4805" w:h="1555" w:wrap="none" w:hAnchor="page" w:x="1680" w:y="8103"/>
        <w:shd w:val="clear" w:color="auto" w:fill="auto"/>
        <w:ind w:firstLine="0"/>
        <w:rPr>
          <w:sz w:val="22"/>
          <w:szCs w:val="22"/>
        </w:rPr>
      </w:pPr>
      <w:r w:rsidRPr="00EC7049">
        <w:rPr>
          <w:sz w:val="22"/>
          <w:szCs w:val="22"/>
        </w:rPr>
        <w:t>классификации болезней и проблем, связанных со здоровьем:</w:t>
      </w:r>
    </w:p>
    <w:p w14:paraId="4CD0DD54" w14:textId="77777777" w:rsidR="00846CB7" w:rsidRPr="00EC7049" w:rsidRDefault="00BF1B24">
      <w:pPr>
        <w:pStyle w:val="1"/>
        <w:framePr w:w="2112" w:h="293" w:wrap="none" w:hAnchor="page" w:x="7776" w:y="8103"/>
        <w:shd w:val="clear" w:color="auto" w:fill="auto"/>
        <w:spacing w:line="240" w:lineRule="auto"/>
        <w:ind w:firstLine="0"/>
        <w:rPr>
          <w:sz w:val="22"/>
          <w:szCs w:val="22"/>
        </w:rPr>
      </w:pPr>
      <w:r w:rsidRPr="00EC7049">
        <w:rPr>
          <w:b/>
          <w:bCs/>
          <w:sz w:val="22"/>
          <w:szCs w:val="22"/>
        </w:rPr>
        <w:t>К56.6; С18, С19, С20</w:t>
      </w:r>
    </w:p>
    <w:p w14:paraId="03C7D0B3" w14:textId="77777777" w:rsidR="00846CB7" w:rsidRPr="00EC7049" w:rsidRDefault="00BF1B24">
      <w:pPr>
        <w:pStyle w:val="40"/>
        <w:framePr w:w="1896" w:h="298" w:wrap="none" w:hAnchor="page" w:x="2390" w:y="9999"/>
        <w:shd w:val="clear" w:color="auto" w:fill="auto"/>
        <w:spacing w:line="240" w:lineRule="auto"/>
        <w:jc w:val="left"/>
        <w:rPr>
          <w:sz w:val="22"/>
          <w:szCs w:val="22"/>
        </w:rPr>
      </w:pPr>
      <w:r w:rsidRPr="00EC7049">
        <w:rPr>
          <w:color w:val="000000"/>
          <w:sz w:val="22"/>
          <w:szCs w:val="22"/>
        </w:rPr>
        <w:t>Возрастная группа:</w:t>
      </w:r>
    </w:p>
    <w:p w14:paraId="239E117C" w14:textId="77777777" w:rsidR="00846CB7" w:rsidRPr="00EC7049" w:rsidRDefault="00BF1B24">
      <w:pPr>
        <w:pStyle w:val="1"/>
        <w:framePr w:w="1037" w:h="298" w:wrap="none" w:hAnchor="page" w:x="8486" w:y="10004"/>
        <w:shd w:val="clear" w:color="auto" w:fill="auto"/>
        <w:spacing w:line="240" w:lineRule="auto"/>
        <w:ind w:firstLine="0"/>
        <w:jc w:val="right"/>
        <w:rPr>
          <w:sz w:val="22"/>
          <w:szCs w:val="22"/>
        </w:rPr>
      </w:pPr>
      <w:r w:rsidRPr="00EC7049">
        <w:rPr>
          <w:b/>
          <w:bCs/>
          <w:sz w:val="22"/>
          <w:szCs w:val="22"/>
        </w:rPr>
        <w:t>Взрослые</w:t>
      </w:r>
    </w:p>
    <w:p w14:paraId="02118D34" w14:textId="77777777" w:rsidR="00846CB7" w:rsidRPr="00EC7049" w:rsidRDefault="00BF1B24">
      <w:pPr>
        <w:pStyle w:val="1"/>
        <w:framePr w:w="1757" w:h="302" w:wrap="none" w:hAnchor="page" w:x="2390" w:y="10753"/>
        <w:shd w:val="clear" w:color="auto" w:fill="auto"/>
        <w:spacing w:line="240" w:lineRule="auto"/>
        <w:ind w:firstLine="0"/>
        <w:rPr>
          <w:sz w:val="22"/>
          <w:szCs w:val="22"/>
        </w:rPr>
      </w:pPr>
      <w:r w:rsidRPr="00EC7049">
        <w:rPr>
          <w:sz w:val="22"/>
          <w:szCs w:val="22"/>
        </w:rPr>
        <w:t>Год утверждения:</w:t>
      </w:r>
    </w:p>
    <w:p w14:paraId="7662BE7B" w14:textId="77777777" w:rsidR="00846CB7" w:rsidRPr="00EC7049" w:rsidRDefault="00BF1B24">
      <w:pPr>
        <w:pStyle w:val="1"/>
        <w:framePr w:w="4315" w:h="696" w:wrap="none" w:hAnchor="page" w:x="1680" w:y="11891"/>
        <w:shd w:val="clear" w:color="auto" w:fill="auto"/>
        <w:spacing w:after="140" w:line="240" w:lineRule="auto"/>
        <w:ind w:firstLine="0"/>
        <w:rPr>
          <w:sz w:val="22"/>
          <w:szCs w:val="22"/>
        </w:rPr>
      </w:pPr>
      <w:r w:rsidRPr="00EC7049">
        <w:rPr>
          <w:sz w:val="22"/>
          <w:szCs w:val="22"/>
        </w:rPr>
        <w:t>Разработчик клинических рекомендаций:</w:t>
      </w:r>
    </w:p>
    <w:p w14:paraId="45327689" w14:textId="77777777" w:rsidR="00846CB7" w:rsidRPr="00EC7049" w:rsidRDefault="00BF1B24">
      <w:pPr>
        <w:pStyle w:val="1"/>
        <w:framePr w:w="4315" w:h="696" w:wrap="none" w:hAnchor="page" w:x="1680" w:y="11891"/>
        <w:shd w:val="clear" w:color="auto" w:fill="auto"/>
        <w:spacing w:line="240" w:lineRule="auto"/>
        <w:ind w:firstLine="380"/>
        <w:rPr>
          <w:sz w:val="22"/>
          <w:szCs w:val="22"/>
        </w:rPr>
      </w:pPr>
      <w:r w:rsidRPr="00EC7049">
        <w:rPr>
          <w:rFonts w:ascii="Arial" w:eastAsia="Arial" w:hAnsi="Arial" w:cs="Arial"/>
          <w:sz w:val="20"/>
          <w:szCs w:val="20"/>
        </w:rPr>
        <w:t xml:space="preserve">• </w:t>
      </w:r>
      <w:r w:rsidRPr="00EC7049">
        <w:rPr>
          <w:sz w:val="22"/>
          <w:szCs w:val="22"/>
        </w:rPr>
        <w:t>Ассоциация колопроктологов России</w:t>
      </w:r>
    </w:p>
    <w:p w14:paraId="3BFA4E4C" w14:textId="77777777" w:rsidR="00846CB7" w:rsidRPr="00EC7049" w:rsidRDefault="00BF1B24">
      <w:pPr>
        <w:pStyle w:val="40"/>
        <w:framePr w:w="9552" w:h="691" w:wrap="none" w:hAnchor="page" w:x="1656" w:y="13470"/>
        <w:shd w:val="clear" w:color="auto" w:fill="auto"/>
        <w:spacing w:after="80" w:line="240" w:lineRule="auto"/>
      </w:pPr>
      <w:r w:rsidRPr="00EC7049">
        <w:rPr>
          <w:color w:val="000000"/>
        </w:rPr>
        <w:t>«</w:t>
      </w:r>
      <w:proofErr w:type="spellStart"/>
      <w:r w:rsidRPr="00EC7049">
        <w:rPr>
          <w:color w:val="000000"/>
        </w:rPr>
        <w:t>Одобренона</w:t>
      </w:r>
      <w:proofErr w:type="spellEnd"/>
      <w:r w:rsidRPr="00EC7049">
        <w:rPr>
          <w:color w:val="000000"/>
        </w:rPr>
        <w:t xml:space="preserve"> заседании научно-практического совета Министерства здравоохранения Российской Федерации</w:t>
      </w:r>
    </w:p>
    <w:p w14:paraId="0C9A7C00" w14:textId="77777777" w:rsidR="00846CB7" w:rsidRPr="00EC7049" w:rsidRDefault="00BF1B24">
      <w:pPr>
        <w:pStyle w:val="40"/>
        <w:framePr w:w="9552" w:h="691" w:wrap="none" w:hAnchor="page" w:x="1656" w:y="13470"/>
        <w:shd w:val="clear" w:color="auto" w:fill="auto"/>
        <w:tabs>
          <w:tab w:val="left" w:leader="underscore" w:pos="3341"/>
          <w:tab w:val="left" w:leader="underscore" w:pos="4867"/>
        </w:tabs>
        <w:spacing w:line="240" w:lineRule="auto"/>
      </w:pPr>
      <w:r w:rsidRPr="00EC7049">
        <w:rPr>
          <w:color w:val="000000"/>
        </w:rPr>
        <w:t xml:space="preserve">(протокол от «___» </w:t>
      </w:r>
      <w:r w:rsidRPr="00EC7049">
        <w:rPr>
          <w:color w:val="000000"/>
        </w:rPr>
        <w:tab/>
        <w:t>202 №</w:t>
      </w:r>
      <w:r w:rsidRPr="00EC7049">
        <w:rPr>
          <w:color w:val="000000"/>
        </w:rPr>
        <w:tab/>
        <w:t>»</w:t>
      </w:r>
    </w:p>
    <w:p w14:paraId="1D93BCEE" w14:textId="77777777" w:rsidR="00846CB7" w:rsidRPr="00EC7049" w:rsidRDefault="00846CB7">
      <w:pPr>
        <w:spacing w:line="360" w:lineRule="exact"/>
      </w:pPr>
    </w:p>
    <w:p w14:paraId="47C3C164" w14:textId="77777777" w:rsidR="00846CB7" w:rsidRPr="00EC7049" w:rsidRDefault="00846CB7">
      <w:pPr>
        <w:spacing w:line="360" w:lineRule="exact"/>
      </w:pPr>
    </w:p>
    <w:p w14:paraId="3BDEE562" w14:textId="77777777" w:rsidR="00846CB7" w:rsidRPr="00EC7049" w:rsidRDefault="00846CB7">
      <w:pPr>
        <w:spacing w:line="360" w:lineRule="exact"/>
      </w:pPr>
    </w:p>
    <w:p w14:paraId="7112A216" w14:textId="77777777" w:rsidR="00846CB7" w:rsidRPr="00EC7049" w:rsidRDefault="00846CB7">
      <w:pPr>
        <w:spacing w:line="360" w:lineRule="exact"/>
      </w:pPr>
    </w:p>
    <w:p w14:paraId="72E11CC0" w14:textId="77777777" w:rsidR="00846CB7" w:rsidRPr="00EC7049" w:rsidRDefault="00846CB7">
      <w:pPr>
        <w:spacing w:line="360" w:lineRule="exact"/>
      </w:pPr>
    </w:p>
    <w:p w14:paraId="4118EE35" w14:textId="77777777" w:rsidR="00846CB7" w:rsidRPr="00EC7049" w:rsidRDefault="00846CB7">
      <w:pPr>
        <w:spacing w:line="360" w:lineRule="exact"/>
      </w:pPr>
    </w:p>
    <w:p w14:paraId="747735DA" w14:textId="77777777" w:rsidR="00846CB7" w:rsidRPr="00EC7049" w:rsidRDefault="00846CB7">
      <w:pPr>
        <w:spacing w:line="360" w:lineRule="exact"/>
      </w:pPr>
    </w:p>
    <w:p w14:paraId="1C59DACB" w14:textId="77777777" w:rsidR="00846CB7" w:rsidRPr="00EC7049" w:rsidRDefault="00846CB7">
      <w:pPr>
        <w:spacing w:line="360" w:lineRule="exact"/>
      </w:pPr>
    </w:p>
    <w:p w14:paraId="3E2B551E" w14:textId="77777777" w:rsidR="00846CB7" w:rsidRPr="00EC7049" w:rsidRDefault="00846CB7">
      <w:pPr>
        <w:spacing w:line="360" w:lineRule="exact"/>
      </w:pPr>
    </w:p>
    <w:p w14:paraId="1F6D42A8" w14:textId="77777777" w:rsidR="00846CB7" w:rsidRPr="00EC7049" w:rsidRDefault="00846CB7">
      <w:pPr>
        <w:spacing w:line="360" w:lineRule="exact"/>
      </w:pPr>
    </w:p>
    <w:p w14:paraId="3DA2E9F1" w14:textId="77777777" w:rsidR="00846CB7" w:rsidRPr="00EC7049" w:rsidRDefault="00846CB7">
      <w:pPr>
        <w:spacing w:line="360" w:lineRule="exact"/>
      </w:pPr>
    </w:p>
    <w:p w14:paraId="2DF5A442" w14:textId="77777777" w:rsidR="00846CB7" w:rsidRPr="00EC7049" w:rsidRDefault="00846CB7">
      <w:pPr>
        <w:spacing w:line="360" w:lineRule="exact"/>
      </w:pPr>
    </w:p>
    <w:p w14:paraId="43AB4C6C" w14:textId="77777777" w:rsidR="00846CB7" w:rsidRPr="00EC7049" w:rsidRDefault="00846CB7">
      <w:pPr>
        <w:spacing w:line="360" w:lineRule="exact"/>
      </w:pPr>
    </w:p>
    <w:p w14:paraId="1D9F99E9" w14:textId="77777777" w:rsidR="00846CB7" w:rsidRPr="00EC7049" w:rsidRDefault="00846CB7">
      <w:pPr>
        <w:spacing w:line="360" w:lineRule="exact"/>
      </w:pPr>
    </w:p>
    <w:p w14:paraId="0EE04ED9" w14:textId="77777777" w:rsidR="00846CB7" w:rsidRPr="00EC7049" w:rsidRDefault="00846CB7">
      <w:pPr>
        <w:spacing w:line="360" w:lineRule="exact"/>
      </w:pPr>
    </w:p>
    <w:p w14:paraId="4E3D8E15" w14:textId="77777777" w:rsidR="00846CB7" w:rsidRPr="00EC7049" w:rsidRDefault="00846CB7">
      <w:pPr>
        <w:spacing w:line="360" w:lineRule="exact"/>
      </w:pPr>
    </w:p>
    <w:p w14:paraId="2A809EC3" w14:textId="77777777" w:rsidR="00846CB7" w:rsidRPr="00EC7049" w:rsidRDefault="00846CB7">
      <w:pPr>
        <w:spacing w:line="360" w:lineRule="exact"/>
      </w:pPr>
    </w:p>
    <w:p w14:paraId="23575E3B" w14:textId="77777777" w:rsidR="00846CB7" w:rsidRPr="00EC7049" w:rsidRDefault="00846CB7">
      <w:pPr>
        <w:spacing w:line="360" w:lineRule="exact"/>
      </w:pPr>
    </w:p>
    <w:p w14:paraId="69C6CA88" w14:textId="77777777" w:rsidR="00846CB7" w:rsidRPr="00EC7049" w:rsidRDefault="00846CB7">
      <w:pPr>
        <w:spacing w:line="360" w:lineRule="exact"/>
      </w:pPr>
    </w:p>
    <w:p w14:paraId="0A54C017" w14:textId="77777777" w:rsidR="00846CB7" w:rsidRPr="00EC7049" w:rsidRDefault="00846CB7">
      <w:pPr>
        <w:spacing w:line="360" w:lineRule="exact"/>
      </w:pPr>
    </w:p>
    <w:p w14:paraId="7059EF6B" w14:textId="77777777" w:rsidR="00846CB7" w:rsidRPr="00EC7049" w:rsidRDefault="00846CB7">
      <w:pPr>
        <w:spacing w:line="360" w:lineRule="exact"/>
      </w:pPr>
    </w:p>
    <w:p w14:paraId="4542DD7F" w14:textId="77777777" w:rsidR="00846CB7" w:rsidRPr="00EC7049" w:rsidRDefault="00846CB7">
      <w:pPr>
        <w:spacing w:line="360" w:lineRule="exact"/>
      </w:pPr>
    </w:p>
    <w:p w14:paraId="31383445" w14:textId="77777777" w:rsidR="00846CB7" w:rsidRPr="00EC7049" w:rsidRDefault="00846CB7">
      <w:pPr>
        <w:spacing w:line="360" w:lineRule="exact"/>
      </w:pPr>
    </w:p>
    <w:p w14:paraId="5439FA74" w14:textId="77777777" w:rsidR="00846CB7" w:rsidRPr="00EC7049" w:rsidRDefault="00846CB7">
      <w:pPr>
        <w:spacing w:line="360" w:lineRule="exact"/>
      </w:pPr>
    </w:p>
    <w:p w14:paraId="4F4A279B" w14:textId="77777777" w:rsidR="00846CB7" w:rsidRPr="00EC7049" w:rsidRDefault="00846CB7">
      <w:pPr>
        <w:spacing w:line="360" w:lineRule="exact"/>
      </w:pPr>
    </w:p>
    <w:p w14:paraId="6AA24C8D" w14:textId="77777777" w:rsidR="00846CB7" w:rsidRPr="00EC7049" w:rsidRDefault="00846CB7">
      <w:pPr>
        <w:spacing w:line="1" w:lineRule="exact"/>
        <w:sectPr w:rsidR="00846CB7" w:rsidRPr="00EC7049">
          <w:headerReference w:type="default" r:id="rId9"/>
          <w:footerReference w:type="default" r:id="rId10"/>
          <w:pgSz w:w="12147" w:h="17375"/>
          <w:pgMar w:top="1411" w:right="940" w:bottom="1411" w:left="1655" w:header="983" w:footer="983" w:gutter="0"/>
          <w:pgNumType w:start="138"/>
          <w:cols w:space="720"/>
          <w:noEndnote/>
          <w:docGrid w:linePitch="360"/>
        </w:sectPr>
      </w:pPr>
    </w:p>
    <w:p w14:paraId="6F5FBEEC" w14:textId="77777777" w:rsidR="0027176E" w:rsidRDefault="0027176E" w:rsidP="0027176E">
      <w:pPr>
        <w:pStyle w:val="1"/>
        <w:shd w:val="clear" w:color="auto" w:fill="auto"/>
        <w:tabs>
          <w:tab w:val="left" w:pos="8867"/>
        </w:tabs>
        <w:spacing w:before="280"/>
        <w:ind w:left="1160" w:firstLine="0"/>
        <w:jc w:val="both"/>
      </w:pPr>
      <w:r w:rsidRPr="00EC7049">
        <w:rPr>
          <w:b/>
          <w:bCs/>
          <w:sz w:val="28"/>
          <w:szCs w:val="28"/>
        </w:rPr>
        <w:lastRenderedPageBreak/>
        <w:t>Оглавление</w:t>
      </w:r>
    </w:p>
    <w:p w14:paraId="472C4DAF" w14:textId="717897A6" w:rsidR="00846CB7" w:rsidRPr="00EC7049" w:rsidRDefault="00BF1B24">
      <w:pPr>
        <w:pStyle w:val="1"/>
        <w:shd w:val="clear" w:color="auto" w:fill="auto"/>
        <w:tabs>
          <w:tab w:val="left" w:pos="8867"/>
        </w:tabs>
        <w:spacing w:before="280"/>
        <w:ind w:left="1160" w:firstLine="0"/>
        <w:jc w:val="both"/>
      </w:pPr>
      <w:r w:rsidRPr="00EC7049">
        <w:t>Термины и определения</w:t>
      </w:r>
      <w:r w:rsidRPr="00EC7049">
        <w:tab/>
      </w:r>
      <w:r w:rsidR="00DB2AF8">
        <w:t xml:space="preserve"> </w:t>
      </w:r>
      <w:r w:rsidR="00006AB2">
        <w:t>3</w:t>
      </w:r>
    </w:p>
    <w:p w14:paraId="09AD066C" w14:textId="21A1A06D" w:rsidR="00846CB7" w:rsidRPr="00EC7049" w:rsidRDefault="00BF1B24" w:rsidP="002C1B97">
      <w:pPr>
        <w:pStyle w:val="1"/>
        <w:numPr>
          <w:ilvl w:val="0"/>
          <w:numId w:val="1"/>
        </w:numPr>
        <w:shd w:val="clear" w:color="auto" w:fill="auto"/>
        <w:tabs>
          <w:tab w:val="left" w:pos="1560"/>
          <w:tab w:val="left" w:pos="8867"/>
        </w:tabs>
        <w:ind w:left="460" w:firstLine="700"/>
        <w:jc w:val="both"/>
      </w:pPr>
      <w:r w:rsidRPr="00EC7049">
        <w:t>Краткая информация по заболеванию или состоянию (группе заболеваний или состояний</w:t>
      </w:r>
      <w:r w:rsidRPr="00EC7049">
        <w:tab/>
      </w:r>
      <w:r w:rsidR="00DB2AF8">
        <w:rPr>
          <w:lang w:val="en-US"/>
        </w:rPr>
        <w:t xml:space="preserve">                                                                                                                           </w:t>
      </w:r>
      <w:r w:rsidRPr="00EC7049">
        <w:t>4</w:t>
      </w:r>
    </w:p>
    <w:p w14:paraId="4DDC1A86" w14:textId="77777777" w:rsidR="00846CB7" w:rsidRPr="00EC7049" w:rsidRDefault="00BF1B24" w:rsidP="002C1B97">
      <w:pPr>
        <w:pStyle w:val="1"/>
        <w:numPr>
          <w:ilvl w:val="1"/>
          <w:numId w:val="1"/>
        </w:numPr>
        <w:shd w:val="clear" w:color="auto" w:fill="auto"/>
        <w:tabs>
          <w:tab w:val="left" w:pos="1662"/>
        </w:tabs>
        <w:ind w:left="460" w:firstLine="700"/>
        <w:jc w:val="both"/>
      </w:pPr>
      <w:r w:rsidRPr="00EC7049">
        <w:t>Определение заболевания или состояния (группы заболеваний или состояний)</w:t>
      </w:r>
    </w:p>
    <w:p w14:paraId="0FF276DA" w14:textId="77777777" w:rsidR="00846CB7" w:rsidRPr="00EC7049" w:rsidRDefault="00BF1B24">
      <w:pPr>
        <w:pStyle w:val="1"/>
        <w:shd w:val="clear" w:color="auto" w:fill="auto"/>
        <w:ind w:left="8940" w:firstLine="0"/>
        <w:jc w:val="both"/>
      </w:pPr>
      <w:r w:rsidRPr="00EC7049">
        <w:t>4</w:t>
      </w:r>
    </w:p>
    <w:p w14:paraId="63C63973" w14:textId="56794A50" w:rsidR="00846CB7" w:rsidRPr="00EC7049" w:rsidRDefault="00BF1B24" w:rsidP="002C1B97">
      <w:pPr>
        <w:pStyle w:val="1"/>
        <w:numPr>
          <w:ilvl w:val="1"/>
          <w:numId w:val="1"/>
        </w:numPr>
        <w:shd w:val="clear" w:color="auto" w:fill="auto"/>
        <w:tabs>
          <w:tab w:val="left" w:pos="1668"/>
        </w:tabs>
        <w:ind w:left="460" w:firstLine="700"/>
        <w:jc w:val="both"/>
      </w:pPr>
      <w:r w:rsidRPr="00EC7049">
        <w:t>Этиология и патогенез заболевания или состояния (гр</w:t>
      </w:r>
      <w:r w:rsidR="00006AB2">
        <w:t xml:space="preserve">уппы заболеваний или </w:t>
      </w:r>
      <w:proofErr w:type="gramStart"/>
      <w:r w:rsidR="00006AB2">
        <w:t>состояний)</w:t>
      </w:r>
      <w:r w:rsidR="00006AB2" w:rsidRPr="00006AB2">
        <w:t xml:space="preserve">   </w:t>
      </w:r>
      <w:proofErr w:type="gramEnd"/>
      <w:r w:rsidR="00006AB2" w:rsidRPr="00006AB2">
        <w:t xml:space="preserve">                                                                                                                       </w:t>
      </w:r>
      <w:r w:rsidRPr="00EC7049">
        <w:t>4</w:t>
      </w:r>
    </w:p>
    <w:p w14:paraId="4696C9B8" w14:textId="77777777" w:rsidR="00846CB7" w:rsidRPr="00EC7049" w:rsidRDefault="00BF1B24" w:rsidP="002C1B97">
      <w:pPr>
        <w:pStyle w:val="1"/>
        <w:numPr>
          <w:ilvl w:val="1"/>
          <w:numId w:val="1"/>
        </w:numPr>
        <w:shd w:val="clear" w:color="auto" w:fill="auto"/>
        <w:tabs>
          <w:tab w:val="left" w:pos="1668"/>
        </w:tabs>
        <w:ind w:left="460" w:firstLine="700"/>
        <w:jc w:val="both"/>
      </w:pPr>
      <w:r w:rsidRPr="00EC7049">
        <w:t>Эпидемиология заболевания или состояния (группы заболеваний или состояний)</w:t>
      </w:r>
    </w:p>
    <w:p w14:paraId="21C562A0" w14:textId="77777777" w:rsidR="00846CB7" w:rsidRPr="00EC7049" w:rsidRDefault="00BF1B24">
      <w:pPr>
        <w:pStyle w:val="1"/>
        <w:shd w:val="clear" w:color="auto" w:fill="auto"/>
        <w:ind w:left="8940" w:firstLine="0"/>
        <w:jc w:val="both"/>
      </w:pPr>
      <w:r w:rsidRPr="00EC7049">
        <w:t>5</w:t>
      </w:r>
    </w:p>
    <w:p w14:paraId="2C65523E" w14:textId="4BB6A198" w:rsidR="00846CB7" w:rsidRPr="00EC7049" w:rsidRDefault="00BF1B24" w:rsidP="002C1B97">
      <w:pPr>
        <w:pStyle w:val="1"/>
        <w:numPr>
          <w:ilvl w:val="1"/>
          <w:numId w:val="1"/>
        </w:numPr>
        <w:shd w:val="clear" w:color="auto" w:fill="auto"/>
        <w:tabs>
          <w:tab w:val="left" w:pos="1668"/>
        </w:tabs>
        <w:ind w:left="460" w:firstLine="700"/>
        <w:jc w:val="both"/>
      </w:pPr>
      <w:r w:rsidRPr="00EC7049">
        <w:t xml:space="preserve">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 </w:t>
      </w:r>
      <w:r w:rsidR="00DB2AF8">
        <w:t xml:space="preserve">                                                                                                   </w:t>
      </w:r>
      <w:r w:rsidR="00DD2302">
        <w:t>5</w:t>
      </w:r>
    </w:p>
    <w:p w14:paraId="4610DE41" w14:textId="77777777" w:rsidR="00846CB7" w:rsidRPr="00EC7049" w:rsidRDefault="00BF1B24" w:rsidP="002C1B97">
      <w:pPr>
        <w:pStyle w:val="1"/>
        <w:numPr>
          <w:ilvl w:val="1"/>
          <w:numId w:val="1"/>
        </w:numPr>
        <w:shd w:val="clear" w:color="auto" w:fill="auto"/>
        <w:tabs>
          <w:tab w:val="left" w:pos="1668"/>
        </w:tabs>
        <w:ind w:left="460" w:firstLine="700"/>
        <w:jc w:val="both"/>
      </w:pPr>
      <w:r w:rsidRPr="00EC7049">
        <w:t>Классификация заболевания или состояния (группы заболеваний или состояний)</w:t>
      </w:r>
    </w:p>
    <w:p w14:paraId="102B3344" w14:textId="77777777" w:rsidR="00846CB7" w:rsidRPr="00EC7049" w:rsidRDefault="00BF1B24">
      <w:pPr>
        <w:pStyle w:val="1"/>
        <w:shd w:val="clear" w:color="auto" w:fill="auto"/>
        <w:ind w:left="8940" w:firstLine="0"/>
        <w:jc w:val="both"/>
      </w:pPr>
      <w:r w:rsidRPr="00EC7049">
        <w:t>6</w:t>
      </w:r>
    </w:p>
    <w:p w14:paraId="645A6E66" w14:textId="55C417CC" w:rsidR="00846CB7" w:rsidRPr="00EC7049" w:rsidRDefault="00BF1B24" w:rsidP="002C1B97">
      <w:pPr>
        <w:pStyle w:val="1"/>
        <w:numPr>
          <w:ilvl w:val="0"/>
          <w:numId w:val="2"/>
        </w:numPr>
        <w:shd w:val="clear" w:color="auto" w:fill="auto"/>
        <w:tabs>
          <w:tab w:val="left" w:pos="1726"/>
        </w:tabs>
        <w:ind w:left="460" w:firstLine="700"/>
        <w:jc w:val="both"/>
      </w:pPr>
      <w:r w:rsidRPr="00EC7049">
        <w:t xml:space="preserve">Клиническая картина заболевания или состояния (группы заболеваний или </w:t>
      </w:r>
      <w:proofErr w:type="gramStart"/>
      <w:r w:rsidRPr="00EC7049">
        <w:t xml:space="preserve">состояний) </w:t>
      </w:r>
      <w:r w:rsidR="00DD2302" w:rsidRPr="00DD2302">
        <w:t xml:space="preserve">  </w:t>
      </w:r>
      <w:proofErr w:type="gramEnd"/>
      <w:r w:rsidR="00DD2302" w:rsidRPr="00DD2302">
        <w:t xml:space="preserve">                                                                                                                        </w:t>
      </w:r>
      <w:r w:rsidRPr="00EC7049">
        <w:t>7</w:t>
      </w:r>
    </w:p>
    <w:p w14:paraId="58C4A76F" w14:textId="77777777" w:rsidR="00DD2302" w:rsidRDefault="00BF1B24" w:rsidP="002C1B97">
      <w:pPr>
        <w:pStyle w:val="1"/>
        <w:numPr>
          <w:ilvl w:val="0"/>
          <w:numId w:val="1"/>
        </w:numPr>
        <w:shd w:val="clear" w:color="auto" w:fill="auto"/>
        <w:tabs>
          <w:tab w:val="left" w:pos="1560"/>
        </w:tabs>
        <w:ind w:left="460" w:firstLine="700"/>
        <w:jc w:val="both"/>
      </w:pPr>
      <w:r w:rsidRPr="00EC7049">
        <w:t xml:space="preserve">Диагностика заболевания или состояния (группы заболеваний или состояний), медицинские показания и противопоказания к применению методов диагностики </w:t>
      </w:r>
      <w:r w:rsidR="00DB2AF8" w:rsidRPr="00DB2AF8">
        <w:t xml:space="preserve">  </w:t>
      </w:r>
    </w:p>
    <w:p w14:paraId="7C4A2FD2" w14:textId="58A5C59A" w:rsidR="00846CB7" w:rsidRPr="00EC7049" w:rsidRDefault="00DD2302" w:rsidP="00DD2302">
      <w:pPr>
        <w:pStyle w:val="1"/>
        <w:shd w:val="clear" w:color="auto" w:fill="auto"/>
        <w:tabs>
          <w:tab w:val="left" w:pos="1560"/>
        </w:tabs>
        <w:ind w:left="1160" w:firstLine="0"/>
        <w:jc w:val="both"/>
      </w:pPr>
      <w:r w:rsidRPr="00D02F2B">
        <w:t xml:space="preserve">                                                                                                                                   </w:t>
      </w:r>
      <w:r w:rsidR="00BF1B24" w:rsidRPr="00EC7049">
        <w:t>7</w:t>
      </w:r>
    </w:p>
    <w:p w14:paraId="4519734A" w14:textId="192D37FE" w:rsidR="00846CB7" w:rsidRPr="00EC7049" w:rsidRDefault="00BF1B24" w:rsidP="002C1B97">
      <w:pPr>
        <w:pStyle w:val="a9"/>
        <w:numPr>
          <w:ilvl w:val="1"/>
          <w:numId w:val="1"/>
        </w:numPr>
        <w:shd w:val="clear" w:color="auto" w:fill="auto"/>
        <w:tabs>
          <w:tab w:val="left" w:pos="1662"/>
          <w:tab w:val="right" w:pos="9151"/>
        </w:tabs>
        <w:spacing w:after="120" w:line="240" w:lineRule="auto"/>
        <w:ind w:left="460" w:firstLine="700"/>
        <w:jc w:val="both"/>
      </w:pPr>
      <w:r w:rsidRPr="00EC7049">
        <w:fldChar w:fldCharType="begin"/>
      </w:r>
      <w:r w:rsidRPr="00EC7049">
        <w:instrText xml:space="preserve"> TOC \o "1-5" \h \z </w:instrText>
      </w:r>
      <w:r w:rsidRPr="00EC7049">
        <w:fldChar w:fldCharType="separate"/>
      </w:r>
      <w:hyperlink w:anchor="bookmark316" w:tooltip="Current Document">
        <w:r w:rsidRPr="00EC7049">
          <w:t>Жалобы и анамнез</w:t>
        </w:r>
        <w:r w:rsidRPr="00EC7049">
          <w:tab/>
        </w:r>
        <w:r w:rsidR="00DD2302">
          <w:rPr>
            <w:lang w:val="en-US"/>
          </w:rPr>
          <w:t>8</w:t>
        </w:r>
      </w:hyperlink>
    </w:p>
    <w:p w14:paraId="7C68BC37" w14:textId="77777777" w:rsidR="00846CB7" w:rsidRPr="00EC7049" w:rsidRDefault="00BF1B24" w:rsidP="002C1B97">
      <w:pPr>
        <w:pStyle w:val="a9"/>
        <w:numPr>
          <w:ilvl w:val="1"/>
          <w:numId w:val="1"/>
        </w:numPr>
        <w:shd w:val="clear" w:color="auto" w:fill="auto"/>
        <w:tabs>
          <w:tab w:val="left" w:pos="1662"/>
          <w:tab w:val="right" w:pos="9151"/>
        </w:tabs>
        <w:spacing w:after="120" w:line="240" w:lineRule="auto"/>
        <w:ind w:left="460" w:firstLine="700"/>
        <w:jc w:val="both"/>
      </w:pPr>
      <w:r w:rsidRPr="00EC7049">
        <w:t>Физикальное обследование</w:t>
      </w:r>
      <w:r w:rsidRPr="00EC7049">
        <w:tab/>
        <w:t>8</w:t>
      </w:r>
    </w:p>
    <w:p w14:paraId="59097E1E" w14:textId="3B80340A" w:rsidR="00846CB7" w:rsidRPr="00EC7049" w:rsidRDefault="00DD432D" w:rsidP="002C1B97">
      <w:pPr>
        <w:pStyle w:val="a9"/>
        <w:numPr>
          <w:ilvl w:val="1"/>
          <w:numId w:val="1"/>
        </w:numPr>
        <w:shd w:val="clear" w:color="auto" w:fill="auto"/>
        <w:tabs>
          <w:tab w:val="left" w:pos="1662"/>
          <w:tab w:val="right" w:pos="9151"/>
        </w:tabs>
        <w:spacing w:after="120" w:line="240" w:lineRule="auto"/>
        <w:ind w:left="460" w:firstLine="700"/>
        <w:jc w:val="both"/>
      </w:pPr>
      <w:hyperlink w:anchor="bookmark320" w:tooltip="Current Document">
        <w:r w:rsidR="00BF1B24" w:rsidRPr="00EC7049">
          <w:t>Лабораторные диагностические обследования</w:t>
        </w:r>
        <w:r w:rsidR="00BF1B24" w:rsidRPr="00EC7049">
          <w:tab/>
        </w:r>
        <w:r w:rsidR="00DD2302">
          <w:rPr>
            <w:lang w:val="en-US"/>
          </w:rPr>
          <w:t>8</w:t>
        </w:r>
      </w:hyperlink>
    </w:p>
    <w:p w14:paraId="5C3833B7" w14:textId="77777777" w:rsidR="00846CB7" w:rsidRPr="00EC7049" w:rsidRDefault="00DD432D" w:rsidP="002C1B97">
      <w:pPr>
        <w:pStyle w:val="a9"/>
        <w:numPr>
          <w:ilvl w:val="1"/>
          <w:numId w:val="1"/>
        </w:numPr>
        <w:shd w:val="clear" w:color="auto" w:fill="auto"/>
        <w:tabs>
          <w:tab w:val="left" w:pos="1662"/>
          <w:tab w:val="right" w:pos="9151"/>
        </w:tabs>
        <w:spacing w:after="120" w:line="240" w:lineRule="auto"/>
        <w:ind w:left="460" w:firstLine="700"/>
        <w:jc w:val="both"/>
      </w:pPr>
      <w:hyperlink w:anchor="bookmark322" w:tooltip="Current Document">
        <w:r w:rsidR="00BF1B24" w:rsidRPr="00EC7049">
          <w:t>Инструментальные диагностические исследования</w:t>
        </w:r>
        <w:r w:rsidR="00BF1B24" w:rsidRPr="00EC7049">
          <w:tab/>
          <w:t>9</w:t>
        </w:r>
      </w:hyperlink>
    </w:p>
    <w:p w14:paraId="7324E61E" w14:textId="52A11EA1" w:rsidR="00846CB7" w:rsidRDefault="00DD2302" w:rsidP="002C1B97">
      <w:pPr>
        <w:pStyle w:val="a9"/>
        <w:numPr>
          <w:ilvl w:val="1"/>
          <w:numId w:val="1"/>
        </w:numPr>
        <w:shd w:val="clear" w:color="auto" w:fill="auto"/>
        <w:tabs>
          <w:tab w:val="left" w:pos="1662"/>
          <w:tab w:val="right" w:pos="9151"/>
        </w:tabs>
        <w:spacing w:after="120" w:line="240" w:lineRule="auto"/>
        <w:ind w:left="460" w:firstLine="700"/>
        <w:jc w:val="both"/>
      </w:pPr>
      <w:r>
        <w:t>Иные диагностические исследования</w:t>
      </w:r>
      <w:hyperlink w:anchor="bookmark328" w:tooltip="Current Document">
        <w:r w:rsidR="00BF1B24" w:rsidRPr="00EC7049">
          <w:tab/>
        </w:r>
        <w:r>
          <w:t xml:space="preserve"> </w:t>
        </w:r>
        <w:r w:rsidR="00BF1B24" w:rsidRPr="00EC7049">
          <w:t>11</w:t>
        </w:r>
      </w:hyperlink>
    </w:p>
    <w:p w14:paraId="1C57A0C6" w14:textId="33D92906" w:rsidR="00DD2302" w:rsidRPr="00EC7049" w:rsidRDefault="00DD2302" w:rsidP="002C1B97">
      <w:pPr>
        <w:pStyle w:val="a9"/>
        <w:numPr>
          <w:ilvl w:val="1"/>
          <w:numId w:val="1"/>
        </w:numPr>
        <w:shd w:val="clear" w:color="auto" w:fill="auto"/>
        <w:tabs>
          <w:tab w:val="left" w:pos="1662"/>
          <w:tab w:val="right" w:pos="9151"/>
        </w:tabs>
        <w:spacing w:after="120" w:line="240" w:lineRule="auto"/>
        <w:ind w:left="460" w:firstLine="700"/>
        <w:jc w:val="both"/>
      </w:pPr>
      <w:r w:rsidRPr="00DD2302">
        <w:t>Примеры формулировки диагноза</w:t>
      </w:r>
      <w:r>
        <w:t xml:space="preserve">                                                              11</w:t>
      </w:r>
    </w:p>
    <w:p w14:paraId="699D09A7" w14:textId="77777777" w:rsidR="00846CB7" w:rsidRPr="00EC7049" w:rsidRDefault="00BF1B24" w:rsidP="002C1B97">
      <w:pPr>
        <w:pStyle w:val="a9"/>
        <w:numPr>
          <w:ilvl w:val="0"/>
          <w:numId w:val="1"/>
        </w:numPr>
        <w:shd w:val="clear" w:color="auto" w:fill="auto"/>
        <w:tabs>
          <w:tab w:val="left" w:pos="1560"/>
        </w:tabs>
        <w:spacing w:after="0"/>
        <w:ind w:left="460" w:firstLine="700"/>
        <w:jc w:val="both"/>
      </w:pPr>
      <w:r w:rsidRPr="00EC7049">
        <w:t>Лечение, включая медикаментозную и немедикаментозную терапию, диетотерапию, обезболивание, медицинские показания и противопоказания к применению</w:t>
      </w:r>
    </w:p>
    <w:p w14:paraId="48883624" w14:textId="46D1A58F" w:rsidR="00846CB7" w:rsidRPr="00EC7049" w:rsidRDefault="00DD2302">
      <w:pPr>
        <w:pStyle w:val="a9"/>
        <w:shd w:val="clear" w:color="auto" w:fill="auto"/>
        <w:tabs>
          <w:tab w:val="right" w:pos="9151"/>
        </w:tabs>
        <w:spacing w:after="120" w:line="240" w:lineRule="auto"/>
        <w:ind w:firstLine="460"/>
        <w:jc w:val="both"/>
      </w:pPr>
      <w:r>
        <w:t>методов лечения</w:t>
      </w:r>
      <w:r>
        <w:tab/>
        <w:t>11</w:t>
      </w:r>
    </w:p>
    <w:p w14:paraId="2C91E131" w14:textId="4F1E7DBF" w:rsidR="00846CB7" w:rsidRPr="00EC7049" w:rsidRDefault="00DD432D" w:rsidP="002C1B97">
      <w:pPr>
        <w:pStyle w:val="a9"/>
        <w:numPr>
          <w:ilvl w:val="1"/>
          <w:numId w:val="1"/>
        </w:numPr>
        <w:shd w:val="clear" w:color="auto" w:fill="auto"/>
        <w:tabs>
          <w:tab w:val="left" w:pos="1560"/>
          <w:tab w:val="right" w:pos="9151"/>
        </w:tabs>
        <w:spacing w:after="120" w:line="240" w:lineRule="auto"/>
        <w:ind w:left="1020"/>
      </w:pPr>
      <w:hyperlink w:anchor="bookmark332" w:tooltip="Current Document">
        <w:r w:rsidR="00BF1B24" w:rsidRPr="00EC7049">
          <w:t>Консервативная терапия</w:t>
        </w:r>
        <w:r w:rsidR="00BF1B24" w:rsidRPr="00EC7049">
          <w:tab/>
          <w:t>1</w:t>
        </w:r>
        <w:r w:rsidR="00DD2302">
          <w:t>1</w:t>
        </w:r>
      </w:hyperlink>
    </w:p>
    <w:p w14:paraId="7378CDAB" w14:textId="1C5DB621" w:rsidR="00846CB7" w:rsidRPr="00EC7049" w:rsidRDefault="00DD432D">
      <w:pPr>
        <w:pStyle w:val="a9"/>
        <w:shd w:val="clear" w:color="auto" w:fill="auto"/>
        <w:tabs>
          <w:tab w:val="right" w:pos="9151"/>
        </w:tabs>
        <w:spacing w:after="120" w:line="240" w:lineRule="auto"/>
        <w:ind w:left="1020"/>
      </w:pPr>
      <w:hyperlink w:anchor="bookmark334" w:tooltip="Current Document">
        <w:r w:rsidR="00BF1B24" w:rsidRPr="00EC7049">
          <w:t>3.2. Неинвазивные методы лечения</w:t>
        </w:r>
        <w:r w:rsidR="00BF1B24" w:rsidRPr="00EC7049">
          <w:tab/>
          <w:t>1</w:t>
        </w:r>
        <w:r w:rsidR="00DD2302">
          <w:t>3</w:t>
        </w:r>
      </w:hyperlink>
    </w:p>
    <w:p w14:paraId="7C771426" w14:textId="77777777" w:rsidR="00846CB7" w:rsidRPr="00EC7049" w:rsidRDefault="00BF1B24" w:rsidP="002C1B97">
      <w:pPr>
        <w:pStyle w:val="a9"/>
        <w:numPr>
          <w:ilvl w:val="0"/>
          <w:numId w:val="3"/>
        </w:numPr>
        <w:shd w:val="clear" w:color="auto" w:fill="auto"/>
        <w:tabs>
          <w:tab w:val="left" w:pos="1840"/>
          <w:tab w:val="right" w:pos="9151"/>
        </w:tabs>
        <w:spacing w:after="120" w:line="240" w:lineRule="auto"/>
        <w:ind w:left="1160"/>
        <w:jc w:val="both"/>
      </w:pPr>
      <w:r w:rsidRPr="00EC7049">
        <w:t>Эндоскопическое стентирование при опухолевом стенозе</w:t>
      </w:r>
      <w:r w:rsidRPr="00EC7049">
        <w:tab/>
        <w:t>14</w:t>
      </w:r>
    </w:p>
    <w:p w14:paraId="7F4CFFE5" w14:textId="77777777" w:rsidR="00846CB7" w:rsidRPr="00EC7049" w:rsidRDefault="00BF1B24" w:rsidP="002C1B97">
      <w:pPr>
        <w:pStyle w:val="a9"/>
        <w:numPr>
          <w:ilvl w:val="0"/>
          <w:numId w:val="3"/>
        </w:numPr>
        <w:shd w:val="clear" w:color="auto" w:fill="auto"/>
        <w:tabs>
          <w:tab w:val="left" w:pos="1840"/>
          <w:tab w:val="right" w:pos="9151"/>
        </w:tabs>
        <w:spacing w:after="120" w:line="240" w:lineRule="auto"/>
        <w:ind w:left="1160"/>
        <w:jc w:val="both"/>
      </w:pPr>
      <w:r w:rsidRPr="00EC7049">
        <w:t>Ретроградное проведение декомпрессионного зонда</w:t>
      </w:r>
      <w:r w:rsidRPr="00EC7049">
        <w:tab/>
        <w:t>15</w:t>
      </w:r>
    </w:p>
    <w:p w14:paraId="4801EB67" w14:textId="3358925F" w:rsidR="00846CB7" w:rsidRPr="00EC7049" w:rsidRDefault="00DD432D" w:rsidP="002C1B97">
      <w:pPr>
        <w:pStyle w:val="a9"/>
        <w:numPr>
          <w:ilvl w:val="0"/>
          <w:numId w:val="4"/>
        </w:numPr>
        <w:shd w:val="clear" w:color="auto" w:fill="auto"/>
        <w:tabs>
          <w:tab w:val="left" w:pos="1560"/>
          <w:tab w:val="right" w:pos="9151"/>
        </w:tabs>
        <w:spacing w:after="120" w:line="240" w:lineRule="auto"/>
        <w:ind w:left="1020"/>
      </w:pPr>
      <w:hyperlink w:anchor="bookmark336" w:tooltip="Current Document">
        <w:r w:rsidR="00BF1B24" w:rsidRPr="00EC7049">
          <w:t>Хирургическое лечение</w:t>
        </w:r>
        <w:r w:rsidR="00BF1B24" w:rsidRPr="00EC7049">
          <w:tab/>
          <w:t>1</w:t>
        </w:r>
        <w:r w:rsidR="00DD2302">
          <w:t>6</w:t>
        </w:r>
      </w:hyperlink>
    </w:p>
    <w:p w14:paraId="0CB0A7F6" w14:textId="77777777" w:rsidR="00846CB7" w:rsidRPr="00EC7049" w:rsidRDefault="00BF1B24" w:rsidP="002C1B97">
      <w:pPr>
        <w:pStyle w:val="a9"/>
        <w:numPr>
          <w:ilvl w:val="0"/>
          <w:numId w:val="5"/>
        </w:numPr>
        <w:shd w:val="clear" w:color="auto" w:fill="auto"/>
        <w:tabs>
          <w:tab w:val="left" w:pos="1840"/>
          <w:tab w:val="right" w:pos="9151"/>
        </w:tabs>
        <w:spacing w:after="120" w:line="240" w:lineRule="auto"/>
        <w:ind w:left="1160"/>
        <w:jc w:val="both"/>
      </w:pPr>
      <w:r w:rsidRPr="00EC7049">
        <w:lastRenderedPageBreak/>
        <w:t>Формирование проксимальной петлевой стомы</w:t>
      </w:r>
      <w:r w:rsidRPr="00EC7049">
        <w:tab/>
        <w:t>19</w:t>
      </w:r>
      <w:r w:rsidRPr="00EC7049">
        <w:fldChar w:fldCharType="end"/>
      </w:r>
    </w:p>
    <w:p w14:paraId="70283E2A" w14:textId="6C3724F7" w:rsidR="00846CB7" w:rsidRPr="00EC7049" w:rsidRDefault="00BF1B24" w:rsidP="002C1B97">
      <w:pPr>
        <w:pStyle w:val="1"/>
        <w:numPr>
          <w:ilvl w:val="0"/>
          <w:numId w:val="5"/>
        </w:numPr>
        <w:shd w:val="clear" w:color="auto" w:fill="auto"/>
        <w:tabs>
          <w:tab w:val="left" w:pos="1840"/>
        </w:tabs>
        <w:spacing w:after="140" w:line="240" w:lineRule="auto"/>
        <w:ind w:left="1160" w:firstLine="0"/>
        <w:jc w:val="both"/>
      </w:pPr>
      <w:r w:rsidRPr="00EC7049">
        <w:t>Резекция толстой</w:t>
      </w:r>
      <w:r w:rsidR="00DD2302">
        <w:t xml:space="preserve"> </w:t>
      </w:r>
      <w:r w:rsidRPr="00EC7049">
        <w:t xml:space="preserve">кишки </w:t>
      </w:r>
      <w:r w:rsidR="00DB2AF8">
        <w:rPr>
          <w:lang w:val="en-US"/>
        </w:rPr>
        <w:t xml:space="preserve">                                            </w:t>
      </w:r>
      <w:r w:rsidR="00DD2302">
        <w:rPr>
          <w:lang w:val="en-US"/>
        </w:rPr>
        <w:t xml:space="preserve">                               </w:t>
      </w:r>
      <w:r w:rsidRPr="00EC7049">
        <w:t>20</w:t>
      </w:r>
    </w:p>
    <w:p w14:paraId="52E5BB21" w14:textId="77777777" w:rsidR="00846CB7" w:rsidRPr="00EC7049" w:rsidRDefault="00BF1B24" w:rsidP="002C1B97">
      <w:pPr>
        <w:pStyle w:val="1"/>
        <w:numPr>
          <w:ilvl w:val="0"/>
          <w:numId w:val="4"/>
        </w:numPr>
        <w:shd w:val="clear" w:color="auto" w:fill="auto"/>
        <w:tabs>
          <w:tab w:val="left" w:pos="1662"/>
        </w:tabs>
        <w:spacing w:after="140" w:line="240" w:lineRule="auto"/>
        <w:ind w:left="1160" w:firstLine="0"/>
        <w:jc w:val="both"/>
      </w:pPr>
      <w:r w:rsidRPr="00EC7049">
        <w:t xml:space="preserve">Паллиативное лечение больных с острой </w:t>
      </w:r>
      <w:proofErr w:type="spellStart"/>
      <w:r w:rsidRPr="00EC7049">
        <w:t>обтурационной</w:t>
      </w:r>
      <w:proofErr w:type="spellEnd"/>
      <w:r w:rsidRPr="00EC7049">
        <w:t xml:space="preserve"> толстокишечной</w:t>
      </w:r>
    </w:p>
    <w:p w14:paraId="5248D427" w14:textId="5FBF5B73" w:rsidR="00846CB7" w:rsidRPr="00EC7049" w:rsidRDefault="00BF1B24">
      <w:pPr>
        <w:pStyle w:val="1"/>
        <w:shd w:val="clear" w:color="auto" w:fill="auto"/>
        <w:ind w:firstLine="460"/>
        <w:jc w:val="both"/>
      </w:pPr>
      <w:r w:rsidRPr="00EC7049">
        <w:t xml:space="preserve">непроходимостью </w:t>
      </w:r>
      <w:r w:rsidR="00DB2AF8">
        <w:rPr>
          <w:lang w:val="en-US"/>
        </w:rPr>
        <w:t xml:space="preserve">                                                                                                             </w:t>
      </w:r>
      <w:r w:rsidRPr="00EC7049">
        <w:t>22</w:t>
      </w:r>
    </w:p>
    <w:p w14:paraId="4EFFBCFA" w14:textId="27AF0539" w:rsidR="00846CB7" w:rsidRPr="00EC7049" w:rsidRDefault="00BF1B24" w:rsidP="002C1B97">
      <w:pPr>
        <w:pStyle w:val="a9"/>
        <w:numPr>
          <w:ilvl w:val="0"/>
          <w:numId w:val="1"/>
        </w:numPr>
        <w:shd w:val="clear" w:color="auto" w:fill="auto"/>
        <w:tabs>
          <w:tab w:val="left" w:pos="1551"/>
          <w:tab w:val="left" w:pos="8870"/>
        </w:tabs>
        <w:spacing w:after="0"/>
        <w:ind w:left="460" w:firstLine="700"/>
        <w:jc w:val="both"/>
      </w:pPr>
      <w:r w:rsidRPr="00EC7049">
        <w:fldChar w:fldCharType="begin"/>
      </w:r>
      <w:r w:rsidRPr="00EC7049">
        <w:instrText xml:space="preserve"> TOC \o "1-5" \h \z </w:instrText>
      </w:r>
      <w:r w:rsidRPr="00EC7049">
        <w:fldChar w:fldCharType="separate"/>
      </w:r>
      <w:hyperlink w:anchor="bookmark340" w:tooltip="Current Document">
        <w:r w:rsidRPr="00EC7049">
          <w:t>Медицинская реабилитация, медицинские показания и противопоказания к применению методов реабилитации</w:t>
        </w:r>
        <w:r w:rsidRPr="00EC7049">
          <w:tab/>
        </w:r>
        <w:r w:rsidR="00DB2AF8">
          <w:rPr>
            <w:lang w:val="en-US"/>
          </w:rPr>
          <w:t xml:space="preserve"> </w:t>
        </w:r>
        <w:r w:rsidRPr="00EC7049">
          <w:t>24</w:t>
        </w:r>
      </w:hyperlink>
    </w:p>
    <w:p w14:paraId="4401905F" w14:textId="3FBDF98D" w:rsidR="00846CB7" w:rsidRPr="00EC7049" w:rsidRDefault="00DD432D" w:rsidP="002C1B97">
      <w:pPr>
        <w:pStyle w:val="a9"/>
        <w:numPr>
          <w:ilvl w:val="0"/>
          <w:numId w:val="1"/>
        </w:numPr>
        <w:shd w:val="clear" w:color="auto" w:fill="auto"/>
        <w:tabs>
          <w:tab w:val="left" w:pos="1551"/>
          <w:tab w:val="left" w:pos="8870"/>
        </w:tabs>
        <w:spacing w:after="0"/>
        <w:ind w:left="460" w:firstLine="700"/>
        <w:jc w:val="both"/>
      </w:pPr>
      <w:hyperlink w:anchor="bookmark342" w:tooltip="Current Document">
        <w:r w:rsidR="00BF1B24" w:rsidRPr="00EC7049">
          <w:t>Профилактика и диспансерное наблюдение, медицинские показания и противопоказания к применению методов профилактики</w:t>
        </w:r>
        <w:r w:rsidR="00BF1B24" w:rsidRPr="00EC7049">
          <w:tab/>
        </w:r>
        <w:r w:rsidR="00DB2AF8">
          <w:rPr>
            <w:lang w:val="en-US"/>
          </w:rPr>
          <w:t xml:space="preserve"> </w:t>
        </w:r>
        <w:r w:rsidR="00BF1B24" w:rsidRPr="00EC7049">
          <w:t>2</w:t>
        </w:r>
        <w:r w:rsidR="00DD2302">
          <w:t>6</w:t>
        </w:r>
      </w:hyperlink>
    </w:p>
    <w:p w14:paraId="0B0C6648" w14:textId="3A56F905" w:rsidR="00846CB7" w:rsidRPr="00EC7049" w:rsidRDefault="00DD432D" w:rsidP="002C1B97">
      <w:pPr>
        <w:pStyle w:val="a9"/>
        <w:numPr>
          <w:ilvl w:val="1"/>
          <w:numId w:val="1"/>
        </w:numPr>
        <w:shd w:val="clear" w:color="auto" w:fill="auto"/>
        <w:tabs>
          <w:tab w:val="left" w:pos="2078"/>
          <w:tab w:val="center" w:pos="9069"/>
        </w:tabs>
        <w:spacing w:after="0"/>
        <w:ind w:left="1580"/>
        <w:jc w:val="both"/>
      </w:pPr>
      <w:hyperlink w:anchor="bookmark344" w:tooltip="Current Document">
        <w:r w:rsidR="00BF1B24" w:rsidRPr="00EC7049">
          <w:t>Профилактика</w:t>
        </w:r>
        <w:r w:rsidR="00BF1B24" w:rsidRPr="00EC7049">
          <w:tab/>
          <w:t>2</w:t>
        </w:r>
        <w:r w:rsidR="00DD2302">
          <w:t>6</w:t>
        </w:r>
      </w:hyperlink>
    </w:p>
    <w:p w14:paraId="75BC7C7E" w14:textId="3811CAAB" w:rsidR="00846CB7" w:rsidRPr="00EC7049" w:rsidRDefault="00DD432D" w:rsidP="002C1B97">
      <w:pPr>
        <w:pStyle w:val="a9"/>
        <w:numPr>
          <w:ilvl w:val="1"/>
          <w:numId w:val="1"/>
        </w:numPr>
        <w:shd w:val="clear" w:color="auto" w:fill="auto"/>
        <w:tabs>
          <w:tab w:val="left" w:pos="2078"/>
          <w:tab w:val="center" w:pos="9069"/>
        </w:tabs>
        <w:spacing w:after="0"/>
        <w:ind w:left="1580"/>
        <w:jc w:val="both"/>
      </w:pPr>
      <w:hyperlink w:anchor="bookmark346" w:tooltip="Current Document">
        <w:r w:rsidR="00BF1B24" w:rsidRPr="00EC7049">
          <w:t>Диспансерное ведение</w:t>
        </w:r>
        <w:r w:rsidR="00BF1B24" w:rsidRPr="00EC7049">
          <w:tab/>
          <w:t>2</w:t>
        </w:r>
        <w:r w:rsidR="00DD2302">
          <w:t>6</w:t>
        </w:r>
      </w:hyperlink>
    </w:p>
    <w:p w14:paraId="5B00F1A5" w14:textId="0A0EF842" w:rsidR="00846CB7" w:rsidRPr="00EC7049" w:rsidRDefault="00DD432D" w:rsidP="002C1B97">
      <w:pPr>
        <w:pStyle w:val="a9"/>
        <w:numPr>
          <w:ilvl w:val="0"/>
          <w:numId w:val="1"/>
        </w:numPr>
        <w:shd w:val="clear" w:color="auto" w:fill="auto"/>
        <w:tabs>
          <w:tab w:val="left" w:pos="1551"/>
          <w:tab w:val="center" w:pos="9069"/>
        </w:tabs>
        <w:spacing w:after="0"/>
        <w:ind w:left="1160"/>
        <w:jc w:val="both"/>
      </w:pPr>
      <w:hyperlink w:anchor="bookmark348" w:tooltip="Current Document">
        <w:r w:rsidR="00BF1B24" w:rsidRPr="00EC7049">
          <w:t>Организация медицинской помощи</w:t>
        </w:r>
        <w:r w:rsidR="00BF1B24" w:rsidRPr="00EC7049">
          <w:tab/>
          <w:t>2</w:t>
        </w:r>
        <w:r w:rsidR="00DD2302">
          <w:t>7</w:t>
        </w:r>
      </w:hyperlink>
    </w:p>
    <w:p w14:paraId="4E433B28" w14:textId="74A255A9" w:rsidR="00846CB7" w:rsidRPr="00EC7049" w:rsidRDefault="00DD432D" w:rsidP="002C1B97">
      <w:pPr>
        <w:pStyle w:val="a9"/>
        <w:numPr>
          <w:ilvl w:val="1"/>
          <w:numId w:val="1"/>
        </w:numPr>
        <w:shd w:val="clear" w:color="auto" w:fill="auto"/>
        <w:tabs>
          <w:tab w:val="left" w:pos="2078"/>
          <w:tab w:val="center" w:pos="9069"/>
        </w:tabs>
        <w:spacing w:after="0"/>
        <w:ind w:left="1580"/>
        <w:jc w:val="both"/>
      </w:pPr>
      <w:hyperlink w:anchor="bookmark350" w:tooltip="Current Document">
        <w:r w:rsidR="00BF1B24" w:rsidRPr="00EC7049">
          <w:t>Показания для госпитализации в медицинскую организацию</w:t>
        </w:r>
        <w:r w:rsidR="00BF1B24" w:rsidRPr="00EC7049">
          <w:tab/>
          <w:t>2</w:t>
        </w:r>
        <w:r w:rsidR="00DD2302">
          <w:t>7</w:t>
        </w:r>
      </w:hyperlink>
    </w:p>
    <w:p w14:paraId="04413CCF" w14:textId="3AA5D212" w:rsidR="00846CB7" w:rsidRPr="00EC7049" w:rsidRDefault="00BF1B24" w:rsidP="002C1B97">
      <w:pPr>
        <w:pStyle w:val="a9"/>
        <w:numPr>
          <w:ilvl w:val="1"/>
          <w:numId w:val="1"/>
        </w:numPr>
        <w:shd w:val="clear" w:color="auto" w:fill="auto"/>
        <w:tabs>
          <w:tab w:val="left" w:pos="2078"/>
        </w:tabs>
        <w:spacing w:after="0"/>
        <w:ind w:left="1580"/>
        <w:jc w:val="both"/>
      </w:pPr>
      <w:r w:rsidRPr="00EC7049">
        <w:t xml:space="preserve">Показания к выписке пациента из медицинской организации </w:t>
      </w:r>
      <w:r w:rsidR="00DB2AF8" w:rsidRPr="00DB2AF8">
        <w:t xml:space="preserve">         </w:t>
      </w:r>
      <w:r w:rsidRPr="00EC7049">
        <w:t>29</w:t>
      </w:r>
    </w:p>
    <w:p w14:paraId="55C68B6B" w14:textId="77777777" w:rsidR="00846CB7" w:rsidRPr="00EC7049" w:rsidRDefault="00DD432D" w:rsidP="002C1B97">
      <w:pPr>
        <w:pStyle w:val="a9"/>
        <w:numPr>
          <w:ilvl w:val="0"/>
          <w:numId w:val="1"/>
        </w:numPr>
        <w:shd w:val="clear" w:color="auto" w:fill="auto"/>
        <w:tabs>
          <w:tab w:val="left" w:pos="1551"/>
          <w:tab w:val="center" w:pos="9069"/>
        </w:tabs>
        <w:spacing w:after="0"/>
        <w:ind w:left="460" w:firstLine="700"/>
        <w:jc w:val="both"/>
      </w:pPr>
      <w:hyperlink w:anchor="bookmark354" w:tooltip="Current Document">
        <w:r w:rsidR="00BF1B24" w:rsidRPr="00EC7049">
          <w:t>Дополнительная информация (в том числе факторы, влияющие на исход заболевания или состояния)</w:t>
        </w:r>
        <w:r w:rsidR="00BF1B24" w:rsidRPr="00EC7049">
          <w:tab/>
          <w:t>30</w:t>
        </w:r>
      </w:hyperlink>
    </w:p>
    <w:p w14:paraId="3CDF66E1" w14:textId="533628CF" w:rsidR="00846CB7" w:rsidRPr="00EC7049" w:rsidRDefault="00DD432D">
      <w:pPr>
        <w:pStyle w:val="a9"/>
        <w:shd w:val="clear" w:color="auto" w:fill="auto"/>
        <w:tabs>
          <w:tab w:val="center" w:pos="9069"/>
        </w:tabs>
        <w:spacing w:after="0"/>
        <w:ind w:left="460" w:firstLine="700"/>
        <w:jc w:val="both"/>
      </w:pPr>
      <w:hyperlink w:anchor="bookmark356" w:tooltip="Current Document">
        <w:r w:rsidR="00BF1B24" w:rsidRPr="00EC7049">
          <w:t>Критерии оценки качества медицинской помощи</w:t>
        </w:r>
        <w:r w:rsidR="00BF1B24" w:rsidRPr="00EC7049">
          <w:tab/>
          <w:t>3</w:t>
        </w:r>
        <w:r w:rsidR="00DD2302">
          <w:t>1</w:t>
        </w:r>
      </w:hyperlink>
    </w:p>
    <w:p w14:paraId="617AABDD" w14:textId="1FB78879" w:rsidR="00846CB7" w:rsidRPr="00EC7049" w:rsidRDefault="00DD432D">
      <w:pPr>
        <w:pStyle w:val="a9"/>
        <w:shd w:val="clear" w:color="auto" w:fill="auto"/>
        <w:tabs>
          <w:tab w:val="center" w:pos="9069"/>
        </w:tabs>
        <w:spacing w:after="0"/>
        <w:ind w:left="460" w:firstLine="700"/>
        <w:jc w:val="both"/>
      </w:pPr>
      <w:hyperlink w:anchor="bookmark358" w:tooltip="Current Document">
        <w:r w:rsidR="00BF1B24" w:rsidRPr="00EC7049">
          <w:t>Список литературы</w:t>
        </w:r>
        <w:r w:rsidR="00BF1B24" w:rsidRPr="00EC7049">
          <w:tab/>
          <w:t>3</w:t>
        </w:r>
        <w:r w:rsidR="00FE2B6E">
          <w:t>3</w:t>
        </w:r>
      </w:hyperlink>
    </w:p>
    <w:p w14:paraId="3A202D3B" w14:textId="77777777" w:rsidR="00846CB7" w:rsidRPr="00EC7049" w:rsidRDefault="00DD432D">
      <w:pPr>
        <w:pStyle w:val="a9"/>
        <w:shd w:val="clear" w:color="auto" w:fill="auto"/>
        <w:tabs>
          <w:tab w:val="center" w:pos="9069"/>
        </w:tabs>
        <w:spacing w:after="0"/>
        <w:ind w:left="460" w:firstLine="700"/>
        <w:jc w:val="both"/>
      </w:pPr>
      <w:hyperlink w:anchor="bookmark360" w:tooltip="Current Document">
        <w:r w:rsidR="00BF1B24" w:rsidRPr="00EC7049">
          <w:t>Приложение А1. Состав рабочей группы по разработке и пересмотру клинических рекомендаций</w:t>
        </w:r>
        <w:r w:rsidR="00BF1B24" w:rsidRPr="00EC7049">
          <w:tab/>
          <w:t>38</w:t>
        </w:r>
      </w:hyperlink>
      <w:r w:rsidR="00BF1B24" w:rsidRPr="00EC7049">
        <w:fldChar w:fldCharType="end"/>
      </w:r>
    </w:p>
    <w:p w14:paraId="7F73F224" w14:textId="7B157DFC" w:rsidR="00846CB7" w:rsidRPr="00EC7049" w:rsidRDefault="00BF1B24">
      <w:pPr>
        <w:pStyle w:val="1"/>
        <w:shd w:val="clear" w:color="auto" w:fill="auto"/>
        <w:ind w:left="460" w:firstLine="700"/>
        <w:jc w:val="both"/>
      </w:pPr>
      <w:r w:rsidRPr="00EC7049">
        <w:t xml:space="preserve">Приложение А2. Методология разработки клинических рекомендаций </w:t>
      </w:r>
      <w:r w:rsidR="00DB2AF8" w:rsidRPr="00D02F2B">
        <w:t xml:space="preserve">        </w:t>
      </w:r>
      <w:r w:rsidRPr="00EC7049">
        <w:t>4</w:t>
      </w:r>
      <w:r w:rsidR="00FE2B6E">
        <w:t>3</w:t>
      </w:r>
    </w:p>
    <w:p w14:paraId="1E1D5ABF" w14:textId="7CC1E730" w:rsidR="00846CB7" w:rsidRPr="00EC7049" w:rsidRDefault="00BF1B24">
      <w:pPr>
        <w:pStyle w:val="1"/>
        <w:shd w:val="clear" w:color="auto" w:fill="auto"/>
        <w:ind w:left="460" w:firstLine="700"/>
        <w:jc w:val="both"/>
      </w:pPr>
      <w:r w:rsidRPr="00EC7049">
        <w:t xml:space="preserve">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 </w:t>
      </w:r>
      <w:r w:rsidR="00DB2AF8" w:rsidRPr="00DB2AF8">
        <w:t xml:space="preserve">                                               </w:t>
      </w:r>
      <w:r w:rsidRPr="00EC7049">
        <w:t>4</w:t>
      </w:r>
      <w:r w:rsidR="00FE2B6E">
        <w:t>5</w:t>
      </w:r>
    </w:p>
    <w:p w14:paraId="672F1B0A" w14:textId="7EB3638B" w:rsidR="00846CB7" w:rsidRPr="00EC7049" w:rsidRDefault="00BF1B24">
      <w:pPr>
        <w:pStyle w:val="1"/>
        <w:shd w:val="clear" w:color="auto" w:fill="auto"/>
        <w:ind w:left="460" w:firstLine="700"/>
        <w:jc w:val="both"/>
      </w:pPr>
      <w:r w:rsidRPr="00EC7049">
        <w:t xml:space="preserve">Приложение Б1. Алгоритм диагностики пациента </w:t>
      </w:r>
      <w:r w:rsidR="00DB2AF8" w:rsidRPr="00D02F2B">
        <w:t xml:space="preserve">                                            </w:t>
      </w:r>
      <w:r w:rsidRPr="00EC7049">
        <w:t>4</w:t>
      </w:r>
      <w:r w:rsidR="00FE2B6E">
        <w:t>6</w:t>
      </w:r>
    </w:p>
    <w:p w14:paraId="152D3DAE" w14:textId="2B1FC523" w:rsidR="00846CB7" w:rsidRPr="00EC7049" w:rsidRDefault="00BF1B24">
      <w:pPr>
        <w:pStyle w:val="1"/>
        <w:shd w:val="clear" w:color="auto" w:fill="auto"/>
        <w:ind w:left="460" w:firstLine="700"/>
        <w:jc w:val="both"/>
      </w:pPr>
      <w:r w:rsidRPr="00EC7049">
        <w:t xml:space="preserve">Приложение Б2. Алгоритм лечения пациента </w:t>
      </w:r>
      <w:r w:rsidR="00DB2AF8" w:rsidRPr="00DB2AF8">
        <w:t xml:space="preserve">                                                    </w:t>
      </w:r>
      <w:r w:rsidRPr="00EC7049">
        <w:t>4</w:t>
      </w:r>
      <w:r w:rsidR="00FE2B6E">
        <w:t>7</w:t>
      </w:r>
    </w:p>
    <w:p w14:paraId="03A3F709" w14:textId="2F9724F0" w:rsidR="00846CB7" w:rsidRPr="00EC7049" w:rsidRDefault="00BF1B24">
      <w:pPr>
        <w:pStyle w:val="1"/>
        <w:shd w:val="clear" w:color="auto" w:fill="auto"/>
        <w:spacing w:after="820"/>
        <w:ind w:left="460" w:firstLine="700"/>
        <w:jc w:val="both"/>
      </w:pPr>
      <w:r w:rsidRPr="00EC7049">
        <w:t xml:space="preserve">Приложение В. Информация для пациента </w:t>
      </w:r>
      <w:r w:rsidR="00DB2AF8" w:rsidRPr="00DB2AF8">
        <w:t xml:space="preserve">                                                        </w:t>
      </w:r>
      <w:r w:rsidRPr="00EC7049">
        <w:t>4</w:t>
      </w:r>
      <w:r w:rsidR="00FE2B6E">
        <w:t>8</w:t>
      </w:r>
    </w:p>
    <w:p w14:paraId="4448B7EF" w14:textId="77777777" w:rsidR="00846CB7" w:rsidRPr="00EC7049" w:rsidRDefault="00BF1B24">
      <w:pPr>
        <w:pStyle w:val="42"/>
        <w:keepNext/>
        <w:keepLines/>
        <w:shd w:val="clear" w:color="auto" w:fill="auto"/>
        <w:spacing w:after="140" w:line="240" w:lineRule="auto"/>
      </w:pPr>
      <w:bookmarkStart w:id="0" w:name="bookmark296"/>
      <w:bookmarkStart w:id="1" w:name="bookmark297"/>
      <w:r w:rsidRPr="00EC7049">
        <w:t>Список сокращений</w:t>
      </w:r>
      <w:bookmarkEnd w:id="0"/>
      <w:bookmarkEnd w:id="1"/>
    </w:p>
    <w:p w14:paraId="34C53759" w14:textId="77777777" w:rsidR="00846CB7" w:rsidRPr="00EC7049" w:rsidRDefault="00BF1B24">
      <w:pPr>
        <w:pStyle w:val="1"/>
        <w:shd w:val="clear" w:color="auto" w:fill="auto"/>
        <w:tabs>
          <w:tab w:val="left" w:pos="2514"/>
        </w:tabs>
        <w:ind w:left="1160" w:firstLine="0"/>
        <w:jc w:val="both"/>
      </w:pPr>
      <w:r w:rsidRPr="00EC7049">
        <w:t>ЖКТ</w:t>
      </w:r>
      <w:r w:rsidRPr="00EC7049">
        <w:tab/>
        <w:t>- желудочно-кишечный тракт</w:t>
      </w:r>
    </w:p>
    <w:p w14:paraId="0CE91DEA" w14:textId="5139E030" w:rsidR="00846CB7" w:rsidRDefault="00BF1B24">
      <w:pPr>
        <w:pStyle w:val="1"/>
        <w:shd w:val="clear" w:color="auto" w:fill="auto"/>
        <w:tabs>
          <w:tab w:val="left" w:pos="2514"/>
        </w:tabs>
        <w:spacing w:after="140"/>
        <w:ind w:left="1160" w:firstLine="0"/>
        <w:jc w:val="both"/>
      </w:pPr>
      <w:r w:rsidRPr="00EC7049">
        <w:t>ОТКН</w:t>
      </w:r>
      <w:r w:rsidRPr="00EC7049">
        <w:tab/>
        <w:t>- острая толстокишечная непроходимость</w:t>
      </w:r>
    </w:p>
    <w:p w14:paraId="345A84E7" w14:textId="77777777" w:rsidR="00021461" w:rsidRPr="00EC7049" w:rsidRDefault="00021461">
      <w:pPr>
        <w:pStyle w:val="1"/>
        <w:shd w:val="clear" w:color="auto" w:fill="auto"/>
        <w:tabs>
          <w:tab w:val="left" w:pos="2514"/>
        </w:tabs>
        <w:spacing w:after="140"/>
        <w:ind w:left="1160" w:firstLine="0"/>
        <w:jc w:val="both"/>
      </w:pPr>
    </w:p>
    <w:p w14:paraId="662D3F8B" w14:textId="77777777" w:rsidR="00846CB7" w:rsidRPr="00EC7049" w:rsidRDefault="00BF1B24">
      <w:pPr>
        <w:pStyle w:val="42"/>
        <w:keepNext/>
        <w:keepLines/>
        <w:shd w:val="clear" w:color="auto" w:fill="auto"/>
        <w:spacing w:after="0"/>
      </w:pPr>
      <w:bookmarkStart w:id="2" w:name="bookmark298"/>
      <w:bookmarkStart w:id="3" w:name="bookmark299"/>
      <w:r w:rsidRPr="00EC7049">
        <w:t>Термины и определения</w:t>
      </w:r>
      <w:bookmarkEnd w:id="2"/>
      <w:bookmarkEnd w:id="3"/>
    </w:p>
    <w:p w14:paraId="70EBB7C5" w14:textId="77777777" w:rsidR="00846CB7" w:rsidRPr="00EC7049" w:rsidRDefault="00BF1B24">
      <w:pPr>
        <w:pStyle w:val="1"/>
        <w:shd w:val="clear" w:color="auto" w:fill="auto"/>
        <w:ind w:left="460" w:firstLine="700"/>
        <w:jc w:val="both"/>
      </w:pPr>
      <w:proofErr w:type="spellStart"/>
      <w:r w:rsidRPr="00EC7049">
        <w:rPr>
          <w:b/>
          <w:bCs/>
        </w:rPr>
        <w:t>Эндотоксикоз</w:t>
      </w:r>
      <w:proofErr w:type="spellEnd"/>
      <w:r w:rsidRPr="00EC7049">
        <w:rPr>
          <w:b/>
          <w:bCs/>
        </w:rPr>
        <w:t xml:space="preserve">, </w:t>
      </w:r>
      <w:r w:rsidRPr="00EC7049">
        <w:t xml:space="preserve">или </w:t>
      </w:r>
      <w:r w:rsidRPr="00EC7049">
        <w:rPr>
          <w:b/>
          <w:bCs/>
        </w:rPr>
        <w:t xml:space="preserve">синдром эндогенной интоксикации </w:t>
      </w:r>
      <w:r w:rsidRPr="00EC7049">
        <w:t xml:space="preserve">- осложнение различных </w:t>
      </w:r>
      <w:r w:rsidRPr="00EC7049">
        <w:lastRenderedPageBreak/>
        <w:t>заболеваний, связанное с нарушением гомеостаза вследствие накопления в организме эндогенных токсических веществ, в том числе и бактериальных эндотоксинов, обладающих выраженной биологической активностью.</w:t>
      </w:r>
    </w:p>
    <w:p w14:paraId="1DF5FF93" w14:textId="39E6872A" w:rsidR="00846CB7" w:rsidRDefault="00BF1B24">
      <w:pPr>
        <w:pStyle w:val="1"/>
        <w:shd w:val="clear" w:color="auto" w:fill="auto"/>
        <w:spacing w:after="220"/>
        <w:ind w:left="460" w:firstLine="700"/>
        <w:jc w:val="both"/>
      </w:pPr>
      <w:proofErr w:type="spellStart"/>
      <w:r w:rsidRPr="00EC7049">
        <w:rPr>
          <w:b/>
          <w:bCs/>
        </w:rPr>
        <w:t>Карциноматоз</w:t>
      </w:r>
      <w:proofErr w:type="spellEnd"/>
      <w:r w:rsidRPr="00EC7049">
        <w:rPr>
          <w:b/>
          <w:bCs/>
        </w:rPr>
        <w:t xml:space="preserve"> брюшины</w:t>
      </w:r>
      <w:r w:rsidRPr="00EC7049">
        <w:t>- одна из форм метастазирования рака органов брюшной полости и малого таза, характеризующаяся появлением опухолевых очагов на висцеральной и париетальной брюшине.</w:t>
      </w:r>
    </w:p>
    <w:p w14:paraId="5BDC3424" w14:textId="77777777" w:rsidR="00021461" w:rsidRPr="00EC7049" w:rsidRDefault="00021461">
      <w:pPr>
        <w:pStyle w:val="1"/>
        <w:shd w:val="clear" w:color="auto" w:fill="auto"/>
        <w:spacing w:after="220"/>
        <w:ind w:left="460" w:firstLine="700"/>
        <w:jc w:val="both"/>
      </w:pPr>
    </w:p>
    <w:p w14:paraId="015A5963" w14:textId="77777777" w:rsidR="00846CB7" w:rsidRPr="00EC7049" w:rsidRDefault="00BF1B24" w:rsidP="002C1B97">
      <w:pPr>
        <w:pStyle w:val="42"/>
        <w:keepNext/>
        <w:keepLines/>
        <w:numPr>
          <w:ilvl w:val="0"/>
          <w:numId w:val="6"/>
        </w:numPr>
        <w:shd w:val="clear" w:color="auto" w:fill="auto"/>
        <w:tabs>
          <w:tab w:val="left" w:pos="360"/>
        </w:tabs>
        <w:spacing w:after="220"/>
      </w:pPr>
      <w:bookmarkStart w:id="4" w:name="bookmark300"/>
      <w:bookmarkStart w:id="5" w:name="bookmark301"/>
      <w:r w:rsidRPr="00EC7049">
        <w:t>Краткая информация по заболеванию или состоянию (группе</w:t>
      </w:r>
      <w:r w:rsidRPr="00EC7049">
        <w:br/>
        <w:t>заболеваний или состояний)</w:t>
      </w:r>
      <w:bookmarkEnd w:id="4"/>
      <w:bookmarkEnd w:id="5"/>
    </w:p>
    <w:p w14:paraId="0223DA2C" w14:textId="77777777" w:rsidR="00846CB7" w:rsidRPr="00EC7049" w:rsidRDefault="00BF1B24" w:rsidP="002C1B97">
      <w:pPr>
        <w:pStyle w:val="52"/>
        <w:keepNext/>
        <w:keepLines/>
        <w:numPr>
          <w:ilvl w:val="1"/>
          <w:numId w:val="6"/>
        </w:numPr>
        <w:shd w:val="clear" w:color="auto" w:fill="auto"/>
        <w:tabs>
          <w:tab w:val="left" w:pos="1619"/>
        </w:tabs>
        <w:spacing w:after="220"/>
        <w:ind w:left="460" w:firstLine="700"/>
        <w:jc w:val="both"/>
      </w:pPr>
      <w:bookmarkStart w:id="6" w:name="bookmark302"/>
      <w:bookmarkStart w:id="7" w:name="bookmark303"/>
      <w:r w:rsidRPr="00EC7049">
        <w:t>Определение заболевания или состояния (группы заболеваний или состояний)</w:t>
      </w:r>
      <w:bookmarkEnd w:id="6"/>
      <w:bookmarkEnd w:id="7"/>
    </w:p>
    <w:p w14:paraId="34758E19" w14:textId="77777777" w:rsidR="00846CB7" w:rsidRPr="00EC7049" w:rsidRDefault="00BF1B24">
      <w:pPr>
        <w:pStyle w:val="1"/>
        <w:shd w:val="clear" w:color="auto" w:fill="auto"/>
        <w:spacing w:after="220"/>
        <w:ind w:left="460" w:firstLine="700"/>
        <w:jc w:val="both"/>
      </w:pPr>
      <w:r w:rsidRPr="00EC7049">
        <w:t>Кишечная непроходимость опухолевого генеза - синдром, характеризующийся нарушением продвижения содержимого по пищеварительному тракту, обусловленный механическим препятствием, которым является злокачественное или доброкачественное новообразование кишечника.</w:t>
      </w:r>
    </w:p>
    <w:p w14:paraId="1CD91855" w14:textId="77777777" w:rsidR="00846CB7" w:rsidRPr="00EC7049" w:rsidRDefault="00BF1B24" w:rsidP="002C1B97">
      <w:pPr>
        <w:pStyle w:val="52"/>
        <w:keepNext/>
        <w:keepLines/>
        <w:numPr>
          <w:ilvl w:val="1"/>
          <w:numId w:val="6"/>
        </w:numPr>
        <w:shd w:val="clear" w:color="auto" w:fill="auto"/>
        <w:tabs>
          <w:tab w:val="left" w:pos="1619"/>
        </w:tabs>
        <w:spacing w:after="220"/>
        <w:ind w:left="460" w:firstLine="700"/>
        <w:jc w:val="both"/>
      </w:pPr>
      <w:bookmarkStart w:id="8" w:name="bookmark304"/>
      <w:bookmarkStart w:id="9" w:name="bookmark305"/>
      <w:r w:rsidRPr="00EC7049">
        <w:t>Этиология и патогенез заболевания или состояния (группы заболеваний или состояний)</w:t>
      </w:r>
      <w:bookmarkEnd w:id="8"/>
      <w:bookmarkEnd w:id="9"/>
    </w:p>
    <w:p w14:paraId="4F872565" w14:textId="1572B736" w:rsidR="00846CB7" w:rsidRPr="00EC7049" w:rsidRDefault="00BF1B24">
      <w:pPr>
        <w:pStyle w:val="1"/>
        <w:shd w:val="clear" w:color="auto" w:fill="auto"/>
        <w:ind w:left="460" w:firstLine="700"/>
        <w:jc w:val="both"/>
      </w:pPr>
      <w:r w:rsidRPr="00EC7049">
        <w:t xml:space="preserve">Острая толстокишечная непроходимость опухолевой этиологии относится к </w:t>
      </w:r>
      <w:proofErr w:type="spellStart"/>
      <w:r w:rsidRPr="00EC7049">
        <w:t>обтурационной</w:t>
      </w:r>
      <w:proofErr w:type="spellEnd"/>
      <w:r w:rsidRPr="00EC7049">
        <w:t xml:space="preserve"> непроходимости и, в преобладающем числе случаев, причина её располагается в толстой кишке. Значительно реже ОТКН бывает вызвана злокачественными новообразованиями тонкой кишки и доброкачественными опухолями кишечника. Обтурация может возникнуть вследствие перекрытия просвета кишки как первичной опухолью кишечника, так и сдавлением</w:t>
      </w:r>
      <w:r w:rsidR="003B0B26">
        <w:t xml:space="preserve"> </w:t>
      </w:r>
      <w:r w:rsidRPr="00EC7049">
        <w:t>извне опухолью, исходящей из соседних органов и тканей.</w:t>
      </w:r>
    </w:p>
    <w:p w14:paraId="0EB271D8" w14:textId="60BADF40" w:rsidR="00846CB7" w:rsidRPr="00EC7049" w:rsidRDefault="00BF1B24">
      <w:pPr>
        <w:pStyle w:val="1"/>
        <w:shd w:val="clear" w:color="auto" w:fill="auto"/>
        <w:spacing w:after="220"/>
        <w:ind w:left="460" w:firstLine="700"/>
        <w:jc w:val="both"/>
      </w:pPr>
      <w:r w:rsidRPr="00EC7049">
        <w:t>Патогенез кишечной непроходимости опухолевой природы отличается стадийностью. Наиболее характерно стертое, медленно прогрессирующее н</w:t>
      </w:r>
      <w:r w:rsidR="00021461">
        <w:t>ачало в виде нарушения транзита</w:t>
      </w:r>
      <w:r w:rsidRPr="00EC7049">
        <w:t xml:space="preserve"> в связи с неполным</w:t>
      </w:r>
      <w:r w:rsidR="003B0B26">
        <w:t xml:space="preserve"> </w:t>
      </w:r>
      <w:r w:rsidRPr="00EC7049">
        <w:t xml:space="preserve">перекрытием просвета кишки. Острое начало может быть обусловлено полной </w:t>
      </w:r>
      <w:proofErr w:type="spellStart"/>
      <w:r w:rsidRPr="00EC7049">
        <w:t>обтурацией</w:t>
      </w:r>
      <w:proofErr w:type="spellEnd"/>
      <w:r w:rsidRPr="00EC7049">
        <w:t xml:space="preserve"> суженного участка опухолью или плотными каловыми массами.</w:t>
      </w:r>
    </w:p>
    <w:p w14:paraId="6EC614AD" w14:textId="4DC513DE" w:rsidR="00846CB7" w:rsidRPr="00EC7049" w:rsidRDefault="00BF1B24">
      <w:pPr>
        <w:pStyle w:val="1"/>
        <w:shd w:val="clear" w:color="auto" w:fill="auto"/>
        <w:ind w:left="460" w:firstLine="700"/>
        <w:jc w:val="both"/>
      </w:pPr>
      <w:r w:rsidRPr="00EC7049">
        <w:t xml:space="preserve">В раннюю стадию непроходимости перистальтика усиливается, при этом кишечник своими сокращениями как бы стремится преодолеть появившееся препятствие. На этом этапе перистальтические движения в приводящей петле укорачиваются по протяженности, но становятся чаще. В дальнейшем, в результате гипертонуса симпатической нервной системы, </w:t>
      </w:r>
      <w:proofErr w:type="spellStart"/>
      <w:r w:rsidRPr="00EC7049">
        <w:lastRenderedPageBreak/>
        <w:t>перерастяжения</w:t>
      </w:r>
      <w:proofErr w:type="spellEnd"/>
      <w:r w:rsidRPr="00EC7049">
        <w:t xml:space="preserve"> кишечника, резкого угнетения тканевой перфузии, возникает фаза значительного угнетения</w:t>
      </w:r>
      <w:r w:rsidR="00021461">
        <w:t xml:space="preserve"> моторной функции кишечника, а на</w:t>
      </w:r>
      <w:r w:rsidRPr="00EC7049">
        <w:t xml:space="preserve"> поздних стадиях непроходимости развивается его полный паралич. Расстройство метаболизма кишечных клеток усугубляет нарастающая эндогенная интоксикация, которая, в свою очередь, увеличивает тканевую гипоксию.</w:t>
      </w:r>
    </w:p>
    <w:p w14:paraId="40142D4E" w14:textId="77777777" w:rsidR="00846CB7" w:rsidRPr="00EC7049" w:rsidRDefault="00BF1B24">
      <w:pPr>
        <w:pStyle w:val="1"/>
        <w:shd w:val="clear" w:color="auto" w:fill="auto"/>
        <w:ind w:left="460" w:firstLine="700"/>
        <w:jc w:val="both"/>
      </w:pPr>
      <w:r w:rsidRPr="00EC7049">
        <w:t>Водно-электролитные нарушения связаны с потерей большого количества воды, электролитов и белков. Жидкость теряется с рвотными массами, депонируется в приводящем отделе кишечника, скапливается в отечной кишечной стенке, ее брыжейке, а также в свободной брюшной полости. Потери жидкости в течение суток могут достигать 4 л и более. Происходит нарушение электролитного баланса, прежде всего, потеря калия. Наряду с жидкостью и электролитами теряется значительное количество белков (до 300 г/</w:t>
      </w:r>
      <w:proofErr w:type="spellStart"/>
      <w:r w:rsidRPr="00EC7049">
        <w:t>сут</w:t>
      </w:r>
      <w:proofErr w:type="spellEnd"/>
      <w:r w:rsidRPr="00EC7049">
        <w:t xml:space="preserve">) за счет голодания, рвоты, секвестрации в просвет кишки и брюшную полость. Нарушение барьерной функции кишечной стенки приводят к транслокации бактерий в портальный кровоток, лимфу и </w:t>
      </w:r>
      <w:proofErr w:type="spellStart"/>
      <w:r w:rsidRPr="00EC7049">
        <w:t>перитонеальный</w:t>
      </w:r>
      <w:proofErr w:type="spellEnd"/>
      <w:r w:rsidRPr="00EC7049">
        <w:t xml:space="preserve"> экссудат. Эти процессы лежат в основе системной воспалительной реакции и абдоминального хирургического сепсиса, характерных для острой кишечной непроходимости.</w:t>
      </w:r>
    </w:p>
    <w:p w14:paraId="611AD7EF" w14:textId="3BBDA7AA" w:rsidR="00846CB7" w:rsidRPr="00EC7049" w:rsidRDefault="00BF1B24">
      <w:pPr>
        <w:pStyle w:val="1"/>
        <w:shd w:val="clear" w:color="auto" w:fill="auto"/>
        <w:spacing w:after="220"/>
        <w:ind w:left="460" w:firstLine="700"/>
        <w:jc w:val="both"/>
      </w:pPr>
      <w:r w:rsidRPr="00EC7049">
        <w:t>В патогенезе кишечной непроходимости значительная роль отво</w:t>
      </w:r>
      <w:r w:rsidR="00021461">
        <w:t>дится внутрибрюшной гипертензии</w:t>
      </w:r>
      <w:r w:rsidRPr="00EC7049">
        <w:t>-</w:t>
      </w:r>
      <w:r w:rsidR="00021461">
        <w:t xml:space="preserve"> </w:t>
      </w:r>
      <w:r w:rsidRPr="00EC7049">
        <w:t>компартмент-синдрому, приводящему к нарушению кровоснабжения внутренних органов, снижению жизнеспособности тканей, полиорганной недостаточности. Основными принципами лечения компартмент-синдрома являются ранняя хирургическая декомпрессия и рациональная инфузионная терапия.</w:t>
      </w:r>
    </w:p>
    <w:p w14:paraId="5DDADA6B" w14:textId="77777777" w:rsidR="00846CB7" w:rsidRPr="00EC7049" w:rsidRDefault="00BF1B24" w:rsidP="002C1B97">
      <w:pPr>
        <w:pStyle w:val="52"/>
        <w:keepNext/>
        <w:keepLines/>
        <w:numPr>
          <w:ilvl w:val="1"/>
          <w:numId w:val="6"/>
        </w:numPr>
        <w:shd w:val="clear" w:color="auto" w:fill="auto"/>
        <w:tabs>
          <w:tab w:val="left" w:pos="1616"/>
        </w:tabs>
        <w:spacing w:after="220"/>
        <w:ind w:left="1640" w:hanging="480"/>
        <w:jc w:val="both"/>
      </w:pPr>
      <w:bookmarkStart w:id="10" w:name="bookmark306"/>
      <w:bookmarkStart w:id="11" w:name="bookmark307"/>
      <w:r w:rsidRPr="00EC7049">
        <w:t>Эпидемиология заболевания или состояния (группы заболеваний или состояний)</w:t>
      </w:r>
      <w:bookmarkEnd w:id="10"/>
      <w:bookmarkEnd w:id="11"/>
    </w:p>
    <w:p w14:paraId="2FFA189C" w14:textId="4F7B6D0E" w:rsidR="00846CB7" w:rsidRPr="00EC7049" w:rsidRDefault="00BF1B24">
      <w:pPr>
        <w:pStyle w:val="1"/>
        <w:shd w:val="clear" w:color="auto" w:fill="auto"/>
        <w:spacing w:after="220"/>
        <w:ind w:left="460" w:firstLine="700"/>
        <w:jc w:val="both"/>
      </w:pPr>
      <w:r w:rsidRPr="00EC7049">
        <w:t>Рак толстой кишки является одной из наиболее распространённых форм злокачественных новообразований к</w:t>
      </w:r>
      <w:r w:rsidR="003B0B26">
        <w:t>ак в России, так и во всём мире</w:t>
      </w:r>
      <w:r w:rsidR="00692B64">
        <w:t xml:space="preserve"> </w:t>
      </w:r>
      <w:r w:rsidRPr="00EC7049">
        <w:t>[1;2]. Острая кишечная непроходимость является осложнением колоректального рака, которое возникает у 15-20% больных, может наблюдаться во всех возрастных группах, но чаще у пациентов старше 50 лет. Хирургическое лечение ОТКН сопряжено с высоким уровнем летальности, достигающим 25%, частым развитием послеоперационных осложнений.</w:t>
      </w:r>
    </w:p>
    <w:p w14:paraId="288ED511" w14:textId="77777777" w:rsidR="00846CB7" w:rsidRPr="00006AB2" w:rsidRDefault="00BF1B24" w:rsidP="002C1B97">
      <w:pPr>
        <w:pStyle w:val="1"/>
        <w:numPr>
          <w:ilvl w:val="1"/>
          <w:numId w:val="6"/>
        </w:numPr>
        <w:shd w:val="clear" w:color="auto" w:fill="auto"/>
        <w:tabs>
          <w:tab w:val="left" w:pos="1686"/>
        </w:tabs>
        <w:spacing w:after="220"/>
        <w:ind w:left="460" w:firstLine="700"/>
        <w:jc w:val="both"/>
      </w:pPr>
      <w:r w:rsidRPr="00006AB2">
        <w:rPr>
          <w:b/>
          <w:bCs/>
          <w:u w:val="single"/>
        </w:rPr>
        <w:t>Особенности кодирования заболевания или состояния (группы заболеваний или состояний) по Международной статистической классификации болезни и проблем, связанных со здоровьем</w:t>
      </w:r>
    </w:p>
    <w:p w14:paraId="0A90B017" w14:textId="77777777" w:rsidR="00846CB7" w:rsidRPr="00006AB2" w:rsidRDefault="00BF1B24">
      <w:pPr>
        <w:pStyle w:val="1"/>
        <w:shd w:val="clear" w:color="auto" w:fill="auto"/>
        <w:spacing w:after="220"/>
        <w:ind w:left="1160" w:firstLine="0"/>
      </w:pPr>
      <w:r w:rsidRPr="00006AB2">
        <w:rPr>
          <w:b/>
          <w:bCs/>
          <w:u w:val="single"/>
        </w:rPr>
        <w:t>Коды по МКБ-10</w:t>
      </w:r>
    </w:p>
    <w:p w14:paraId="6BC01DB2" w14:textId="77777777" w:rsidR="00846CB7" w:rsidRPr="00DB2AF8" w:rsidRDefault="00BF1B24">
      <w:pPr>
        <w:pStyle w:val="52"/>
        <w:keepNext/>
        <w:keepLines/>
        <w:shd w:val="clear" w:color="auto" w:fill="auto"/>
        <w:ind w:left="1160" w:firstLine="0"/>
      </w:pPr>
      <w:bookmarkStart w:id="12" w:name="bookmark308"/>
      <w:bookmarkStart w:id="13" w:name="bookmark309"/>
      <w:r w:rsidRPr="00DB2AF8">
        <w:rPr>
          <w:u w:val="none"/>
        </w:rPr>
        <w:lastRenderedPageBreak/>
        <w:t xml:space="preserve">Класс - Болезни органов пищеварения </w:t>
      </w:r>
      <w:r w:rsidRPr="00DB2AF8">
        <w:rPr>
          <w:u w:val="none"/>
          <w:lang w:eastAsia="en-US" w:bidi="en-US"/>
        </w:rPr>
        <w:t>(</w:t>
      </w:r>
      <w:r w:rsidRPr="00DB2AF8">
        <w:rPr>
          <w:u w:val="none"/>
          <w:lang w:val="en-US" w:eastAsia="en-US" w:bidi="en-US"/>
        </w:rPr>
        <w:t>XI</w:t>
      </w:r>
      <w:r w:rsidRPr="00DB2AF8">
        <w:rPr>
          <w:u w:val="none"/>
          <w:lang w:eastAsia="en-US" w:bidi="en-US"/>
        </w:rPr>
        <w:t>):</w:t>
      </w:r>
      <w:bookmarkEnd w:id="12"/>
      <w:bookmarkEnd w:id="13"/>
    </w:p>
    <w:p w14:paraId="44403079" w14:textId="77777777" w:rsidR="00846CB7" w:rsidRPr="00DB2AF8" w:rsidRDefault="00BF1B24">
      <w:pPr>
        <w:pStyle w:val="1"/>
        <w:shd w:val="clear" w:color="auto" w:fill="auto"/>
        <w:ind w:left="1160" w:firstLine="0"/>
      </w:pPr>
      <w:r w:rsidRPr="00DB2AF8">
        <w:t>К56.6 - другая и неуточнённая кишечная непроходимость</w:t>
      </w:r>
    </w:p>
    <w:p w14:paraId="6D9060B4" w14:textId="77777777" w:rsidR="00846CB7" w:rsidRPr="00DB2AF8" w:rsidRDefault="00BF1B24">
      <w:pPr>
        <w:pStyle w:val="1"/>
        <w:shd w:val="clear" w:color="auto" w:fill="auto"/>
        <w:ind w:left="1160" w:firstLine="0"/>
      </w:pPr>
      <w:r w:rsidRPr="00DB2AF8">
        <w:rPr>
          <w:b/>
          <w:bCs/>
        </w:rPr>
        <w:t>Класс - Новообразования (II):</w:t>
      </w:r>
    </w:p>
    <w:p w14:paraId="56DAD5EC" w14:textId="77777777" w:rsidR="00846CB7" w:rsidRPr="00DB2AF8" w:rsidRDefault="00BF1B24">
      <w:pPr>
        <w:pStyle w:val="1"/>
        <w:shd w:val="clear" w:color="auto" w:fill="auto"/>
        <w:ind w:left="1160" w:firstLine="0"/>
      </w:pPr>
      <w:r w:rsidRPr="00DB2AF8">
        <w:rPr>
          <w:lang w:val="en-US" w:eastAsia="en-US" w:bidi="en-US"/>
        </w:rPr>
        <w:t>C</w:t>
      </w:r>
      <w:r w:rsidRPr="00DB2AF8">
        <w:rPr>
          <w:lang w:eastAsia="en-US" w:bidi="en-US"/>
        </w:rPr>
        <w:t xml:space="preserve">18.0 </w:t>
      </w:r>
      <w:r w:rsidRPr="00DB2AF8">
        <w:t xml:space="preserve">- Злокачественное новообразование слепой кишки, </w:t>
      </w:r>
      <w:proofErr w:type="spellStart"/>
      <w:r w:rsidRPr="00DB2AF8">
        <w:t>илеоцекального</w:t>
      </w:r>
      <w:proofErr w:type="spellEnd"/>
      <w:r w:rsidRPr="00DB2AF8">
        <w:t xml:space="preserve"> клапана</w:t>
      </w:r>
    </w:p>
    <w:p w14:paraId="244D9461" w14:textId="77777777" w:rsidR="00846CB7" w:rsidRPr="00DB2AF8" w:rsidRDefault="00BF1B24">
      <w:pPr>
        <w:pStyle w:val="1"/>
        <w:shd w:val="clear" w:color="auto" w:fill="auto"/>
        <w:ind w:left="1160" w:firstLine="0"/>
      </w:pPr>
      <w:r w:rsidRPr="00DB2AF8">
        <w:rPr>
          <w:lang w:val="en-US" w:eastAsia="en-US" w:bidi="en-US"/>
        </w:rPr>
        <w:t>C</w:t>
      </w:r>
      <w:r w:rsidRPr="00DB2AF8">
        <w:rPr>
          <w:lang w:eastAsia="en-US" w:bidi="en-US"/>
        </w:rPr>
        <w:t xml:space="preserve">18.1 </w:t>
      </w:r>
      <w:r w:rsidRPr="00DB2AF8">
        <w:t>- Злокачественное новообразование червеобразного отростка</w:t>
      </w:r>
    </w:p>
    <w:p w14:paraId="4F421851" w14:textId="77777777" w:rsidR="00846CB7" w:rsidRPr="00DB2AF8" w:rsidRDefault="00BF1B24">
      <w:pPr>
        <w:pStyle w:val="1"/>
        <w:shd w:val="clear" w:color="auto" w:fill="auto"/>
        <w:ind w:left="1160" w:firstLine="0"/>
      </w:pPr>
      <w:r w:rsidRPr="00DB2AF8">
        <w:rPr>
          <w:lang w:val="en-US" w:eastAsia="en-US" w:bidi="en-US"/>
        </w:rPr>
        <w:t>C</w:t>
      </w:r>
      <w:r w:rsidRPr="00DB2AF8">
        <w:rPr>
          <w:lang w:eastAsia="en-US" w:bidi="en-US"/>
        </w:rPr>
        <w:t xml:space="preserve">18.2 </w:t>
      </w:r>
      <w:r w:rsidRPr="00DB2AF8">
        <w:t>- Злокачественное новообразование восходящей ободочной кишки</w:t>
      </w:r>
    </w:p>
    <w:p w14:paraId="35ABB56A" w14:textId="77777777" w:rsidR="00846CB7" w:rsidRPr="00DB2AF8" w:rsidRDefault="00BF1B24">
      <w:pPr>
        <w:pStyle w:val="1"/>
        <w:shd w:val="clear" w:color="auto" w:fill="auto"/>
        <w:ind w:left="460" w:firstLine="700"/>
        <w:jc w:val="both"/>
      </w:pPr>
      <w:r w:rsidRPr="00DB2AF8">
        <w:rPr>
          <w:lang w:val="en-US" w:eastAsia="en-US" w:bidi="en-US"/>
        </w:rPr>
        <w:t>C</w:t>
      </w:r>
      <w:r w:rsidRPr="00DB2AF8">
        <w:rPr>
          <w:lang w:eastAsia="en-US" w:bidi="en-US"/>
        </w:rPr>
        <w:t xml:space="preserve">18.3 </w:t>
      </w:r>
      <w:r w:rsidRPr="00DB2AF8">
        <w:t>- Злокачественное новообразование печеночного (правого) изгиба ободочной кишки</w:t>
      </w:r>
    </w:p>
    <w:p w14:paraId="175B831E" w14:textId="77777777" w:rsidR="00846CB7" w:rsidRPr="00DB2AF8" w:rsidRDefault="00BF1B24">
      <w:pPr>
        <w:pStyle w:val="1"/>
        <w:shd w:val="clear" w:color="auto" w:fill="auto"/>
        <w:ind w:left="1160" w:firstLine="0"/>
      </w:pPr>
      <w:r w:rsidRPr="00DB2AF8">
        <w:rPr>
          <w:lang w:val="en-US" w:eastAsia="en-US" w:bidi="en-US"/>
        </w:rPr>
        <w:t>C</w:t>
      </w:r>
      <w:r w:rsidRPr="00DB2AF8">
        <w:rPr>
          <w:lang w:eastAsia="en-US" w:bidi="en-US"/>
        </w:rPr>
        <w:t xml:space="preserve">18.4 </w:t>
      </w:r>
      <w:r w:rsidRPr="00DB2AF8">
        <w:t>- Злокачественное новообразование поперечной ободочной кишки</w:t>
      </w:r>
    </w:p>
    <w:p w14:paraId="2CC1E70C" w14:textId="77777777" w:rsidR="00846CB7" w:rsidRPr="00DB2AF8" w:rsidRDefault="00BF1B24">
      <w:pPr>
        <w:pStyle w:val="1"/>
        <w:shd w:val="clear" w:color="auto" w:fill="auto"/>
        <w:ind w:left="460" w:firstLine="700"/>
        <w:jc w:val="both"/>
      </w:pPr>
      <w:r w:rsidRPr="00DB2AF8">
        <w:t>С 18.5 - Злокачественное новообразование селезёночного (левого) изгиба ободочной кишки</w:t>
      </w:r>
    </w:p>
    <w:p w14:paraId="25C98656" w14:textId="77777777" w:rsidR="00846CB7" w:rsidRPr="00DB2AF8" w:rsidRDefault="00BF1B24">
      <w:pPr>
        <w:pStyle w:val="1"/>
        <w:shd w:val="clear" w:color="auto" w:fill="auto"/>
        <w:ind w:left="1160" w:firstLine="0"/>
      </w:pPr>
      <w:r w:rsidRPr="00DB2AF8">
        <w:t>С 18.6 - Злокачественное новообразование нисходящей ободочной кишки</w:t>
      </w:r>
    </w:p>
    <w:p w14:paraId="3F3355F4" w14:textId="77777777" w:rsidR="00846CB7" w:rsidRPr="00DB2AF8" w:rsidRDefault="00BF1B24">
      <w:pPr>
        <w:pStyle w:val="1"/>
        <w:shd w:val="clear" w:color="auto" w:fill="auto"/>
        <w:ind w:left="1160" w:firstLine="0"/>
      </w:pPr>
      <w:r w:rsidRPr="00DB2AF8">
        <w:t>С 18.7 - Злокачественное новообразование сигмовидной кишки</w:t>
      </w:r>
    </w:p>
    <w:p w14:paraId="2F753AC6" w14:textId="77777777" w:rsidR="00FB40FA" w:rsidRPr="00DB2AF8" w:rsidRDefault="00FB40FA">
      <w:pPr>
        <w:pStyle w:val="1"/>
        <w:shd w:val="clear" w:color="auto" w:fill="auto"/>
        <w:ind w:left="1160" w:firstLine="0"/>
      </w:pPr>
      <w:r w:rsidRPr="00DB2AF8">
        <w:rPr>
          <w:lang w:val="en-US"/>
        </w:rPr>
        <w:t>C</w:t>
      </w:r>
      <w:r w:rsidRPr="00DB2AF8">
        <w:t xml:space="preserve"> 18.8 - Поражение ободочной кишки, выходящее за пределы одной и более вышеуказанных локализаций</w:t>
      </w:r>
    </w:p>
    <w:p w14:paraId="3F5C7C32" w14:textId="77777777" w:rsidR="00FB40FA" w:rsidRPr="00DB2AF8" w:rsidRDefault="00FB40FA">
      <w:pPr>
        <w:pStyle w:val="1"/>
        <w:shd w:val="clear" w:color="auto" w:fill="auto"/>
        <w:ind w:left="1160" w:firstLine="0"/>
      </w:pPr>
      <w:r w:rsidRPr="00DB2AF8">
        <w:rPr>
          <w:lang w:val="en-US"/>
        </w:rPr>
        <w:t>C</w:t>
      </w:r>
      <w:r w:rsidRPr="00DB2AF8">
        <w:t xml:space="preserve"> 18.9 – Злокачественные </w:t>
      </w:r>
      <w:proofErr w:type="spellStart"/>
      <w:r w:rsidRPr="00DB2AF8">
        <w:t>новообразовани</w:t>
      </w:r>
      <w:proofErr w:type="spellEnd"/>
      <w:r w:rsidRPr="00DB2AF8">
        <w:t xml:space="preserve"> ободочной кишки неуточненной локализации</w:t>
      </w:r>
    </w:p>
    <w:p w14:paraId="5A1561D4" w14:textId="77777777" w:rsidR="00846CB7" w:rsidRPr="00DB2AF8" w:rsidRDefault="00BF1B24">
      <w:pPr>
        <w:pStyle w:val="1"/>
        <w:shd w:val="clear" w:color="auto" w:fill="auto"/>
        <w:ind w:left="1160" w:firstLine="0"/>
      </w:pPr>
      <w:r w:rsidRPr="00DB2AF8">
        <w:t xml:space="preserve">С19 - Злокачественное новообразование </w:t>
      </w:r>
      <w:proofErr w:type="spellStart"/>
      <w:r w:rsidRPr="00DB2AF8">
        <w:t>ректосигмоидного</w:t>
      </w:r>
      <w:proofErr w:type="spellEnd"/>
      <w:r w:rsidRPr="00DB2AF8">
        <w:t xml:space="preserve"> соединения</w:t>
      </w:r>
    </w:p>
    <w:p w14:paraId="0156EFCA" w14:textId="77777777" w:rsidR="00846CB7" w:rsidRPr="00DB2AF8" w:rsidRDefault="00BF1B24">
      <w:pPr>
        <w:pStyle w:val="1"/>
        <w:shd w:val="clear" w:color="auto" w:fill="auto"/>
        <w:ind w:left="1160" w:firstLine="0"/>
      </w:pPr>
      <w:r w:rsidRPr="00DB2AF8">
        <w:t>С20 - Злокачественное новообразование прямой кишки</w:t>
      </w:r>
    </w:p>
    <w:p w14:paraId="7F39CFD4" w14:textId="77777777" w:rsidR="00846CB7" w:rsidRPr="00EC7049" w:rsidRDefault="00BF1B24">
      <w:pPr>
        <w:pStyle w:val="1"/>
        <w:shd w:val="clear" w:color="auto" w:fill="auto"/>
        <w:spacing w:after="220"/>
        <w:ind w:left="460" w:firstLine="700"/>
        <w:jc w:val="both"/>
      </w:pPr>
      <w:r w:rsidRPr="00DB2AF8">
        <w:t xml:space="preserve">Примечание: </w:t>
      </w:r>
      <w:r w:rsidRPr="00DB2AF8">
        <w:rPr>
          <w:i/>
          <w:iCs/>
        </w:rPr>
        <w:t>шифр «С» используется при гистологическом подтверждении злокачественной природы новообразования, вызвавшего ОТКН.</w:t>
      </w:r>
    </w:p>
    <w:p w14:paraId="67E6E1BD" w14:textId="77777777" w:rsidR="00846CB7" w:rsidRPr="00EC7049" w:rsidRDefault="00BF1B24" w:rsidP="002C1B97">
      <w:pPr>
        <w:pStyle w:val="52"/>
        <w:keepNext/>
        <w:keepLines/>
        <w:numPr>
          <w:ilvl w:val="1"/>
          <w:numId w:val="6"/>
        </w:numPr>
        <w:shd w:val="clear" w:color="auto" w:fill="auto"/>
        <w:tabs>
          <w:tab w:val="left" w:pos="1686"/>
        </w:tabs>
        <w:spacing w:after="220"/>
        <w:ind w:left="460" w:firstLine="700"/>
        <w:jc w:val="both"/>
      </w:pPr>
      <w:bookmarkStart w:id="14" w:name="bookmark310"/>
      <w:bookmarkStart w:id="15" w:name="bookmark311"/>
      <w:r w:rsidRPr="00EC7049">
        <w:t>Классификация заболевания или состояния (группы заболеваний или состояний)</w:t>
      </w:r>
      <w:bookmarkEnd w:id="14"/>
      <w:bookmarkEnd w:id="15"/>
    </w:p>
    <w:p w14:paraId="1F6F006E" w14:textId="19D201E2" w:rsidR="00846CB7" w:rsidRPr="00EC7049" w:rsidRDefault="003B0B26">
      <w:pPr>
        <w:pStyle w:val="1"/>
        <w:shd w:val="clear" w:color="auto" w:fill="auto"/>
        <w:ind w:left="460" w:firstLine="700"/>
        <w:jc w:val="both"/>
      </w:pPr>
      <w:r>
        <w:t>Рабочей г</w:t>
      </w:r>
      <w:r w:rsidR="00BF1B24" w:rsidRPr="00EC7049">
        <w:t xml:space="preserve">руппой по созданию клинических рекомендаций по лечению больных с опухолевой </w:t>
      </w:r>
      <w:proofErr w:type="spellStart"/>
      <w:r w:rsidR="00BF1B24" w:rsidRPr="00EC7049">
        <w:t>обтурационной</w:t>
      </w:r>
      <w:proofErr w:type="spellEnd"/>
      <w:r w:rsidR="00BF1B24" w:rsidRPr="00EC7049">
        <w:t xml:space="preserve"> ОТКН предложено разделять её в зависимости от </w:t>
      </w:r>
      <w:r w:rsidR="00BF1B24" w:rsidRPr="00EC7049">
        <w:rPr>
          <w:b/>
          <w:bCs/>
        </w:rPr>
        <w:t>степени компенсации</w:t>
      </w:r>
      <w:r w:rsidR="00BF1B24" w:rsidRPr="00EC7049">
        <w:t>:</w:t>
      </w:r>
    </w:p>
    <w:p w14:paraId="00703D9A" w14:textId="77777777" w:rsidR="00846CB7" w:rsidRPr="00EC7049" w:rsidRDefault="00BF1B24" w:rsidP="002C1B97">
      <w:pPr>
        <w:pStyle w:val="1"/>
        <w:numPr>
          <w:ilvl w:val="0"/>
          <w:numId w:val="7"/>
        </w:numPr>
        <w:shd w:val="clear" w:color="auto" w:fill="auto"/>
        <w:tabs>
          <w:tab w:val="left" w:pos="1433"/>
        </w:tabs>
        <w:ind w:left="460" w:firstLine="700"/>
        <w:jc w:val="both"/>
      </w:pPr>
      <w:r w:rsidRPr="00EC7049">
        <w:rPr>
          <w:b/>
          <w:bCs/>
        </w:rPr>
        <w:t>компенсированная ОТКН</w:t>
      </w:r>
      <w:r w:rsidRPr="00EC7049">
        <w:t xml:space="preserve">: периодически возникающая задержка стула и затруднение отхождения газов; на обзорной рентгенограмме брюшной полости может выявляться </w:t>
      </w:r>
      <w:proofErr w:type="spellStart"/>
      <w:r w:rsidRPr="00EC7049">
        <w:t>пневматизация</w:t>
      </w:r>
      <w:proofErr w:type="spellEnd"/>
      <w:r w:rsidRPr="00EC7049">
        <w:t xml:space="preserve"> толстой кишки с единичными уровнями жидкости в ней;</w:t>
      </w:r>
    </w:p>
    <w:p w14:paraId="6CF7F4EA" w14:textId="77777777" w:rsidR="00846CB7" w:rsidRPr="00EC7049" w:rsidRDefault="00BF1B24" w:rsidP="002C1B97">
      <w:pPr>
        <w:pStyle w:val="1"/>
        <w:numPr>
          <w:ilvl w:val="0"/>
          <w:numId w:val="7"/>
        </w:numPr>
        <w:shd w:val="clear" w:color="auto" w:fill="auto"/>
        <w:tabs>
          <w:tab w:val="left" w:pos="1428"/>
        </w:tabs>
        <w:ind w:left="460" w:firstLine="700"/>
        <w:jc w:val="both"/>
      </w:pPr>
      <w:proofErr w:type="spellStart"/>
      <w:r w:rsidRPr="00EC7049">
        <w:rPr>
          <w:b/>
          <w:bCs/>
        </w:rPr>
        <w:t>субкомпенсированная</w:t>
      </w:r>
      <w:proofErr w:type="spellEnd"/>
      <w:r w:rsidRPr="00EC7049">
        <w:rPr>
          <w:b/>
          <w:bCs/>
        </w:rPr>
        <w:t xml:space="preserve"> ОТКН</w:t>
      </w:r>
      <w:r w:rsidRPr="00EC7049">
        <w:t xml:space="preserve">: задержка стула и газов менее 3 суток, на обзорной рентгенограмме определяются </w:t>
      </w:r>
      <w:proofErr w:type="spellStart"/>
      <w:r w:rsidRPr="00EC7049">
        <w:t>пневматоз</w:t>
      </w:r>
      <w:proofErr w:type="spellEnd"/>
      <w:r w:rsidRPr="00EC7049">
        <w:t xml:space="preserve"> и чаши </w:t>
      </w:r>
      <w:proofErr w:type="spellStart"/>
      <w:r w:rsidRPr="00EC7049">
        <w:t>Клойбера</w:t>
      </w:r>
      <w:proofErr w:type="spellEnd"/>
      <w:r w:rsidRPr="00EC7049">
        <w:t xml:space="preserve"> - горизонтальные уровни жидкости с куполообразным просветлением (газом) над ними; отсутствуют признаки </w:t>
      </w:r>
      <w:proofErr w:type="spellStart"/>
      <w:r w:rsidRPr="00EC7049">
        <w:t>полиогранных</w:t>
      </w:r>
      <w:proofErr w:type="spellEnd"/>
      <w:r w:rsidRPr="00EC7049">
        <w:t xml:space="preserve"> дисфункций; эффективна консервативная терапия;</w:t>
      </w:r>
    </w:p>
    <w:p w14:paraId="7F7BA925" w14:textId="0ECADD8F" w:rsidR="00846CB7" w:rsidRPr="00EC7049" w:rsidRDefault="00BF1B24">
      <w:pPr>
        <w:pStyle w:val="1"/>
        <w:shd w:val="clear" w:color="auto" w:fill="auto"/>
        <w:ind w:left="460" w:firstLine="700"/>
        <w:jc w:val="both"/>
      </w:pPr>
      <w:r w:rsidRPr="00EC7049">
        <w:t xml:space="preserve">■ </w:t>
      </w:r>
      <w:r w:rsidRPr="00EC7049">
        <w:rPr>
          <w:b/>
          <w:bCs/>
        </w:rPr>
        <w:t>декомпенсированная ОТКН</w:t>
      </w:r>
      <w:r w:rsidRPr="00EC7049">
        <w:t xml:space="preserve">: задержка стула и газов более 3 суток; </w:t>
      </w:r>
      <w:r w:rsidRPr="00EC7049">
        <w:lastRenderedPageBreak/>
        <w:t xml:space="preserve">рентгенологические признаки как толсто-, так и </w:t>
      </w:r>
      <w:r w:rsidR="00A93519" w:rsidRPr="00EC7049">
        <w:t>тонкокишечно</w:t>
      </w:r>
      <w:r w:rsidR="00A93519">
        <w:t xml:space="preserve">й </w:t>
      </w:r>
      <w:r w:rsidR="00A93519" w:rsidRPr="00EC7049">
        <w:t>непроходимости с локализацией тонкокишечных уровней,</w:t>
      </w:r>
      <w:r w:rsidRPr="00EC7049">
        <w:t xml:space="preserve"> и арок во всех отделах брюшной полости; рвота застойным содержимым; наличие органных дисфункций.</w:t>
      </w:r>
    </w:p>
    <w:p w14:paraId="6FC58A1C" w14:textId="77777777" w:rsidR="00B37264" w:rsidRPr="00EC7049" w:rsidRDefault="00B37264" w:rsidP="00DD432D">
      <w:pPr>
        <w:pStyle w:val="52"/>
        <w:keepNext/>
        <w:keepLines/>
        <w:numPr>
          <w:ilvl w:val="5"/>
          <w:numId w:val="6"/>
        </w:numPr>
        <w:shd w:val="clear" w:color="auto" w:fill="auto"/>
        <w:tabs>
          <w:tab w:val="left" w:pos="1588"/>
        </w:tabs>
        <w:spacing w:after="220"/>
        <w:ind w:left="1160" w:firstLine="0"/>
        <w:jc w:val="both"/>
      </w:pPr>
      <w:bookmarkStart w:id="16" w:name="bookmark312"/>
      <w:bookmarkStart w:id="17" w:name="bookmark313"/>
      <w:r w:rsidRPr="00EC7049">
        <w:t>Примеры формулировки диагноза</w:t>
      </w:r>
    </w:p>
    <w:p w14:paraId="08503FB3" w14:textId="77777777" w:rsidR="00B37264" w:rsidRPr="00EC7049" w:rsidRDefault="00B37264" w:rsidP="00B37264">
      <w:pPr>
        <w:pStyle w:val="1"/>
        <w:shd w:val="clear" w:color="auto" w:fill="auto"/>
        <w:ind w:left="460" w:firstLine="700"/>
        <w:jc w:val="both"/>
      </w:pPr>
      <w:r w:rsidRPr="00EC7049">
        <w:t xml:space="preserve">Рак сигмовидной кишки, осложнённый компенсированной </w:t>
      </w:r>
      <w:proofErr w:type="spellStart"/>
      <w:r w:rsidRPr="00EC7049">
        <w:t>обтурационной</w:t>
      </w:r>
      <w:proofErr w:type="spellEnd"/>
      <w:r w:rsidRPr="00EC7049">
        <w:t xml:space="preserve"> кишечной непроходимостью.</w:t>
      </w:r>
    </w:p>
    <w:p w14:paraId="09A85C52" w14:textId="77777777" w:rsidR="00B37264" w:rsidRPr="00EC7049" w:rsidRDefault="00B37264" w:rsidP="00B37264">
      <w:pPr>
        <w:pStyle w:val="1"/>
        <w:shd w:val="clear" w:color="auto" w:fill="auto"/>
        <w:ind w:left="460" w:firstLine="700"/>
        <w:jc w:val="both"/>
      </w:pPr>
      <w:r w:rsidRPr="00EC7049">
        <w:t>Рак нисходящ</w:t>
      </w:r>
      <w:r>
        <w:t>ей ободочной кишки, осложненный</w:t>
      </w:r>
      <w:r w:rsidRPr="00EC7049">
        <w:t xml:space="preserve"> острой декомпенсированной </w:t>
      </w:r>
      <w:proofErr w:type="spellStart"/>
      <w:r w:rsidRPr="00EC7049">
        <w:t>обтурацио</w:t>
      </w:r>
      <w:r>
        <w:t>нной</w:t>
      </w:r>
      <w:proofErr w:type="spellEnd"/>
      <w:r w:rsidRPr="00EC7049">
        <w:t xml:space="preserve"> кишечной непроходимостью.</w:t>
      </w:r>
    </w:p>
    <w:p w14:paraId="1AEA624D" w14:textId="77777777" w:rsidR="00B37264" w:rsidRPr="00EC7049" w:rsidRDefault="00B37264" w:rsidP="00B37264">
      <w:pPr>
        <w:pStyle w:val="1"/>
        <w:shd w:val="clear" w:color="auto" w:fill="auto"/>
        <w:ind w:left="460" w:firstLine="700"/>
        <w:jc w:val="both"/>
      </w:pPr>
      <w:r w:rsidRPr="00EC7049">
        <w:t xml:space="preserve">Рак </w:t>
      </w:r>
      <w:proofErr w:type="spellStart"/>
      <w:r w:rsidRPr="00EC7049">
        <w:t>сигмовиднои</w:t>
      </w:r>
      <w:proofErr w:type="spellEnd"/>
      <w:r w:rsidRPr="00EC7049">
        <w:t xml:space="preserve"> кишки, </w:t>
      </w:r>
      <w:proofErr w:type="spellStart"/>
      <w:r w:rsidRPr="00EC7049">
        <w:t>осложненныи</w:t>
      </w:r>
      <w:proofErr w:type="spellEnd"/>
      <w:r w:rsidRPr="00EC7049">
        <w:t xml:space="preserve"> острой </w:t>
      </w:r>
      <w:proofErr w:type="spellStart"/>
      <w:r w:rsidRPr="00EC7049">
        <w:t>субкомпенсированной</w:t>
      </w:r>
      <w:proofErr w:type="spellEnd"/>
      <w:r w:rsidRPr="00EC7049">
        <w:t xml:space="preserve"> </w:t>
      </w:r>
      <w:proofErr w:type="spellStart"/>
      <w:r w:rsidRPr="00EC7049">
        <w:t>обтурационной</w:t>
      </w:r>
      <w:proofErr w:type="spellEnd"/>
      <w:r w:rsidRPr="00EC7049">
        <w:t xml:space="preserve"> </w:t>
      </w:r>
      <w:proofErr w:type="spellStart"/>
      <w:r w:rsidRPr="00EC7049">
        <w:t>кишечнои</w:t>
      </w:r>
      <w:proofErr w:type="spellEnd"/>
      <w:r w:rsidRPr="00EC7049">
        <w:t xml:space="preserve"> непроходимостью.</w:t>
      </w:r>
    </w:p>
    <w:p w14:paraId="2CC9D367" w14:textId="77777777" w:rsidR="00B37264" w:rsidRDefault="00B37264" w:rsidP="00B37264">
      <w:pPr>
        <w:pStyle w:val="1"/>
        <w:shd w:val="clear" w:color="auto" w:fill="auto"/>
        <w:spacing w:after="220"/>
        <w:ind w:left="460" w:firstLine="700"/>
        <w:jc w:val="both"/>
      </w:pPr>
      <w:r w:rsidRPr="00EC7049">
        <w:t xml:space="preserve">Более точная формулировка диагноза с использованием международной классификации </w:t>
      </w:r>
      <w:r w:rsidRPr="00EC7049">
        <w:rPr>
          <w:lang w:val="en-US" w:eastAsia="en-US" w:bidi="en-US"/>
        </w:rPr>
        <w:t>TNM</w:t>
      </w:r>
      <w:r w:rsidRPr="00B16050">
        <w:rPr>
          <w:lang w:eastAsia="en-US" w:bidi="en-US"/>
        </w:rPr>
        <w:t xml:space="preserve"> </w:t>
      </w:r>
      <w:r w:rsidRPr="00EC7049">
        <w:t>возможна при получении данных о морфологической структуре и распространённости опухолевого процесса.</w:t>
      </w:r>
    </w:p>
    <w:p w14:paraId="55BFEF6F" w14:textId="77777777" w:rsidR="00B37264" w:rsidRPr="00EC7049" w:rsidRDefault="00B37264" w:rsidP="00B37264">
      <w:pPr>
        <w:pStyle w:val="1"/>
        <w:shd w:val="clear" w:color="auto" w:fill="auto"/>
        <w:spacing w:after="220"/>
        <w:ind w:left="460" w:firstLine="700"/>
        <w:jc w:val="both"/>
      </w:pPr>
    </w:p>
    <w:p w14:paraId="4614EAA6" w14:textId="77777777" w:rsidR="00846CB7" w:rsidRPr="00EC7049" w:rsidRDefault="00BF1B24" w:rsidP="002C1B97">
      <w:pPr>
        <w:pStyle w:val="52"/>
        <w:keepNext/>
        <w:keepLines/>
        <w:numPr>
          <w:ilvl w:val="0"/>
          <w:numId w:val="8"/>
        </w:numPr>
        <w:shd w:val="clear" w:color="auto" w:fill="auto"/>
        <w:tabs>
          <w:tab w:val="left" w:pos="1646"/>
        </w:tabs>
        <w:spacing w:after="220"/>
        <w:ind w:left="460" w:firstLine="700"/>
        <w:jc w:val="both"/>
      </w:pPr>
      <w:r w:rsidRPr="00EC7049">
        <w:t>Клиническая картина заболевания или состояния (группы заболеваний или состояний)</w:t>
      </w:r>
      <w:bookmarkEnd w:id="16"/>
      <w:bookmarkEnd w:id="17"/>
    </w:p>
    <w:p w14:paraId="2B7AC609" w14:textId="48F82D56" w:rsidR="00846CB7" w:rsidRPr="00EC7049" w:rsidRDefault="00BF1B24">
      <w:pPr>
        <w:pStyle w:val="1"/>
        <w:shd w:val="clear" w:color="auto" w:fill="auto"/>
        <w:spacing w:after="220"/>
        <w:ind w:left="460" w:firstLine="700"/>
        <w:jc w:val="both"/>
      </w:pPr>
      <w:r w:rsidRPr="00EC7049">
        <w:t>Клинические проявления ОТКН опухолевой природы разнообразны и зависят от многих факторов. Наиболее распространенными из них являются боль в животе, вздутие живота, отсутствие отхождения стула и газов. Особенностью</w:t>
      </w:r>
      <w:r w:rsidR="003B0B26">
        <w:t xml:space="preserve"> </w:t>
      </w:r>
      <w:r w:rsidRPr="00EC7049">
        <w:t>ОТКН</w:t>
      </w:r>
      <w:r w:rsidR="003B0B26">
        <w:t xml:space="preserve"> </w:t>
      </w:r>
      <w:r w:rsidRPr="00EC7049">
        <w:t>при опухолях толстой кишки</w:t>
      </w:r>
      <w:r w:rsidR="003B0B26">
        <w:t xml:space="preserve"> является</w:t>
      </w:r>
      <w:r w:rsidRPr="00EC7049">
        <w:t xml:space="preserve"> стертость клинической симптоматики на ранних этапах развития заболевания. Приблизительно через 12 часов после начала заболевания проявляются гемодинамические нарушения, в виде учащения пульса и умеренного снижения артериального давления. Боль к этому времени теряет схваткообразный характер, становясь постоянной. На поздних стадиях, спустя 36 часов после начала заболевания, отмечается нарастание гемодинамических нарушений, олигурия, боль стихает, а перистальтические шумы перестают выслушиваться.</w:t>
      </w:r>
    </w:p>
    <w:p w14:paraId="200C180B" w14:textId="7EB320EF" w:rsidR="00846CB7" w:rsidRDefault="00BF1B24" w:rsidP="002C1B97">
      <w:pPr>
        <w:pStyle w:val="42"/>
        <w:keepNext/>
        <w:keepLines/>
        <w:numPr>
          <w:ilvl w:val="0"/>
          <w:numId w:val="6"/>
        </w:numPr>
        <w:shd w:val="clear" w:color="auto" w:fill="auto"/>
        <w:tabs>
          <w:tab w:val="left" w:pos="601"/>
        </w:tabs>
        <w:spacing w:after="220"/>
      </w:pPr>
      <w:bookmarkStart w:id="18" w:name="bookmark314"/>
      <w:bookmarkStart w:id="19" w:name="bookmark315"/>
      <w:r w:rsidRPr="00BE42DA">
        <w:lastRenderedPageBreak/>
        <w:t>Диагностика заболевания или состояния (группы заболеваний</w:t>
      </w:r>
      <w:r w:rsidRPr="00BE42DA">
        <w:br/>
        <w:t>или состояний), медицинские показания и противопоказания к</w:t>
      </w:r>
      <w:r w:rsidRPr="00BE42DA">
        <w:br/>
        <w:t>применению методов диагностики</w:t>
      </w:r>
      <w:bookmarkEnd w:id="18"/>
      <w:bookmarkEnd w:id="19"/>
    </w:p>
    <w:p w14:paraId="39036F27" w14:textId="69B921A4" w:rsidR="00DF0B3E" w:rsidRPr="00DF0B3E" w:rsidRDefault="00DF0B3E" w:rsidP="00DF0B3E">
      <w:pPr>
        <w:pStyle w:val="42"/>
        <w:keepNext/>
        <w:keepLines/>
        <w:shd w:val="clear" w:color="auto" w:fill="auto"/>
        <w:spacing w:after="220"/>
        <w:ind w:left="567" w:firstLine="567"/>
        <w:jc w:val="both"/>
        <w:rPr>
          <w:b w:val="0"/>
          <w:bCs w:val="0"/>
          <w:sz w:val="24"/>
          <w:szCs w:val="24"/>
        </w:rPr>
      </w:pPr>
      <w:r w:rsidRPr="00DF0B3E">
        <w:rPr>
          <w:b w:val="0"/>
          <w:bCs w:val="0"/>
          <w:sz w:val="24"/>
          <w:szCs w:val="24"/>
        </w:rPr>
        <w:t>Диагноз</w:t>
      </w:r>
      <w:r>
        <w:rPr>
          <w:b w:val="0"/>
          <w:bCs w:val="0"/>
          <w:sz w:val="24"/>
          <w:szCs w:val="24"/>
        </w:rPr>
        <w:t xml:space="preserve"> ОТКН устанавливают на основании данных клинического и инструментального обследования.</w:t>
      </w:r>
    </w:p>
    <w:p w14:paraId="0B03307F" w14:textId="77777777" w:rsidR="00846CB7" w:rsidRPr="00EC7049" w:rsidRDefault="00BF1B24" w:rsidP="002C1B97">
      <w:pPr>
        <w:pStyle w:val="52"/>
        <w:keepNext/>
        <w:keepLines/>
        <w:numPr>
          <w:ilvl w:val="1"/>
          <w:numId w:val="6"/>
        </w:numPr>
        <w:shd w:val="clear" w:color="auto" w:fill="auto"/>
        <w:tabs>
          <w:tab w:val="left" w:pos="1578"/>
        </w:tabs>
        <w:spacing w:after="220"/>
        <w:ind w:left="1160" w:firstLine="0"/>
      </w:pPr>
      <w:bookmarkStart w:id="20" w:name="bookmark316"/>
      <w:bookmarkStart w:id="21" w:name="bookmark317"/>
      <w:r w:rsidRPr="00EC7049">
        <w:t>Жалобы и анамнез</w:t>
      </w:r>
      <w:bookmarkEnd w:id="20"/>
      <w:bookmarkEnd w:id="21"/>
    </w:p>
    <w:p w14:paraId="14682B17" w14:textId="0669C4F9" w:rsidR="00846CB7" w:rsidRPr="00EC7049" w:rsidRDefault="00BF1B24">
      <w:pPr>
        <w:pStyle w:val="1"/>
        <w:shd w:val="clear" w:color="auto" w:fill="auto"/>
        <w:ind w:left="460" w:firstLine="700"/>
        <w:jc w:val="both"/>
      </w:pPr>
      <w:r w:rsidRPr="00EC7049">
        <w:t xml:space="preserve">Боль в животе — постоянный и ранний признак непроходимости, обычно возникает внезапно, вне зависимости от приема пищи, в любое время суток, без предвестников. При острой </w:t>
      </w:r>
      <w:proofErr w:type="spellStart"/>
      <w:r w:rsidRPr="00EC7049">
        <w:t>обтурационной</w:t>
      </w:r>
      <w:proofErr w:type="spellEnd"/>
      <w:r w:rsidRPr="00EC7049">
        <w:t xml:space="preserve"> непроходимости боль схваткообразная, с периодами усиления во время волны перистальтики. При прогрессировании заболевания</w:t>
      </w:r>
      <w:r w:rsidR="003B0B26">
        <w:t xml:space="preserve"> </w:t>
      </w:r>
      <w:r w:rsidRPr="00EC7049">
        <w:t>перистальтическая активность кишечника уменьшается</w:t>
      </w:r>
      <w:r w:rsidR="003B0B26">
        <w:t xml:space="preserve"> </w:t>
      </w:r>
      <w:r w:rsidRPr="00EC7049">
        <w:t>из-за чего боль, как правило, на 2-3 сутки меняет характер со схваткообразной на постоянную, что служит плохим прогностическим признаком.</w:t>
      </w:r>
    </w:p>
    <w:p w14:paraId="7B49D89C" w14:textId="77777777" w:rsidR="00846CB7" w:rsidRPr="00EC7049" w:rsidRDefault="00BF1B24">
      <w:pPr>
        <w:pStyle w:val="1"/>
        <w:shd w:val="clear" w:color="auto" w:fill="auto"/>
        <w:spacing w:after="220"/>
        <w:ind w:left="460" w:firstLine="700"/>
        <w:jc w:val="both"/>
      </w:pPr>
      <w:r w:rsidRPr="00EC7049">
        <w:t>Вздутие и асимметрия живота наряду с задержкой стула и газов — патогномоничные, ранние симптомы ОТКН.</w:t>
      </w:r>
    </w:p>
    <w:p w14:paraId="5B07CEE8" w14:textId="52E05D97" w:rsidR="00846CB7" w:rsidRPr="00EC7049" w:rsidRDefault="00BF1B24">
      <w:pPr>
        <w:pStyle w:val="1"/>
        <w:shd w:val="clear" w:color="auto" w:fill="auto"/>
        <w:ind w:left="460" w:firstLine="700"/>
        <w:jc w:val="both"/>
      </w:pPr>
      <w:r w:rsidRPr="00EC7049">
        <w:t xml:space="preserve">Рвота </w:t>
      </w:r>
      <w:r w:rsidR="00074750">
        <w:t>–</w:t>
      </w:r>
      <w:r w:rsidRPr="00EC7049">
        <w:t xml:space="preserve"> многократная, не приносящая облегчения. Вначале она носит рефлекторный характер, при продолжающейся непроходимости рвотные массы представлены застойным желудочным содержимым. В позднем периоде она становится неукротимой, рвотные массы приобретают вид и запах кишечного содержимого. Чем выше уровень непроходимости, тем более выражена рвота.</w:t>
      </w:r>
    </w:p>
    <w:p w14:paraId="55998C65" w14:textId="77777777" w:rsidR="00846CB7" w:rsidRPr="00EC7049" w:rsidRDefault="00BF1B24">
      <w:pPr>
        <w:pStyle w:val="1"/>
        <w:shd w:val="clear" w:color="auto" w:fill="auto"/>
        <w:ind w:left="460" w:firstLine="700"/>
        <w:jc w:val="both"/>
      </w:pPr>
      <w:r w:rsidRPr="00EC7049">
        <w:t xml:space="preserve">Патологические выделения из заднего прохода — имеют кровянистый, слизистый или смешанный характер. Их наличие может быть обусловлено </w:t>
      </w:r>
      <w:proofErr w:type="spellStart"/>
      <w:r w:rsidRPr="00EC7049">
        <w:t>слизеобразованием</w:t>
      </w:r>
      <w:proofErr w:type="spellEnd"/>
      <w:r w:rsidRPr="00EC7049">
        <w:t>, распадом опухоли, травматизацией ее каловыми массами, а также воспалительными явлениями в проксимально расположенных отделах кишечника.</w:t>
      </w:r>
    </w:p>
    <w:p w14:paraId="7EABF107" w14:textId="77777777" w:rsidR="00846CB7" w:rsidRPr="00EC7049" w:rsidRDefault="00BF1B24">
      <w:pPr>
        <w:pStyle w:val="1"/>
        <w:shd w:val="clear" w:color="auto" w:fill="auto"/>
        <w:spacing w:after="220"/>
        <w:ind w:left="460" w:firstLine="700"/>
        <w:jc w:val="both"/>
      </w:pPr>
      <w:r w:rsidRPr="00EC7049">
        <w:t>Кроме перечисленных выше симптомов нередко наблюдаются другие клинические проявления опухоли. Это гипертермия, тахикардия, общая слабость, головокружение, снижение работоспособности, потеря массы тела, анемия.</w:t>
      </w:r>
    </w:p>
    <w:p w14:paraId="254AA0CA" w14:textId="77777777" w:rsidR="00846CB7" w:rsidRPr="00EC7049" w:rsidRDefault="00BF1B24" w:rsidP="002C1B97">
      <w:pPr>
        <w:pStyle w:val="52"/>
        <w:keepNext/>
        <w:keepLines/>
        <w:numPr>
          <w:ilvl w:val="1"/>
          <w:numId w:val="6"/>
        </w:numPr>
        <w:shd w:val="clear" w:color="auto" w:fill="auto"/>
        <w:tabs>
          <w:tab w:val="left" w:pos="1588"/>
        </w:tabs>
        <w:spacing w:after="220"/>
        <w:ind w:left="1160" w:firstLine="0"/>
      </w:pPr>
      <w:bookmarkStart w:id="22" w:name="bookmark318"/>
      <w:bookmarkStart w:id="23" w:name="bookmark319"/>
      <w:r w:rsidRPr="00EC7049">
        <w:t>Физикальное обследование</w:t>
      </w:r>
      <w:bookmarkEnd w:id="22"/>
      <w:bookmarkEnd w:id="23"/>
    </w:p>
    <w:p w14:paraId="3B0739FA" w14:textId="6486CAA6" w:rsidR="00846CB7" w:rsidRPr="00EC7049" w:rsidRDefault="00BF1B24">
      <w:pPr>
        <w:pStyle w:val="1"/>
        <w:shd w:val="clear" w:color="auto" w:fill="auto"/>
        <w:ind w:left="460" w:firstLine="700"/>
        <w:jc w:val="both"/>
      </w:pPr>
      <w:r w:rsidRPr="00EC7049">
        <w:t>При поступлении в стационар больного с подозрением на ОТКН</w:t>
      </w:r>
      <w:r w:rsidR="003B0B26">
        <w:t xml:space="preserve"> </w:t>
      </w:r>
      <w:r w:rsidRPr="00EC7049">
        <w:t xml:space="preserve">в первую очередь проводят его осмотр, при котором оценивается состояние его кожных покровов, рассчитывается индекс массы тела, осуществляется термометрия, измерение пульса и </w:t>
      </w:r>
      <w:r w:rsidRPr="00EC7049">
        <w:lastRenderedPageBreak/>
        <w:t>артериального давления. Выполняется аускультация, перкуссия и пальпация живота.</w:t>
      </w:r>
      <w:r w:rsidR="003B0B26">
        <w:t xml:space="preserve"> </w:t>
      </w:r>
      <w:r w:rsidRPr="00EC7049">
        <w:t>Всем больным проводится пальцевое ректальное исследование, у женщин дополнительно выполняется вагинальное исследование.</w:t>
      </w:r>
    </w:p>
    <w:p w14:paraId="1F48086F" w14:textId="77777777" w:rsidR="00846CB7" w:rsidRPr="00EC7049" w:rsidRDefault="00BF1B24">
      <w:pPr>
        <w:pStyle w:val="1"/>
        <w:shd w:val="clear" w:color="auto" w:fill="auto"/>
        <w:ind w:left="1160" w:firstLine="0"/>
      </w:pPr>
      <w:r w:rsidRPr="00EC7049">
        <w:t>При объективном осмотре могут определяться такие симптомы как</w:t>
      </w:r>
    </w:p>
    <w:p w14:paraId="29785148" w14:textId="77777777" w:rsidR="00846CB7" w:rsidRPr="00EC7049" w:rsidRDefault="00BF1B24">
      <w:pPr>
        <w:pStyle w:val="1"/>
        <w:shd w:val="clear" w:color="auto" w:fill="auto"/>
        <w:ind w:left="460" w:firstLine="700"/>
        <w:jc w:val="both"/>
      </w:pPr>
      <w:r w:rsidRPr="00EC7049">
        <w:t>симптом Валя — относительно устойчивое асимметричное вздутие живота, заметное на глаз, определяемое на ощупь;</w:t>
      </w:r>
    </w:p>
    <w:p w14:paraId="07D31186" w14:textId="77777777" w:rsidR="00846CB7" w:rsidRPr="00EC7049" w:rsidRDefault="00BF1B24">
      <w:pPr>
        <w:pStyle w:val="1"/>
        <w:shd w:val="clear" w:color="auto" w:fill="auto"/>
        <w:ind w:left="1160" w:firstLine="0"/>
      </w:pPr>
      <w:r w:rsidRPr="00EC7049">
        <w:t>симптом Шланге — видимая перистальтика кишок, особенно после пальпации;</w:t>
      </w:r>
    </w:p>
    <w:p w14:paraId="4753F767" w14:textId="77777777" w:rsidR="00846CB7" w:rsidRPr="00EC7049" w:rsidRDefault="00BF1B24">
      <w:pPr>
        <w:pStyle w:val="1"/>
        <w:shd w:val="clear" w:color="auto" w:fill="auto"/>
        <w:ind w:left="1160" w:firstLine="0"/>
      </w:pPr>
      <w:r w:rsidRPr="00EC7049">
        <w:t>симптом Склярова — выслушивание «шума плеска» над петлями кишечника;</w:t>
      </w:r>
    </w:p>
    <w:p w14:paraId="7B470D52" w14:textId="77777777" w:rsidR="00846CB7" w:rsidRPr="00EC7049" w:rsidRDefault="00BF1B24">
      <w:pPr>
        <w:pStyle w:val="1"/>
        <w:shd w:val="clear" w:color="auto" w:fill="auto"/>
        <w:ind w:left="460" w:firstLine="700"/>
        <w:jc w:val="both"/>
      </w:pPr>
      <w:r w:rsidRPr="00EC7049">
        <w:t xml:space="preserve">симптом </w:t>
      </w:r>
      <w:proofErr w:type="spellStart"/>
      <w:r w:rsidRPr="00EC7049">
        <w:t>Спасокукоцкого</w:t>
      </w:r>
      <w:proofErr w:type="spellEnd"/>
      <w:r w:rsidRPr="00EC7049">
        <w:t xml:space="preserve"> - </w:t>
      </w:r>
      <w:proofErr w:type="spellStart"/>
      <w:r w:rsidRPr="00EC7049">
        <w:t>Вильмса</w:t>
      </w:r>
      <w:proofErr w:type="spellEnd"/>
      <w:r w:rsidRPr="00EC7049">
        <w:t xml:space="preserve"> — «шум падающей капли», выявляющийся при аускультации;</w:t>
      </w:r>
    </w:p>
    <w:p w14:paraId="6FD6F9FF" w14:textId="77777777" w:rsidR="00846CB7" w:rsidRPr="00EC7049" w:rsidRDefault="00BF1B24">
      <w:pPr>
        <w:pStyle w:val="1"/>
        <w:shd w:val="clear" w:color="auto" w:fill="auto"/>
        <w:ind w:left="460" w:firstLine="700"/>
        <w:jc w:val="both"/>
      </w:pPr>
      <w:r w:rsidRPr="00EC7049">
        <w:t xml:space="preserve">симптом </w:t>
      </w:r>
      <w:proofErr w:type="spellStart"/>
      <w:r w:rsidRPr="00EC7049">
        <w:t>Кивуля</w:t>
      </w:r>
      <w:proofErr w:type="spellEnd"/>
      <w:r w:rsidRPr="00EC7049">
        <w:t xml:space="preserve"> — усиленный тимпанический звук с металлическим оттенком над растянутой петлей кишки.</w:t>
      </w:r>
    </w:p>
    <w:p w14:paraId="2541AB8B" w14:textId="77777777" w:rsidR="00846CB7" w:rsidRPr="00EC7049" w:rsidRDefault="00BF1B24">
      <w:pPr>
        <w:pStyle w:val="1"/>
        <w:shd w:val="clear" w:color="auto" w:fill="auto"/>
        <w:spacing w:after="220"/>
        <w:ind w:left="460" w:firstLine="700"/>
      </w:pPr>
      <w:r w:rsidRPr="00EC7049">
        <w:t xml:space="preserve">Кроме того, могут быть определены следующие специфические симптомы: симптом Обуховской больницы — признак низкой толстокишечной непроходимости, проявляющийся </w:t>
      </w:r>
      <w:proofErr w:type="spellStart"/>
      <w:r w:rsidRPr="00EC7049">
        <w:t>баллонообразным</w:t>
      </w:r>
      <w:proofErr w:type="spellEnd"/>
      <w:r w:rsidRPr="00EC7049">
        <w:t xml:space="preserve"> вздутием пустой ампулы прямой кишки на фоне зияния ануса;</w:t>
      </w:r>
    </w:p>
    <w:p w14:paraId="635EA95E" w14:textId="77777777" w:rsidR="00846CB7" w:rsidRPr="00EC7049" w:rsidRDefault="00BF1B24">
      <w:pPr>
        <w:pStyle w:val="1"/>
        <w:shd w:val="clear" w:color="auto" w:fill="auto"/>
        <w:ind w:left="460" w:firstLine="700"/>
        <w:jc w:val="both"/>
      </w:pPr>
      <w:r w:rsidRPr="00EC7049">
        <w:t xml:space="preserve">симптом </w:t>
      </w:r>
      <w:proofErr w:type="spellStart"/>
      <w:r w:rsidRPr="00EC7049">
        <w:t>Цеге-Мантейфеля</w:t>
      </w:r>
      <w:proofErr w:type="spellEnd"/>
      <w:r w:rsidRPr="00EC7049">
        <w:t xml:space="preserve"> — признак низкой толстокишечной непроходимости: малая вместимость (не более 500 мл воды) дистального отдела кишечника при постановке клизмы.</w:t>
      </w:r>
    </w:p>
    <w:p w14:paraId="41946BFE" w14:textId="77777777" w:rsidR="00846CB7" w:rsidRPr="00EC7049" w:rsidRDefault="00BF1B24" w:rsidP="002C1B97">
      <w:pPr>
        <w:pStyle w:val="52"/>
        <w:keepNext/>
        <w:keepLines/>
        <w:numPr>
          <w:ilvl w:val="1"/>
          <w:numId w:val="6"/>
        </w:numPr>
        <w:shd w:val="clear" w:color="auto" w:fill="auto"/>
        <w:tabs>
          <w:tab w:val="left" w:pos="1588"/>
        </w:tabs>
        <w:spacing w:after="220"/>
        <w:ind w:left="1160" w:firstLine="0"/>
      </w:pPr>
      <w:bookmarkStart w:id="24" w:name="bookmark320"/>
      <w:bookmarkStart w:id="25" w:name="bookmark321"/>
      <w:r w:rsidRPr="00EC7049">
        <w:t>Лабораторные диагностические обследования</w:t>
      </w:r>
      <w:bookmarkEnd w:id="24"/>
      <w:bookmarkEnd w:id="25"/>
    </w:p>
    <w:p w14:paraId="75FFB7E0" w14:textId="77777777" w:rsidR="00846CB7" w:rsidRPr="00EC7049" w:rsidRDefault="00BF1B24">
      <w:pPr>
        <w:pStyle w:val="1"/>
        <w:shd w:val="clear" w:color="auto" w:fill="auto"/>
        <w:ind w:left="1160" w:firstLine="0"/>
      </w:pPr>
      <w:r w:rsidRPr="00EC7049">
        <w:t>Специфической лабораторной диагностики ОТКН опухолевой этиологии нет.</w:t>
      </w:r>
    </w:p>
    <w:p w14:paraId="6E3E0CF3" w14:textId="77777777" w:rsidR="00846CB7" w:rsidRPr="00EC7049" w:rsidRDefault="00BF1B24">
      <w:pPr>
        <w:pStyle w:val="1"/>
        <w:shd w:val="clear" w:color="auto" w:fill="auto"/>
        <w:ind w:left="460" w:firstLine="700"/>
        <w:jc w:val="both"/>
      </w:pPr>
      <w:r w:rsidRPr="00EC7049">
        <w:t xml:space="preserve">Основой лабораторной диагностики при ОТКН является выявление системных нарушений, требующих коррекции и проведения дополнительной терапии. В клиническом анализе крови необходимо обращать внимание на наличие или отсутствие анемии, что может быть одним из маркеров развития послеоперационных осложнений, признаком хронической кровопотери, на наличие или отсутствие лейкоцитоза, изменений в </w:t>
      </w:r>
      <w:proofErr w:type="spellStart"/>
      <w:r w:rsidRPr="00EC7049">
        <w:t>лейкоформуле</w:t>
      </w:r>
      <w:proofErr w:type="spellEnd"/>
      <w:r w:rsidRPr="00EC7049">
        <w:t>, как маркеров системной воспалительной реакции и транслокации микрофлоры кишечника через его растянутую стенку. Биохимический</w:t>
      </w:r>
      <w:r w:rsidR="004435F4" w:rsidRPr="00EC7049">
        <w:t xml:space="preserve"> общетерапевтический</w:t>
      </w:r>
      <w:r w:rsidRPr="00EC7049">
        <w:t xml:space="preserve"> анализ крови позволяет выявить водно-электролитные расстройства, происходящие при развитии синдрома кишечной недостаточности в результате </w:t>
      </w:r>
      <w:proofErr w:type="spellStart"/>
      <w:r w:rsidRPr="00EC7049">
        <w:t>обтурации</w:t>
      </w:r>
      <w:proofErr w:type="spellEnd"/>
      <w:r w:rsidRPr="00EC7049">
        <w:t xml:space="preserve"> просвета кишки, изменении уровня печеночных ферментов и азотистых оснований, что может свидетельствовать о развитии печеночно-почечной недостаточности как следствие рвоты и дегидратации, </w:t>
      </w:r>
      <w:proofErr w:type="spellStart"/>
      <w:r w:rsidRPr="00EC7049">
        <w:t>эндотоксикоза</w:t>
      </w:r>
      <w:proofErr w:type="spellEnd"/>
      <w:r w:rsidRPr="00EC7049">
        <w:t xml:space="preserve"> на фоне кишечной </w:t>
      </w:r>
      <w:r w:rsidR="0027176E" w:rsidRPr="00EC7049">
        <w:t>недостаточности [</w:t>
      </w:r>
      <w:r w:rsidRPr="00EC7049">
        <w:t>3].</w:t>
      </w:r>
    </w:p>
    <w:p w14:paraId="5D83BACA" w14:textId="77777777" w:rsidR="00846CB7" w:rsidRPr="00EC7049" w:rsidRDefault="00BF1B24" w:rsidP="002C1B97">
      <w:pPr>
        <w:pStyle w:val="52"/>
        <w:keepNext/>
        <w:keepLines/>
        <w:numPr>
          <w:ilvl w:val="1"/>
          <w:numId w:val="6"/>
        </w:numPr>
        <w:shd w:val="clear" w:color="auto" w:fill="auto"/>
        <w:tabs>
          <w:tab w:val="left" w:pos="1588"/>
        </w:tabs>
        <w:ind w:left="1160" w:firstLine="0"/>
      </w:pPr>
      <w:bookmarkStart w:id="26" w:name="bookmark322"/>
      <w:bookmarkStart w:id="27" w:name="bookmark323"/>
      <w:r w:rsidRPr="00EC7049">
        <w:lastRenderedPageBreak/>
        <w:t>Инструментальные диагностические исследования</w:t>
      </w:r>
      <w:bookmarkEnd w:id="26"/>
      <w:bookmarkEnd w:id="27"/>
    </w:p>
    <w:p w14:paraId="21A1C29B" w14:textId="75B29294" w:rsidR="00846CB7" w:rsidRPr="00EC7049" w:rsidRDefault="00BF1B24">
      <w:pPr>
        <w:pStyle w:val="1"/>
        <w:shd w:val="clear" w:color="auto" w:fill="auto"/>
        <w:spacing w:line="374" w:lineRule="auto"/>
        <w:ind w:left="460" w:firstLine="700"/>
        <w:jc w:val="both"/>
      </w:pPr>
      <w:r w:rsidRPr="00EC7049">
        <w:rPr>
          <w:sz w:val="22"/>
          <w:szCs w:val="22"/>
        </w:rPr>
        <w:t xml:space="preserve">• </w:t>
      </w:r>
      <w:r w:rsidR="00BB69B4">
        <w:rPr>
          <w:sz w:val="22"/>
          <w:szCs w:val="22"/>
        </w:rPr>
        <w:t>П</w:t>
      </w:r>
      <w:r w:rsidRPr="00EC7049">
        <w:t xml:space="preserve">ациентам с подозрением на острую </w:t>
      </w:r>
      <w:proofErr w:type="spellStart"/>
      <w:r w:rsidRPr="00EC7049">
        <w:t>обтурационную</w:t>
      </w:r>
      <w:proofErr w:type="spellEnd"/>
      <w:r w:rsidRPr="00EC7049">
        <w:t xml:space="preserve"> толстокишечную непроходимость</w:t>
      </w:r>
      <w:r w:rsidR="00BB69B4">
        <w:t xml:space="preserve"> при отсутствии противопоказаний рекомендуется</w:t>
      </w:r>
      <w:r w:rsidRPr="00EC7049">
        <w:t xml:space="preserve"> выполнять компьютерную томографию грудной клетки, брюшной полости и малого таза в качестве метода выбора</w:t>
      </w:r>
      <w:r w:rsidR="00074750" w:rsidRPr="00074750">
        <w:t xml:space="preserve"> </w:t>
      </w:r>
      <w:r w:rsidR="00074750" w:rsidRPr="008051F5">
        <w:t>[</w:t>
      </w:r>
      <w:r w:rsidR="00074750">
        <w:t>79</w:t>
      </w:r>
      <w:r w:rsidR="00074750" w:rsidRPr="008051F5">
        <w:t>]</w:t>
      </w:r>
      <w:r w:rsidRPr="00EC7049">
        <w:rPr>
          <w:rFonts w:ascii="Segoe UI" w:eastAsia="Segoe UI" w:hAnsi="Segoe UI" w:cs="Segoe UI"/>
          <w:color w:val="212121"/>
        </w:rPr>
        <w:t>.</w:t>
      </w:r>
    </w:p>
    <w:bookmarkStart w:id="28" w:name="bookmark324"/>
    <w:bookmarkStart w:id="29" w:name="bookmark325"/>
    <w:p w14:paraId="55B38B60" w14:textId="4820981C" w:rsidR="00846CB7" w:rsidRPr="00EC7049" w:rsidRDefault="00C76CE0">
      <w:pPr>
        <w:pStyle w:val="52"/>
        <w:keepNext/>
        <w:keepLines/>
        <w:shd w:val="clear" w:color="auto" w:fill="auto"/>
        <w:ind w:left="460" w:firstLine="700"/>
        <w:jc w:val="both"/>
      </w:pPr>
      <w:r>
        <w:rPr>
          <w:noProof/>
          <w:u w:val="none"/>
        </w:rPr>
        <mc:AlternateContent>
          <mc:Choice Requires="aink">
            <w:drawing>
              <wp:anchor distT="0" distB="0" distL="114300" distR="114300" simplePos="0" relativeHeight="251763712" behindDoc="0" locked="0" layoutInCell="1" allowOverlap="1" wp14:anchorId="7B8D16FA" wp14:editId="3119C1AD">
                <wp:simplePos x="0" y="0"/>
                <wp:positionH relativeFrom="column">
                  <wp:posOffset>427355</wp:posOffset>
                </wp:positionH>
                <wp:positionV relativeFrom="paragraph">
                  <wp:posOffset>372745</wp:posOffset>
                </wp:positionV>
                <wp:extent cx="20725" cy="24325"/>
                <wp:effectExtent l="57150" t="57150" r="55880" b="52070"/>
                <wp:wrapNone/>
                <wp:docPr id="132" name="Рукописный ввод 132"/>
                <wp:cNvGraphicFramePr/>
                <a:graphic xmlns:a="http://schemas.openxmlformats.org/drawingml/2006/main">
                  <a:graphicData uri="http://schemas.microsoft.com/office/word/2010/wordprocessingInk">
                    <w14:contentPart bwMode="auto" r:id="rId11">
                      <w14:nvContentPartPr>
                        <w14:cNvContentPartPr/>
                      </w14:nvContentPartPr>
                      <w14:xfrm>
                        <a:off x="0" y="0"/>
                        <a:ext cx="20725" cy="24325"/>
                      </w14:xfrm>
                    </w14:contentPart>
                  </a:graphicData>
                </a:graphic>
              </wp:anchor>
            </w:drawing>
          </mc:Choice>
          <mc:Fallback xmlns:w16sdtdh="http://schemas.microsoft.com/office/word/2020/wordml/sdtdatahash">
            <w:drawing>
              <wp:anchor distT="0" distB="0" distL="114300" distR="114300" simplePos="0" relativeHeight="251763712" behindDoc="0" locked="0" layoutInCell="1" allowOverlap="1" wp14:anchorId="7B8D16FA" wp14:editId="3119C1AD">
                <wp:simplePos x="0" y="0"/>
                <wp:positionH relativeFrom="column">
                  <wp:posOffset>427355</wp:posOffset>
                </wp:positionH>
                <wp:positionV relativeFrom="paragraph">
                  <wp:posOffset>372745</wp:posOffset>
                </wp:positionV>
                <wp:extent cx="20725" cy="24325"/>
                <wp:effectExtent l="57150" t="57150" r="55880" b="52070"/>
                <wp:wrapNone/>
                <wp:docPr id="132" name="Рукописный ввод 132"/>
                <wp:cNvGraphicFramePr/>
                <a:graphic xmlns:a="http://schemas.openxmlformats.org/drawingml/2006/main">
                  <a:graphicData uri="http://schemas.openxmlformats.org/drawingml/2006/picture">
                    <pic:pic xmlns:pic="http://schemas.openxmlformats.org/drawingml/2006/picture">
                      <pic:nvPicPr>
                        <pic:cNvPr id="132" name="Рукописный ввод 132"/>
                        <pic:cNvPicPr/>
                      </pic:nvPicPr>
                      <pic:blipFill>
                        <a:blip r:embed="rId16"/>
                        <a:stretch>
                          <a:fillRect/>
                        </a:stretch>
                      </pic:blipFill>
                      <pic:spPr>
                        <a:xfrm>
                          <a:off x="0" y="0"/>
                          <a:ext cx="38234" cy="41853"/>
                        </a:xfrm>
                        <a:prstGeom prst="rect">
                          <a:avLst/>
                        </a:prstGeom>
                      </pic:spPr>
                    </pic:pic>
                  </a:graphicData>
                </a:graphic>
              </wp:anchor>
            </w:drawing>
          </mc:Fallback>
        </mc:AlternateContent>
      </w:r>
      <w:r>
        <w:rPr>
          <w:noProof/>
          <w:u w:val="none"/>
        </w:rPr>
        <mc:AlternateContent>
          <mc:Choice Requires="aink">
            <w:drawing>
              <wp:anchor distT="0" distB="0" distL="114300" distR="114300" simplePos="0" relativeHeight="251761664" behindDoc="0" locked="0" layoutInCell="1" allowOverlap="1" wp14:anchorId="02FFFA53" wp14:editId="71361DDD">
                <wp:simplePos x="0" y="0"/>
                <wp:positionH relativeFrom="column">
                  <wp:posOffset>430175</wp:posOffset>
                </wp:positionH>
                <wp:positionV relativeFrom="paragraph">
                  <wp:posOffset>269120</wp:posOffset>
                </wp:positionV>
                <wp:extent cx="43920" cy="16200"/>
                <wp:effectExtent l="38100" t="57150" r="51435" b="41275"/>
                <wp:wrapNone/>
                <wp:docPr id="130" name="Рукописный ввод 130"/>
                <wp:cNvGraphicFramePr/>
                <a:graphic xmlns:a="http://schemas.openxmlformats.org/drawingml/2006/main">
                  <a:graphicData uri="http://schemas.microsoft.com/office/word/2010/wordprocessingInk">
                    <w14:contentPart bwMode="auto" r:id="rId17">
                      <w14:nvContentPartPr>
                        <w14:cNvContentPartPr/>
                      </w14:nvContentPartPr>
                      <w14:xfrm>
                        <a:off x="0" y="0"/>
                        <a:ext cx="43920" cy="16200"/>
                      </w14:xfrm>
                    </w14:contentPart>
                  </a:graphicData>
                </a:graphic>
              </wp:anchor>
            </w:drawing>
          </mc:Choice>
          <mc:Fallback xmlns:w16sdtdh="http://schemas.microsoft.com/office/word/2020/wordml/sdtdatahash">
            <w:drawing>
              <wp:anchor distT="0" distB="0" distL="114300" distR="114300" simplePos="0" relativeHeight="251761664" behindDoc="0" locked="0" layoutInCell="1" allowOverlap="1" wp14:anchorId="02FFFA53" wp14:editId="71361DDD">
                <wp:simplePos x="0" y="0"/>
                <wp:positionH relativeFrom="column">
                  <wp:posOffset>430175</wp:posOffset>
                </wp:positionH>
                <wp:positionV relativeFrom="paragraph">
                  <wp:posOffset>269120</wp:posOffset>
                </wp:positionV>
                <wp:extent cx="43920" cy="16200"/>
                <wp:effectExtent l="38100" t="57150" r="51435" b="41275"/>
                <wp:wrapNone/>
                <wp:docPr id="130" name="Рукописный ввод 130"/>
                <wp:cNvGraphicFramePr/>
                <a:graphic xmlns:a="http://schemas.openxmlformats.org/drawingml/2006/main">
                  <a:graphicData uri="http://schemas.openxmlformats.org/drawingml/2006/picture">
                    <pic:pic xmlns:pic="http://schemas.openxmlformats.org/drawingml/2006/picture">
                      <pic:nvPicPr>
                        <pic:cNvPr id="130" name="Рукописный ввод 130"/>
                        <pic:cNvPicPr/>
                      </pic:nvPicPr>
                      <pic:blipFill>
                        <a:blip r:embed="rId18"/>
                        <a:stretch>
                          <a:fillRect/>
                        </a:stretch>
                      </pic:blipFill>
                      <pic:spPr>
                        <a:xfrm>
                          <a:off x="0" y="0"/>
                          <a:ext cx="61560" cy="33840"/>
                        </a:xfrm>
                        <a:prstGeom prst="rect">
                          <a:avLst/>
                        </a:prstGeom>
                      </pic:spPr>
                    </pic:pic>
                  </a:graphicData>
                </a:graphic>
              </wp:anchor>
            </w:drawing>
          </mc:Fallback>
        </mc:AlternateContent>
      </w:r>
      <w:r>
        <w:rPr>
          <w:noProof/>
          <w:u w:val="none"/>
        </w:rPr>
        <mc:AlternateContent>
          <mc:Choice Requires="aink">
            <w:drawing>
              <wp:anchor distT="0" distB="0" distL="114300" distR="114300" simplePos="0" relativeHeight="251759616" behindDoc="0" locked="0" layoutInCell="1" allowOverlap="1" wp14:anchorId="4E6C7968" wp14:editId="14C50649">
                <wp:simplePos x="0" y="0"/>
                <wp:positionH relativeFrom="column">
                  <wp:posOffset>472655</wp:posOffset>
                </wp:positionH>
                <wp:positionV relativeFrom="paragraph">
                  <wp:posOffset>334280</wp:posOffset>
                </wp:positionV>
                <wp:extent cx="5400" cy="5400"/>
                <wp:effectExtent l="57150" t="57150" r="52070" b="52070"/>
                <wp:wrapNone/>
                <wp:docPr id="54" name="Рукописный ввод 54"/>
                <wp:cNvGraphicFramePr/>
                <a:graphic xmlns:a="http://schemas.openxmlformats.org/drawingml/2006/main">
                  <a:graphicData uri="http://schemas.microsoft.com/office/word/2010/wordprocessingInk">
                    <w14:contentPart bwMode="auto" r:id="rId19">
                      <w14:nvContentPartPr>
                        <w14:cNvContentPartPr/>
                      </w14:nvContentPartPr>
                      <w14:xfrm>
                        <a:off x="0" y="0"/>
                        <a:ext cx="5400" cy="5400"/>
                      </w14:xfrm>
                    </w14:contentPart>
                  </a:graphicData>
                </a:graphic>
              </wp:anchor>
            </w:drawing>
          </mc:Choice>
          <mc:Fallback xmlns:w16sdtdh="http://schemas.microsoft.com/office/word/2020/wordml/sdtdatahash">
            <w:drawing>
              <wp:anchor distT="0" distB="0" distL="114300" distR="114300" simplePos="0" relativeHeight="251759616" behindDoc="0" locked="0" layoutInCell="1" allowOverlap="1" wp14:anchorId="4E6C7968" wp14:editId="14C50649">
                <wp:simplePos x="0" y="0"/>
                <wp:positionH relativeFrom="column">
                  <wp:posOffset>472655</wp:posOffset>
                </wp:positionH>
                <wp:positionV relativeFrom="paragraph">
                  <wp:posOffset>334280</wp:posOffset>
                </wp:positionV>
                <wp:extent cx="5400" cy="5400"/>
                <wp:effectExtent l="57150" t="57150" r="52070" b="52070"/>
                <wp:wrapNone/>
                <wp:docPr id="54" name="Рукописный ввод 54"/>
                <wp:cNvGraphicFramePr/>
                <a:graphic xmlns:a="http://schemas.openxmlformats.org/drawingml/2006/main">
                  <a:graphicData uri="http://schemas.openxmlformats.org/drawingml/2006/picture">
                    <pic:pic xmlns:pic="http://schemas.openxmlformats.org/drawingml/2006/picture">
                      <pic:nvPicPr>
                        <pic:cNvPr id="54" name="Рукописный ввод 54"/>
                        <pic:cNvPicPr/>
                      </pic:nvPicPr>
                      <pic:blipFill>
                        <a:blip r:embed="rId20"/>
                        <a:stretch>
                          <a:fillRect/>
                        </a:stretch>
                      </pic:blipFill>
                      <pic:spPr>
                        <a:xfrm>
                          <a:off x="0" y="0"/>
                          <a:ext cx="23040" cy="23040"/>
                        </a:xfrm>
                        <a:prstGeom prst="rect">
                          <a:avLst/>
                        </a:prstGeom>
                      </pic:spPr>
                    </pic:pic>
                  </a:graphicData>
                </a:graphic>
              </wp:anchor>
            </w:drawing>
          </mc:Fallback>
        </mc:AlternateContent>
      </w:r>
      <w:r w:rsidR="00BF1B24" w:rsidRPr="00EC7049">
        <w:rPr>
          <w:u w:val="none"/>
        </w:rPr>
        <w:t xml:space="preserve">Уровень убедительности рекомендаций </w:t>
      </w:r>
      <w:r w:rsidR="00936E15">
        <w:rPr>
          <w:u w:val="none"/>
          <w:lang w:eastAsia="en-US" w:bidi="en-US"/>
        </w:rPr>
        <w:t>С</w:t>
      </w:r>
      <w:r w:rsidR="00936E15" w:rsidRPr="0027176E">
        <w:rPr>
          <w:u w:val="none"/>
          <w:lang w:eastAsia="en-US" w:bidi="en-US"/>
        </w:rPr>
        <w:t xml:space="preserve"> </w:t>
      </w:r>
      <w:r w:rsidR="00BF1B24" w:rsidRPr="00EC7049">
        <w:rPr>
          <w:u w:val="none"/>
        </w:rPr>
        <w:t xml:space="preserve">(уровень достоверности доказательств - </w:t>
      </w:r>
      <w:r w:rsidR="00936E15">
        <w:rPr>
          <w:u w:val="none"/>
        </w:rPr>
        <w:t>5</w:t>
      </w:r>
      <w:r w:rsidR="00BF1B24" w:rsidRPr="00EC7049">
        <w:rPr>
          <w:u w:val="none"/>
        </w:rPr>
        <w:t>)</w:t>
      </w:r>
      <w:bookmarkEnd w:id="28"/>
      <w:bookmarkEnd w:id="29"/>
    </w:p>
    <w:p w14:paraId="63F6BE42" w14:textId="3F666CCF" w:rsidR="00846CB7" w:rsidRPr="00EC7049" w:rsidRDefault="00BF1B24">
      <w:pPr>
        <w:pStyle w:val="1"/>
        <w:shd w:val="clear" w:color="auto" w:fill="auto"/>
        <w:ind w:left="460" w:firstLine="700"/>
        <w:jc w:val="both"/>
      </w:pPr>
      <w:r w:rsidRPr="00EC7049">
        <w:rPr>
          <w:b/>
          <w:bCs/>
        </w:rPr>
        <w:t xml:space="preserve">Комментарии: </w:t>
      </w:r>
      <w:r w:rsidRPr="00EC7049">
        <w:rPr>
          <w:i/>
          <w:iCs/>
        </w:rPr>
        <w:t xml:space="preserve">выполнение компьютерной томографии брюшной полости у пациентов с подозрением на острую </w:t>
      </w:r>
      <w:proofErr w:type="spellStart"/>
      <w:r w:rsidRPr="00EC7049">
        <w:rPr>
          <w:i/>
          <w:iCs/>
        </w:rPr>
        <w:t>обтурационную</w:t>
      </w:r>
      <w:proofErr w:type="spellEnd"/>
      <w:r w:rsidRPr="00EC7049">
        <w:rPr>
          <w:i/>
          <w:iCs/>
        </w:rPr>
        <w:t xml:space="preserve"> толстокишечную непроходимость, позволяет </w:t>
      </w:r>
      <w:r w:rsidR="002F22EE">
        <w:rPr>
          <w:i/>
          <w:iCs/>
        </w:rPr>
        <w:t>заподозрить опухолевую природу</w:t>
      </w:r>
      <w:r w:rsidRPr="00EC7049">
        <w:rPr>
          <w:i/>
          <w:iCs/>
        </w:rPr>
        <w:t xml:space="preserve"> непроходимости, установить стадию онкологического процесса, наличие отдаленных метастазов, протяженность патологического процесса в толстой кишке, исключить свободный газ в брюшной полости и выявить наличие пузырьков газа в </w:t>
      </w:r>
      <w:proofErr w:type="spellStart"/>
      <w:r w:rsidRPr="00EC7049">
        <w:rPr>
          <w:i/>
          <w:iCs/>
        </w:rPr>
        <w:t>периколической</w:t>
      </w:r>
      <w:proofErr w:type="spellEnd"/>
      <w:r w:rsidRPr="00EC7049">
        <w:rPr>
          <w:i/>
          <w:iCs/>
        </w:rPr>
        <w:t xml:space="preserve"> клетчатке как ранний рентгенологический симптом </w:t>
      </w:r>
      <w:r w:rsidR="002437E3">
        <w:rPr>
          <w:i/>
          <w:iCs/>
        </w:rPr>
        <w:t>перфорации опухолью стенки кишки и другие осложнения ОТКН</w:t>
      </w:r>
      <w:r w:rsidRPr="00EC7049">
        <w:rPr>
          <w:i/>
          <w:iCs/>
        </w:rPr>
        <w:t xml:space="preserve">. Ограничениями для метода являются наличие у пациента противопоказаний к использованию </w:t>
      </w:r>
      <w:proofErr w:type="spellStart"/>
      <w:r w:rsidR="0027176E">
        <w:rPr>
          <w:i/>
          <w:iCs/>
        </w:rPr>
        <w:t>рентгенконтрастных</w:t>
      </w:r>
      <w:proofErr w:type="spellEnd"/>
      <w:r w:rsidR="0027176E">
        <w:rPr>
          <w:i/>
          <w:iCs/>
        </w:rPr>
        <w:t xml:space="preserve"> средств</w:t>
      </w:r>
      <w:r w:rsidR="007D317B">
        <w:rPr>
          <w:i/>
          <w:iCs/>
        </w:rPr>
        <w:t>,</w:t>
      </w:r>
      <w:r w:rsidR="0027176E">
        <w:rPr>
          <w:i/>
          <w:iCs/>
        </w:rPr>
        <w:t xml:space="preserve"> содержащих йод</w:t>
      </w:r>
      <w:r w:rsidRPr="00EC7049">
        <w:rPr>
          <w:i/>
          <w:iCs/>
        </w:rPr>
        <w:t xml:space="preserve"> (лекарственная непереносимость, повышение уровня мочевины и </w:t>
      </w:r>
      <w:proofErr w:type="spellStart"/>
      <w:r w:rsidRPr="00EC7049">
        <w:rPr>
          <w:i/>
          <w:iCs/>
        </w:rPr>
        <w:t>креатенина</w:t>
      </w:r>
      <w:proofErr w:type="spellEnd"/>
      <w:r w:rsidRPr="00EC7049">
        <w:rPr>
          <w:i/>
          <w:iCs/>
        </w:rPr>
        <w:t xml:space="preserve"> крови),</w:t>
      </w:r>
      <w:r w:rsidR="00D35E32">
        <w:rPr>
          <w:i/>
          <w:iCs/>
        </w:rPr>
        <w:t xml:space="preserve"> </w:t>
      </w:r>
      <w:r w:rsidRPr="00EC7049">
        <w:rPr>
          <w:i/>
          <w:iCs/>
        </w:rPr>
        <w:t>невозможность транспортировки пациента в отделение лучевой диагностики. В таком случае предпочтение в диагностике отдается ультразвуковому и рентгенологическому исследованию брюшной полости</w:t>
      </w:r>
      <w:r w:rsidR="00074750" w:rsidRPr="00074750">
        <w:rPr>
          <w:i/>
          <w:iCs/>
        </w:rPr>
        <w:t xml:space="preserve"> </w:t>
      </w:r>
      <w:r w:rsidRPr="00074750">
        <w:rPr>
          <w:iCs/>
        </w:rPr>
        <w:t>[4-6].</w:t>
      </w:r>
    </w:p>
    <w:p w14:paraId="0BEDE8C2" w14:textId="51F8584F" w:rsidR="00846CB7" w:rsidRPr="00EC7049" w:rsidRDefault="00BF1B24" w:rsidP="002C1B97">
      <w:pPr>
        <w:pStyle w:val="1"/>
        <w:numPr>
          <w:ilvl w:val="0"/>
          <w:numId w:val="9"/>
        </w:numPr>
        <w:shd w:val="clear" w:color="auto" w:fill="auto"/>
        <w:tabs>
          <w:tab w:val="left" w:pos="1834"/>
        </w:tabs>
        <w:ind w:left="420" w:firstLine="740"/>
        <w:jc w:val="both"/>
      </w:pPr>
      <w:r w:rsidRPr="00EC7049">
        <w:t xml:space="preserve">Всем пациентам с подозрением на острую </w:t>
      </w:r>
      <w:proofErr w:type="spellStart"/>
      <w:r w:rsidRPr="00EC7049">
        <w:t>обтурационную</w:t>
      </w:r>
      <w:proofErr w:type="spellEnd"/>
      <w:r w:rsidRPr="00EC7049">
        <w:t xml:space="preserve"> толстокишечную непроходимость при невозможности выполнения компьютерной томографии </w:t>
      </w:r>
      <w:r w:rsidRPr="00EC7049">
        <w:rPr>
          <w:b/>
          <w:bCs/>
        </w:rPr>
        <w:t xml:space="preserve">рекомендуется </w:t>
      </w:r>
      <w:r w:rsidRPr="00EC7049">
        <w:t>проводить ультразвуковое исследование органов брюшной полости</w:t>
      </w:r>
      <w:r w:rsidR="00CF61A7">
        <w:t>, малого таза</w:t>
      </w:r>
      <w:r w:rsidRPr="00EC7049">
        <w:t xml:space="preserve"> и </w:t>
      </w:r>
      <w:r w:rsidR="009C3A87">
        <w:t>о</w:t>
      </w:r>
      <w:r w:rsidR="00CF61A7">
        <w:t>бзорную</w:t>
      </w:r>
      <w:r w:rsidR="009C3A87" w:rsidRPr="009C3A87">
        <w:t xml:space="preserve"> </w:t>
      </w:r>
      <w:r w:rsidR="00CF61A7">
        <w:t>рентгенографию</w:t>
      </w:r>
      <w:r w:rsidR="009C3A87" w:rsidRPr="009C3A87">
        <w:t xml:space="preserve"> органов брюшной полости</w:t>
      </w:r>
      <w:r w:rsidR="00074750" w:rsidRPr="00074750">
        <w:t xml:space="preserve"> </w:t>
      </w:r>
      <w:r w:rsidR="008051F5" w:rsidRPr="008051F5">
        <w:t>[80]</w:t>
      </w:r>
      <w:r w:rsidRPr="00EC7049">
        <w:t>.</w:t>
      </w:r>
    </w:p>
    <w:p w14:paraId="41071AD7" w14:textId="592BB703" w:rsidR="00846CB7" w:rsidRPr="00EC7049" w:rsidRDefault="00BF1B24">
      <w:pPr>
        <w:pStyle w:val="1"/>
        <w:shd w:val="clear" w:color="auto" w:fill="auto"/>
        <w:ind w:left="420" w:firstLine="740"/>
        <w:jc w:val="both"/>
      </w:pPr>
      <w:r w:rsidRPr="00EC7049">
        <w:rPr>
          <w:b/>
          <w:bCs/>
        </w:rPr>
        <w:t xml:space="preserve">Уровень убедительности рекомендаций </w:t>
      </w:r>
      <w:r w:rsidR="00936E15">
        <w:rPr>
          <w:b/>
          <w:bCs/>
        </w:rPr>
        <w:t>С</w:t>
      </w:r>
      <w:r w:rsidRPr="00EC7049">
        <w:rPr>
          <w:b/>
          <w:bCs/>
        </w:rPr>
        <w:t xml:space="preserve"> (уровень достоверности доказательств - </w:t>
      </w:r>
      <w:r w:rsidR="00936E15">
        <w:rPr>
          <w:b/>
          <w:bCs/>
        </w:rPr>
        <w:t>4</w:t>
      </w:r>
      <w:r w:rsidRPr="00EC7049">
        <w:rPr>
          <w:b/>
          <w:bCs/>
        </w:rPr>
        <w:t>)</w:t>
      </w:r>
    </w:p>
    <w:p w14:paraId="489D8511" w14:textId="671C2B20" w:rsidR="00846CB7" w:rsidRPr="00EC7049" w:rsidRDefault="00BF1B24">
      <w:pPr>
        <w:pStyle w:val="1"/>
        <w:shd w:val="clear" w:color="auto" w:fill="auto"/>
        <w:ind w:left="420" w:firstLine="740"/>
        <w:jc w:val="both"/>
      </w:pPr>
      <w:r w:rsidRPr="00EC7049">
        <w:rPr>
          <w:b/>
          <w:bCs/>
        </w:rPr>
        <w:t>Комментарии:</w:t>
      </w:r>
      <w:r w:rsidR="00D35E32">
        <w:rPr>
          <w:b/>
          <w:bCs/>
        </w:rPr>
        <w:t xml:space="preserve"> </w:t>
      </w:r>
      <w:r w:rsidRPr="00EC7049">
        <w:rPr>
          <w:i/>
          <w:iCs/>
        </w:rPr>
        <w:t>при отсу</w:t>
      </w:r>
      <w:r w:rsidR="00E2643A">
        <w:rPr>
          <w:i/>
          <w:iCs/>
        </w:rPr>
        <w:t xml:space="preserve">тствии возможности выполнения </w:t>
      </w:r>
      <w:r w:rsidRPr="00EC7049">
        <w:rPr>
          <w:i/>
          <w:iCs/>
        </w:rPr>
        <w:t>компьютерной томографии брюшной полости, диагностический алгоритм включает трансабдоминальное ультразвуковое исследование брюшной полости и обзорное рентгенологическое исследование брюшной полости. Ультразвуковое исследование является оператор-зависимым методом исследования, но при наличии опытного врача эффективнее рентгенологического исследования, а также может быть выполнено в госпитальном отделении, что не требует транспортировки пациента</w:t>
      </w:r>
      <w:r w:rsidR="009C3A87">
        <w:rPr>
          <w:i/>
          <w:iCs/>
        </w:rPr>
        <w:t xml:space="preserve"> </w:t>
      </w:r>
      <w:r w:rsidRPr="00EC7049">
        <w:t>[6</w:t>
      </w:r>
      <w:r w:rsidR="009C3A87">
        <w:t>,</w:t>
      </w:r>
      <w:r w:rsidRPr="00EC7049">
        <w:t>7]</w:t>
      </w:r>
      <w:r w:rsidRPr="00EC7049">
        <w:rPr>
          <w:i/>
          <w:iCs/>
        </w:rPr>
        <w:t>.</w:t>
      </w:r>
    </w:p>
    <w:p w14:paraId="5E06CAA5" w14:textId="31F77A29" w:rsidR="00846CB7" w:rsidRPr="007D317B" w:rsidRDefault="00BF1B24" w:rsidP="002C1B97">
      <w:pPr>
        <w:pStyle w:val="1"/>
        <w:numPr>
          <w:ilvl w:val="0"/>
          <w:numId w:val="9"/>
        </w:numPr>
        <w:shd w:val="clear" w:color="auto" w:fill="auto"/>
        <w:tabs>
          <w:tab w:val="left" w:pos="1834"/>
        </w:tabs>
        <w:ind w:left="420" w:firstLine="740"/>
        <w:jc w:val="both"/>
      </w:pPr>
      <w:r w:rsidRPr="007D317B">
        <w:t xml:space="preserve">Всем пациентам с подозрением на острую </w:t>
      </w:r>
      <w:proofErr w:type="spellStart"/>
      <w:r w:rsidRPr="007D317B">
        <w:t>обтурационную</w:t>
      </w:r>
      <w:proofErr w:type="spellEnd"/>
      <w:r w:rsidRPr="007D317B">
        <w:t xml:space="preserve"> толстокишечную </w:t>
      </w:r>
      <w:r w:rsidRPr="007D317B">
        <w:lastRenderedPageBreak/>
        <w:t>непроходимость, определяемую по данным ультразвукового и обзорного рентгенологического исследования брюшной полости, при невозможности выполнения компьютерной томографии</w:t>
      </w:r>
      <w:r w:rsidR="0027176E" w:rsidRPr="007D317B">
        <w:t xml:space="preserve"> </w:t>
      </w:r>
      <w:r w:rsidRPr="007D317B">
        <w:rPr>
          <w:b/>
          <w:bCs/>
        </w:rPr>
        <w:t xml:space="preserve">рекомендуется </w:t>
      </w:r>
      <w:r w:rsidRPr="007D317B">
        <w:t xml:space="preserve">проводить </w:t>
      </w:r>
      <w:proofErr w:type="spellStart"/>
      <w:r w:rsidRPr="007D317B">
        <w:t>ирриг</w:t>
      </w:r>
      <w:r w:rsidR="00A005ED">
        <w:t>оскопию</w:t>
      </w:r>
      <w:proofErr w:type="spellEnd"/>
      <w:r w:rsidRPr="007D317B">
        <w:t xml:space="preserve"> с использованием </w:t>
      </w:r>
      <w:proofErr w:type="spellStart"/>
      <w:r w:rsidR="008878F6" w:rsidRPr="007D317B">
        <w:t>рентг</w:t>
      </w:r>
      <w:r w:rsidR="00A005ED">
        <w:t>енконтрастных</w:t>
      </w:r>
      <w:proofErr w:type="spellEnd"/>
      <w:r w:rsidR="00A005ED">
        <w:t xml:space="preserve"> препаратов </w:t>
      </w:r>
      <w:r w:rsidR="008051F5" w:rsidRPr="007D317B">
        <w:t>[81]</w:t>
      </w:r>
      <w:r w:rsidR="00A005ED">
        <w:t xml:space="preserve"> </w:t>
      </w:r>
    </w:p>
    <w:p w14:paraId="4599043E" w14:textId="77777777" w:rsidR="00846CB7" w:rsidRPr="00EC7049" w:rsidRDefault="00BF1B24">
      <w:pPr>
        <w:pStyle w:val="1"/>
        <w:shd w:val="clear" w:color="auto" w:fill="auto"/>
        <w:ind w:left="420" w:firstLine="740"/>
        <w:jc w:val="both"/>
      </w:pPr>
      <w:r w:rsidRPr="00EC7049">
        <w:rPr>
          <w:b/>
          <w:bCs/>
        </w:rPr>
        <w:t>Уровень убедительности рекомендаций В (уровень достоверности доказательств - 3)</w:t>
      </w:r>
    </w:p>
    <w:p w14:paraId="1A44925F" w14:textId="240A2936" w:rsidR="00846CB7" w:rsidRPr="00EC7049" w:rsidRDefault="00BF1B24">
      <w:pPr>
        <w:pStyle w:val="1"/>
        <w:shd w:val="clear" w:color="auto" w:fill="auto"/>
        <w:ind w:left="420" w:firstLine="740"/>
        <w:jc w:val="both"/>
      </w:pPr>
      <w:r w:rsidRPr="00EC7049">
        <w:rPr>
          <w:b/>
          <w:bCs/>
        </w:rPr>
        <w:t xml:space="preserve">Комментарии: </w:t>
      </w:r>
      <w:r w:rsidRPr="00EC7049">
        <w:rPr>
          <w:i/>
          <w:iCs/>
        </w:rPr>
        <w:t xml:space="preserve">при подозрении на острую </w:t>
      </w:r>
      <w:proofErr w:type="spellStart"/>
      <w:r w:rsidRPr="00EC7049">
        <w:rPr>
          <w:i/>
          <w:iCs/>
        </w:rPr>
        <w:t>обтурационную</w:t>
      </w:r>
      <w:proofErr w:type="spellEnd"/>
      <w:r w:rsidRPr="00EC7049">
        <w:rPr>
          <w:i/>
          <w:iCs/>
        </w:rPr>
        <w:t xml:space="preserve"> толстокишечную непроходимость по данным ультразвукового исследования брюшной полости и обзорной рентгенографии живота, отсутствии возможности выполнить компьютерную томографию, целесообразно проведение </w:t>
      </w:r>
      <w:proofErr w:type="spellStart"/>
      <w:r w:rsidRPr="00EC7049">
        <w:rPr>
          <w:i/>
          <w:iCs/>
        </w:rPr>
        <w:t>ирригоскопии</w:t>
      </w:r>
      <w:proofErr w:type="spellEnd"/>
      <w:r w:rsidRPr="00EC7049">
        <w:rPr>
          <w:i/>
          <w:iCs/>
        </w:rPr>
        <w:t xml:space="preserve"> </w:t>
      </w:r>
      <w:r w:rsidRPr="0027176E">
        <w:rPr>
          <w:i/>
          <w:iCs/>
          <w:lang w:eastAsia="en-US" w:bidi="en-US"/>
        </w:rPr>
        <w:t>(</w:t>
      </w:r>
      <w:r w:rsidRPr="00EC7049">
        <w:rPr>
          <w:lang w:val="en-US" w:eastAsia="en-US" w:bidi="en-US"/>
        </w:rPr>
        <w:t>A</w:t>
      </w:r>
      <w:r w:rsidRPr="0027176E">
        <w:rPr>
          <w:lang w:eastAsia="en-US" w:bidi="en-US"/>
        </w:rPr>
        <w:t xml:space="preserve">06.18.001) </w:t>
      </w:r>
      <w:r w:rsidRPr="00EC7049">
        <w:rPr>
          <w:i/>
          <w:iCs/>
        </w:rPr>
        <w:t>водорастворимым контрастным веществом с целью определения уровня препятствия. Контрастная клизма с бариевой взвесью не рекомендуется, так как затрудняет в дальнейшем визуализацию слизистой оболочки кишки при колоноскопии</w:t>
      </w:r>
      <w:r w:rsidR="009C3A87">
        <w:rPr>
          <w:i/>
          <w:iCs/>
        </w:rPr>
        <w:t xml:space="preserve"> </w:t>
      </w:r>
      <w:r w:rsidRPr="00EC7049">
        <w:t>[8</w:t>
      </w:r>
      <w:r w:rsidR="009C3A87">
        <w:t>,</w:t>
      </w:r>
      <w:r w:rsidRPr="00EC7049">
        <w:t>9]</w:t>
      </w:r>
      <w:r w:rsidRPr="00EC7049">
        <w:rPr>
          <w:i/>
          <w:iCs/>
        </w:rPr>
        <w:t>.</w:t>
      </w:r>
    </w:p>
    <w:p w14:paraId="53B003CD" w14:textId="5FF79D88" w:rsidR="00846CB7" w:rsidRPr="00EC7049" w:rsidRDefault="00BF1B24" w:rsidP="002C1B97">
      <w:pPr>
        <w:pStyle w:val="1"/>
        <w:numPr>
          <w:ilvl w:val="0"/>
          <w:numId w:val="9"/>
        </w:numPr>
        <w:shd w:val="clear" w:color="auto" w:fill="auto"/>
        <w:tabs>
          <w:tab w:val="left" w:pos="1834"/>
        </w:tabs>
        <w:ind w:left="420" w:firstLine="740"/>
        <w:jc w:val="both"/>
      </w:pPr>
      <w:r w:rsidRPr="00EC7049">
        <w:rPr>
          <w:b/>
          <w:bCs/>
        </w:rPr>
        <w:t xml:space="preserve">Рекомендуется </w:t>
      </w:r>
      <w:proofErr w:type="spellStart"/>
      <w:r w:rsidRPr="00EC7049">
        <w:t>гемодинамически</w:t>
      </w:r>
      <w:proofErr w:type="spellEnd"/>
      <w:r w:rsidRPr="00EC7049">
        <w:t xml:space="preserve"> стабильным пациентам с подозрением на острую </w:t>
      </w:r>
      <w:proofErr w:type="spellStart"/>
      <w:r w:rsidRPr="00EC7049">
        <w:t>обтурационную</w:t>
      </w:r>
      <w:proofErr w:type="spellEnd"/>
      <w:r w:rsidRPr="00EC7049">
        <w:t xml:space="preserve"> толстокишечную непроходимость при отсутствии</w:t>
      </w:r>
      <w:r w:rsidR="00936471">
        <w:t xml:space="preserve"> высокого</w:t>
      </w:r>
      <w:r w:rsidRPr="00EC7049">
        <w:t xml:space="preserve"> </w:t>
      </w:r>
      <w:r w:rsidR="00936471">
        <w:t xml:space="preserve">риска перфорации кишки проводить </w:t>
      </w:r>
      <w:r w:rsidRPr="00EC7049">
        <w:t>колоноскопию с целью верификации диагноза и биопсии опухоли</w:t>
      </w:r>
      <w:r w:rsidR="009C3A87">
        <w:t xml:space="preserve"> </w:t>
      </w:r>
      <w:r w:rsidR="0001254E" w:rsidRPr="0001254E">
        <w:t>[81]</w:t>
      </w:r>
      <w:r w:rsidRPr="00EC7049">
        <w:t>.</w:t>
      </w:r>
    </w:p>
    <w:p w14:paraId="228EBFA4" w14:textId="77777777" w:rsidR="00846CB7" w:rsidRPr="00EC7049" w:rsidRDefault="00BF1B24">
      <w:pPr>
        <w:pStyle w:val="52"/>
        <w:keepNext/>
        <w:keepLines/>
        <w:shd w:val="clear" w:color="auto" w:fill="auto"/>
        <w:ind w:left="460" w:firstLine="700"/>
        <w:jc w:val="both"/>
      </w:pPr>
      <w:bookmarkStart w:id="30" w:name="bookmark326"/>
      <w:bookmarkStart w:id="31" w:name="bookmark327"/>
      <w:r w:rsidRPr="00EC7049">
        <w:rPr>
          <w:u w:val="none"/>
        </w:rPr>
        <w:t xml:space="preserve">Уровень убедительности рекомендаций </w:t>
      </w:r>
      <w:r w:rsidRPr="00EC7049">
        <w:rPr>
          <w:u w:val="none"/>
          <w:lang w:val="en-US" w:eastAsia="en-US" w:bidi="en-US"/>
        </w:rPr>
        <w:t>B</w:t>
      </w:r>
      <w:r w:rsidRPr="0027176E">
        <w:rPr>
          <w:u w:val="none"/>
          <w:lang w:eastAsia="en-US" w:bidi="en-US"/>
        </w:rPr>
        <w:t xml:space="preserve"> </w:t>
      </w:r>
      <w:r w:rsidRPr="00EC7049">
        <w:rPr>
          <w:u w:val="none"/>
        </w:rPr>
        <w:t>(уровень достоверности доказательств - 4)</w:t>
      </w:r>
      <w:bookmarkEnd w:id="30"/>
      <w:bookmarkEnd w:id="31"/>
    </w:p>
    <w:p w14:paraId="595ACD32" w14:textId="2CA34E4A" w:rsidR="00846CB7" w:rsidRDefault="00BF1B24">
      <w:pPr>
        <w:pStyle w:val="1"/>
        <w:shd w:val="clear" w:color="auto" w:fill="auto"/>
        <w:spacing w:after="220"/>
        <w:ind w:left="460" w:firstLine="700"/>
        <w:jc w:val="both"/>
        <w:rPr>
          <w:i/>
          <w:iCs/>
        </w:rPr>
      </w:pPr>
      <w:r w:rsidRPr="00EC7049">
        <w:rPr>
          <w:b/>
          <w:bCs/>
        </w:rPr>
        <w:t>Комментарии:</w:t>
      </w:r>
      <w:r w:rsidR="00D35E32">
        <w:rPr>
          <w:b/>
          <w:bCs/>
        </w:rPr>
        <w:t xml:space="preserve"> </w:t>
      </w:r>
      <w:r w:rsidRPr="00EC7049">
        <w:rPr>
          <w:i/>
          <w:iCs/>
        </w:rPr>
        <w:t xml:space="preserve">при колоноскопии оценивают диаметр опухолевого стеноза и возможность </w:t>
      </w:r>
      <w:proofErr w:type="spellStart"/>
      <w:r w:rsidRPr="00EC7049">
        <w:rPr>
          <w:i/>
          <w:iCs/>
        </w:rPr>
        <w:t>стентирования</w:t>
      </w:r>
      <w:proofErr w:type="spellEnd"/>
      <w:r w:rsidRPr="00EC7049">
        <w:rPr>
          <w:i/>
          <w:iCs/>
        </w:rPr>
        <w:t xml:space="preserve"> кишки, выполняется забор опухолевой ткани для патоморфологического исследования.</w:t>
      </w:r>
      <w:r w:rsidR="0001254E" w:rsidRPr="0001254E">
        <w:rPr>
          <w:i/>
          <w:iCs/>
        </w:rPr>
        <w:t xml:space="preserve"> </w:t>
      </w:r>
      <w:r w:rsidRPr="00EC7049">
        <w:rPr>
          <w:i/>
          <w:iCs/>
        </w:rPr>
        <w:t>С целью подготовки кишки к осмотру предпочтительно использование очистительных клизм, постановка которых в ряде случаев позволяет добиться разрешения кишечной непроходимости, вместе с тем, может стать причиной диастатической перфорации проксимальных отделов толстой кишки. При декомпенсированной острой кишечной непроходимости проведение колоноскопии до операции не рекомендуется, учитывая высокий риск перфорации кишки во время процедуры и развитие калового перитонита. В таком случае колоноскопия должна быть выполнена в послеоперационном периоде для исключения новообразований в остальных отделах толстой кишки</w:t>
      </w:r>
      <w:r w:rsidR="00692B64">
        <w:rPr>
          <w:i/>
          <w:iCs/>
        </w:rPr>
        <w:t xml:space="preserve"> </w:t>
      </w:r>
      <w:r w:rsidRPr="00EC7049">
        <w:t>[10]</w:t>
      </w:r>
      <w:r w:rsidRPr="00EC7049">
        <w:rPr>
          <w:i/>
          <w:iCs/>
        </w:rPr>
        <w:t xml:space="preserve">. С целью уменьшения риска перфорации кишки предпочтительна </w:t>
      </w:r>
      <w:proofErr w:type="spellStart"/>
      <w:r w:rsidRPr="00EC7049">
        <w:rPr>
          <w:i/>
          <w:iCs/>
        </w:rPr>
        <w:t>инсуфляция</w:t>
      </w:r>
      <w:proofErr w:type="spellEnd"/>
      <w:r w:rsidRPr="00EC7049">
        <w:rPr>
          <w:i/>
          <w:iCs/>
        </w:rPr>
        <w:t xml:space="preserve"> с использованием СО2</w:t>
      </w:r>
      <w:r w:rsidR="00692B64">
        <w:rPr>
          <w:i/>
          <w:iCs/>
        </w:rPr>
        <w:t xml:space="preserve"> </w:t>
      </w:r>
      <w:r w:rsidRPr="00EC7049">
        <w:t>[11]</w:t>
      </w:r>
      <w:r w:rsidRPr="00EC7049">
        <w:rPr>
          <w:i/>
          <w:iCs/>
        </w:rPr>
        <w:t>.</w:t>
      </w:r>
    </w:p>
    <w:p w14:paraId="0FFF2F0C" w14:textId="77777777" w:rsidR="007D317B" w:rsidRPr="00EC7049" w:rsidRDefault="007D317B">
      <w:pPr>
        <w:pStyle w:val="1"/>
        <w:shd w:val="clear" w:color="auto" w:fill="auto"/>
        <w:spacing w:after="220"/>
        <w:ind w:left="460" w:firstLine="700"/>
        <w:jc w:val="both"/>
        <w:rPr>
          <w:i/>
          <w:iCs/>
        </w:rPr>
      </w:pPr>
    </w:p>
    <w:p w14:paraId="0B7ED01C" w14:textId="5EF33588" w:rsidR="00D37272" w:rsidRDefault="00D37272" w:rsidP="002C1B97">
      <w:pPr>
        <w:pStyle w:val="52"/>
        <w:keepNext/>
        <w:keepLines/>
        <w:numPr>
          <w:ilvl w:val="1"/>
          <w:numId w:val="6"/>
        </w:numPr>
        <w:shd w:val="clear" w:color="auto" w:fill="auto"/>
        <w:tabs>
          <w:tab w:val="left" w:pos="1588"/>
        </w:tabs>
        <w:ind w:left="1160" w:firstLine="0"/>
      </w:pPr>
      <w:r w:rsidRPr="00EC7049">
        <w:lastRenderedPageBreak/>
        <w:t>Иные диагностические исследования</w:t>
      </w:r>
    </w:p>
    <w:p w14:paraId="33597CC5" w14:textId="0A5517DC" w:rsidR="009C3A87" w:rsidRDefault="009C3A87" w:rsidP="009C3A87">
      <w:pPr>
        <w:pStyle w:val="52"/>
        <w:keepNext/>
        <w:keepLines/>
        <w:shd w:val="clear" w:color="auto" w:fill="auto"/>
        <w:tabs>
          <w:tab w:val="left" w:pos="1588"/>
        </w:tabs>
        <w:ind w:left="1160" w:firstLine="0"/>
        <w:rPr>
          <w:b w:val="0"/>
          <w:bCs w:val="0"/>
          <w:u w:val="none"/>
        </w:rPr>
      </w:pPr>
      <w:r w:rsidRPr="009C3A87">
        <w:rPr>
          <w:b w:val="0"/>
          <w:bCs w:val="0"/>
          <w:u w:val="none"/>
        </w:rPr>
        <w:t xml:space="preserve">Нет. </w:t>
      </w:r>
    </w:p>
    <w:p w14:paraId="7D8101F9" w14:textId="77777777" w:rsidR="007D317B" w:rsidRPr="009C3A87" w:rsidRDefault="007D317B" w:rsidP="009C3A87">
      <w:pPr>
        <w:pStyle w:val="52"/>
        <w:keepNext/>
        <w:keepLines/>
        <w:shd w:val="clear" w:color="auto" w:fill="auto"/>
        <w:tabs>
          <w:tab w:val="left" w:pos="1588"/>
        </w:tabs>
        <w:ind w:left="1160" w:firstLine="0"/>
        <w:rPr>
          <w:b w:val="0"/>
          <w:bCs w:val="0"/>
          <w:u w:val="none"/>
        </w:rPr>
      </w:pPr>
    </w:p>
    <w:p w14:paraId="71923FA3" w14:textId="77777777" w:rsidR="00846CB7" w:rsidRPr="00EC7049" w:rsidRDefault="00BF1B24" w:rsidP="002C1B97">
      <w:pPr>
        <w:pStyle w:val="42"/>
        <w:keepNext/>
        <w:keepLines/>
        <w:numPr>
          <w:ilvl w:val="0"/>
          <w:numId w:val="6"/>
        </w:numPr>
        <w:shd w:val="clear" w:color="auto" w:fill="auto"/>
        <w:tabs>
          <w:tab w:val="left" w:pos="999"/>
        </w:tabs>
        <w:spacing w:after="0"/>
      </w:pPr>
      <w:bookmarkStart w:id="32" w:name="bookmark330"/>
      <w:bookmarkStart w:id="33" w:name="bookmark331"/>
      <w:r w:rsidRPr="00EC7049">
        <w:t>Лечение, включая медикаментозную и немедикаментозную</w:t>
      </w:r>
      <w:r w:rsidRPr="00EC7049">
        <w:br/>
        <w:t>терапию, диетотерапию, обезболивание, медицинские показания и</w:t>
      </w:r>
      <w:r w:rsidRPr="00EC7049">
        <w:br/>
        <w:t>противопоказания к применению методов лечения</w:t>
      </w:r>
      <w:bookmarkEnd w:id="32"/>
      <w:bookmarkEnd w:id="33"/>
    </w:p>
    <w:p w14:paraId="12A04628" w14:textId="77777777" w:rsidR="00846CB7" w:rsidRPr="00EC7049" w:rsidRDefault="00BF1B24">
      <w:pPr>
        <w:pStyle w:val="1"/>
        <w:shd w:val="clear" w:color="auto" w:fill="auto"/>
        <w:spacing w:after="240"/>
        <w:ind w:left="460" w:firstLine="700"/>
        <w:jc w:val="both"/>
      </w:pPr>
      <w:r w:rsidRPr="00EC7049">
        <w:t xml:space="preserve">Основной целью медицинской помощи больным с ОТКН опухолевой этиологии является ликвидация кишечной непроходимости, которая позволяет создать благоприятные условия для скорейшего начала </w:t>
      </w:r>
      <w:proofErr w:type="spellStart"/>
      <w:r w:rsidRPr="00EC7049">
        <w:t>онкологическиобоснованного</w:t>
      </w:r>
      <w:proofErr w:type="spellEnd"/>
      <w:r w:rsidRPr="00EC7049">
        <w:t xml:space="preserve"> лечения.</w:t>
      </w:r>
    </w:p>
    <w:p w14:paraId="29B01C6A" w14:textId="77777777" w:rsidR="00846CB7" w:rsidRPr="00EC7049" w:rsidRDefault="00BF1B24" w:rsidP="002C1B97">
      <w:pPr>
        <w:pStyle w:val="52"/>
        <w:keepNext/>
        <w:keepLines/>
        <w:numPr>
          <w:ilvl w:val="0"/>
          <w:numId w:val="10"/>
        </w:numPr>
        <w:shd w:val="clear" w:color="auto" w:fill="auto"/>
        <w:tabs>
          <w:tab w:val="left" w:pos="1646"/>
        </w:tabs>
        <w:spacing w:after="240"/>
        <w:ind w:left="1160" w:firstLine="0"/>
      </w:pPr>
      <w:bookmarkStart w:id="34" w:name="bookmark332"/>
      <w:bookmarkStart w:id="35" w:name="bookmark333"/>
      <w:r w:rsidRPr="00EC7049">
        <w:t>Консервативная терапия</w:t>
      </w:r>
      <w:bookmarkEnd w:id="34"/>
      <w:bookmarkEnd w:id="35"/>
    </w:p>
    <w:p w14:paraId="643EC49B" w14:textId="72BC5E17" w:rsidR="00846CB7" w:rsidRPr="00EC7049" w:rsidRDefault="00BF1B24">
      <w:pPr>
        <w:pStyle w:val="1"/>
        <w:shd w:val="clear" w:color="auto" w:fill="auto"/>
        <w:spacing w:after="240"/>
        <w:ind w:left="460" w:firstLine="700"/>
        <w:jc w:val="both"/>
      </w:pPr>
      <w:r w:rsidRPr="00EC7049">
        <w:t xml:space="preserve">Всем больным, при отсутствии перитонита, диагностические мероприятия следует проводить параллельно с консервативным лечением, направленным на коррекцию </w:t>
      </w:r>
      <w:proofErr w:type="spellStart"/>
      <w:r w:rsidRPr="00EC7049">
        <w:t>водно</w:t>
      </w:r>
      <w:r w:rsidRPr="00EC7049">
        <w:softHyphen/>
        <w:t>электролитных</w:t>
      </w:r>
      <w:proofErr w:type="spellEnd"/>
      <w:r w:rsidRPr="00EC7049">
        <w:t xml:space="preserve"> нарушений, эндогенной интоксикации, профилактику </w:t>
      </w:r>
      <w:proofErr w:type="spellStart"/>
      <w:r w:rsidRPr="00EC7049">
        <w:t>инфекционно</w:t>
      </w:r>
      <w:r w:rsidRPr="00EC7049">
        <w:softHyphen/>
        <w:t>септических</w:t>
      </w:r>
      <w:proofErr w:type="spellEnd"/>
      <w:r w:rsidRPr="00EC7049">
        <w:t xml:space="preserve"> и тромбоэмболических осложнений. Расчёт объёма инфузионной терапии проводится с учётом величины центрального венозного давления.</w:t>
      </w:r>
      <w:r w:rsidR="007D317B">
        <w:t xml:space="preserve"> </w:t>
      </w:r>
      <w:r w:rsidRPr="00EC7049">
        <w:t>Целесообразна постановка центрального венозного катетера. Если ОТКН на фоне консервативной терапии не разрешается, проведённое лечение становится предоперационной подготовкой.</w:t>
      </w:r>
    </w:p>
    <w:p w14:paraId="57094DB1" w14:textId="3CDB30C9" w:rsidR="00846CB7" w:rsidRPr="007D317B" w:rsidRDefault="00BF1B24" w:rsidP="002C1B97">
      <w:pPr>
        <w:pStyle w:val="1"/>
        <w:numPr>
          <w:ilvl w:val="0"/>
          <w:numId w:val="9"/>
        </w:numPr>
        <w:shd w:val="clear" w:color="auto" w:fill="auto"/>
        <w:tabs>
          <w:tab w:val="left" w:pos="1871"/>
        </w:tabs>
        <w:spacing w:line="372" w:lineRule="auto"/>
        <w:ind w:left="460" w:firstLine="700"/>
        <w:jc w:val="both"/>
      </w:pPr>
      <w:r w:rsidRPr="007D317B">
        <w:t>Больным с ОТКН</w:t>
      </w:r>
      <w:r w:rsidR="0001254E" w:rsidRPr="007D317B">
        <w:t xml:space="preserve"> </w:t>
      </w:r>
      <w:r w:rsidRPr="007D317B">
        <w:rPr>
          <w:b/>
          <w:bCs/>
        </w:rPr>
        <w:t xml:space="preserve">рекомендуется </w:t>
      </w:r>
      <w:r w:rsidRPr="007D317B">
        <w:t xml:space="preserve">обеспечивать декомпрессию проксимальных отделов ЖКТ путём аспирации содержимого через </w:t>
      </w:r>
      <w:proofErr w:type="spellStart"/>
      <w:r w:rsidRPr="007D317B">
        <w:t>назогастральный</w:t>
      </w:r>
      <w:proofErr w:type="spellEnd"/>
      <w:r w:rsidRPr="007D317B">
        <w:t xml:space="preserve"> или </w:t>
      </w:r>
      <w:proofErr w:type="spellStart"/>
      <w:r w:rsidRPr="007D317B">
        <w:t>назоинтестинальный</w:t>
      </w:r>
      <w:proofErr w:type="spellEnd"/>
      <w:r w:rsidRPr="007D317B">
        <w:t xml:space="preserve"> зонд</w:t>
      </w:r>
      <w:r w:rsidR="00DB2AF8">
        <w:t xml:space="preserve"> </w:t>
      </w:r>
      <w:r w:rsidR="00DB2AF8" w:rsidRPr="00DB2AF8">
        <w:t>[81]</w:t>
      </w:r>
      <w:r w:rsidRPr="007D317B">
        <w:t>.</w:t>
      </w:r>
    </w:p>
    <w:p w14:paraId="1AF661E9" w14:textId="084E6321" w:rsidR="00846CB7" w:rsidRPr="00EC7049" w:rsidRDefault="00BF1B24">
      <w:pPr>
        <w:pStyle w:val="1"/>
        <w:shd w:val="clear" w:color="auto" w:fill="auto"/>
        <w:ind w:left="460" w:firstLine="700"/>
        <w:jc w:val="both"/>
      </w:pPr>
      <w:r w:rsidRPr="00EC7049">
        <w:rPr>
          <w:b/>
          <w:bCs/>
        </w:rPr>
        <w:t xml:space="preserve">Уровень убедительности рекомендаций </w:t>
      </w:r>
      <w:r w:rsidR="008F669F">
        <w:rPr>
          <w:b/>
          <w:bCs/>
        </w:rPr>
        <w:t>–</w:t>
      </w:r>
      <w:r w:rsidRPr="00EC7049">
        <w:rPr>
          <w:b/>
          <w:bCs/>
        </w:rPr>
        <w:t xml:space="preserve"> </w:t>
      </w:r>
      <w:proofErr w:type="gramStart"/>
      <w:r w:rsidR="00B37264">
        <w:rPr>
          <w:b/>
          <w:bCs/>
          <w:lang w:eastAsia="en-US" w:bidi="en-US"/>
        </w:rPr>
        <w:t>С</w:t>
      </w:r>
      <w:r w:rsidR="008F669F">
        <w:rPr>
          <w:b/>
          <w:bCs/>
          <w:lang w:eastAsia="en-US" w:bidi="en-US"/>
        </w:rPr>
        <w:t xml:space="preserve"> </w:t>
      </w:r>
      <w:r w:rsidRPr="00B16050">
        <w:rPr>
          <w:b/>
          <w:bCs/>
          <w:lang w:eastAsia="en-US" w:bidi="en-US"/>
        </w:rPr>
        <w:t xml:space="preserve"> </w:t>
      </w:r>
      <w:r w:rsidRPr="00EC7049">
        <w:rPr>
          <w:b/>
          <w:bCs/>
        </w:rPr>
        <w:t>(</w:t>
      </w:r>
      <w:proofErr w:type="gramEnd"/>
      <w:r w:rsidRPr="00EC7049">
        <w:rPr>
          <w:b/>
          <w:bCs/>
        </w:rPr>
        <w:t xml:space="preserve">уровень достоверности доказательств - </w:t>
      </w:r>
      <w:r w:rsidR="00B37264">
        <w:rPr>
          <w:b/>
          <w:bCs/>
        </w:rPr>
        <w:t>4</w:t>
      </w:r>
      <w:r w:rsidRPr="00EC7049">
        <w:rPr>
          <w:b/>
          <w:bCs/>
        </w:rPr>
        <w:t>)</w:t>
      </w:r>
    </w:p>
    <w:p w14:paraId="7916DC9E" w14:textId="77777777" w:rsidR="00846CB7" w:rsidRPr="00EC7049" w:rsidRDefault="00BF1B24">
      <w:pPr>
        <w:pStyle w:val="1"/>
        <w:shd w:val="clear" w:color="auto" w:fill="auto"/>
        <w:spacing w:after="240"/>
        <w:ind w:left="460" w:firstLine="700"/>
        <w:jc w:val="both"/>
      </w:pPr>
      <w:r w:rsidRPr="00EC7049">
        <w:rPr>
          <w:b/>
          <w:bCs/>
        </w:rPr>
        <w:t xml:space="preserve">Комментарий: </w:t>
      </w:r>
      <w:r w:rsidRPr="00EC7049">
        <w:rPr>
          <w:i/>
          <w:iCs/>
        </w:rPr>
        <w:t xml:space="preserve">декомпрессия пищеварительного тракта позволяет эффективно снижать внутрибрюшное давление, уменьшать концентрацию микробной флоры, устранять токсическое действие застойного содержимого желудка и тонкой кишки </w:t>
      </w:r>
      <w:r w:rsidRPr="00EC7049">
        <w:t>[12]</w:t>
      </w:r>
      <w:r w:rsidRPr="00EC7049">
        <w:rPr>
          <w:i/>
          <w:iCs/>
        </w:rPr>
        <w:t>.</w:t>
      </w:r>
    </w:p>
    <w:p w14:paraId="7D1A8358" w14:textId="2C72E501" w:rsidR="00846CB7" w:rsidRPr="00EC7049" w:rsidRDefault="00BF1B24" w:rsidP="002C1B97">
      <w:pPr>
        <w:pStyle w:val="1"/>
        <w:numPr>
          <w:ilvl w:val="0"/>
          <w:numId w:val="9"/>
        </w:numPr>
        <w:shd w:val="clear" w:color="auto" w:fill="auto"/>
        <w:tabs>
          <w:tab w:val="left" w:pos="1871"/>
        </w:tabs>
        <w:ind w:left="460" w:firstLine="700"/>
        <w:jc w:val="both"/>
      </w:pPr>
      <w:r w:rsidRPr="00EC7049">
        <w:t xml:space="preserve">Больным с компенсированной формой кишечной непроходимости в </w:t>
      </w:r>
      <w:proofErr w:type="spellStart"/>
      <w:r w:rsidRPr="00EC7049">
        <w:t>периоперационном</w:t>
      </w:r>
      <w:proofErr w:type="spellEnd"/>
      <w:r w:rsidRPr="00EC7049">
        <w:t xml:space="preserve"> периоде </w:t>
      </w:r>
      <w:r w:rsidRPr="00EC7049">
        <w:rPr>
          <w:b/>
          <w:bCs/>
        </w:rPr>
        <w:t>рекомендовано</w:t>
      </w:r>
      <w:r w:rsidR="0001254E" w:rsidRPr="0001254E">
        <w:rPr>
          <w:b/>
          <w:bCs/>
        </w:rPr>
        <w:t xml:space="preserve"> </w:t>
      </w:r>
      <w:r w:rsidRPr="00EC7049">
        <w:t xml:space="preserve">назначение сбалансированных питательных </w:t>
      </w:r>
      <w:proofErr w:type="spellStart"/>
      <w:r w:rsidRPr="00EC7049">
        <w:t>энтеральных</w:t>
      </w:r>
      <w:proofErr w:type="spellEnd"/>
      <w:r w:rsidRPr="00EC7049">
        <w:t xml:space="preserve"> смесей</w:t>
      </w:r>
      <w:r w:rsidR="009C3A87">
        <w:t xml:space="preserve"> </w:t>
      </w:r>
      <w:r w:rsidR="004506F7" w:rsidRPr="004506F7">
        <w:t>[82]</w:t>
      </w:r>
      <w:r w:rsidRPr="00EC7049">
        <w:t>.</w:t>
      </w:r>
    </w:p>
    <w:p w14:paraId="7D2DC12C" w14:textId="77777777" w:rsidR="00846CB7" w:rsidRPr="00EC7049" w:rsidRDefault="00BF1B24">
      <w:pPr>
        <w:pStyle w:val="1"/>
        <w:shd w:val="clear" w:color="auto" w:fill="auto"/>
        <w:ind w:left="460" w:firstLine="700"/>
        <w:jc w:val="both"/>
      </w:pPr>
      <w:r w:rsidRPr="00EC7049">
        <w:rPr>
          <w:b/>
          <w:bCs/>
        </w:rPr>
        <w:t>Уровень убедительности рекомендаций - А (уровень достоверности доказательств - 2)</w:t>
      </w:r>
    </w:p>
    <w:p w14:paraId="5F58BF13" w14:textId="77777777" w:rsidR="00846CB7" w:rsidRPr="00EC7049" w:rsidRDefault="00BF1B24">
      <w:pPr>
        <w:pStyle w:val="1"/>
        <w:shd w:val="clear" w:color="auto" w:fill="auto"/>
        <w:ind w:left="460" w:firstLine="700"/>
        <w:jc w:val="both"/>
      </w:pPr>
      <w:r w:rsidRPr="00EC7049">
        <w:rPr>
          <w:b/>
          <w:bCs/>
        </w:rPr>
        <w:t xml:space="preserve">Комментарий: </w:t>
      </w:r>
      <w:proofErr w:type="spellStart"/>
      <w:r w:rsidRPr="00EC7049">
        <w:rPr>
          <w:i/>
          <w:iCs/>
        </w:rPr>
        <w:t>периоперационная</w:t>
      </w:r>
      <w:proofErr w:type="spellEnd"/>
      <w:r w:rsidRPr="00EC7049">
        <w:rPr>
          <w:i/>
          <w:iCs/>
        </w:rPr>
        <w:t xml:space="preserve"> </w:t>
      </w:r>
      <w:proofErr w:type="spellStart"/>
      <w:r w:rsidRPr="00EC7049">
        <w:rPr>
          <w:i/>
          <w:iCs/>
        </w:rPr>
        <w:t>энтеральная</w:t>
      </w:r>
      <w:proofErr w:type="spellEnd"/>
      <w:r w:rsidRPr="00EC7049">
        <w:rPr>
          <w:i/>
          <w:iCs/>
        </w:rPr>
        <w:t xml:space="preserve"> </w:t>
      </w:r>
      <w:proofErr w:type="spellStart"/>
      <w:r w:rsidRPr="00EC7049">
        <w:rPr>
          <w:i/>
          <w:iCs/>
        </w:rPr>
        <w:t>нутритивная</w:t>
      </w:r>
      <w:proofErr w:type="spellEnd"/>
      <w:r w:rsidRPr="00EC7049">
        <w:rPr>
          <w:i/>
          <w:iCs/>
        </w:rPr>
        <w:t xml:space="preserve"> поддержка, назначаемая в том числе пациентам, не страдающим от истощения, помогает </w:t>
      </w:r>
      <w:r w:rsidRPr="00EC7049">
        <w:rPr>
          <w:i/>
          <w:iCs/>
        </w:rPr>
        <w:lastRenderedPageBreak/>
        <w:t>поддерживать надлежащий статус питания и снижает количество и тяжесть послеоперационных осложнений по сравнению с пациентами без такой поддержки</w:t>
      </w:r>
      <w:r w:rsidRPr="00EC7049">
        <w:t xml:space="preserve"> [13]</w:t>
      </w:r>
      <w:r w:rsidRPr="00EC7049">
        <w:rPr>
          <w:i/>
          <w:iCs/>
        </w:rPr>
        <w:t>.</w:t>
      </w:r>
    </w:p>
    <w:p w14:paraId="6AA7331C" w14:textId="4EC8175A" w:rsidR="00846CB7" w:rsidRPr="00EC7049" w:rsidRDefault="00BF1B24" w:rsidP="002C1B97">
      <w:pPr>
        <w:pStyle w:val="1"/>
        <w:numPr>
          <w:ilvl w:val="0"/>
          <w:numId w:val="9"/>
        </w:numPr>
        <w:shd w:val="clear" w:color="auto" w:fill="auto"/>
        <w:tabs>
          <w:tab w:val="left" w:pos="1873"/>
        </w:tabs>
        <w:spacing w:line="377" w:lineRule="auto"/>
        <w:ind w:left="460" w:firstLine="700"/>
        <w:jc w:val="both"/>
      </w:pPr>
      <w:r w:rsidRPr="00EC7049">
        <w:rPr>
          <w:b/>
          <w:bCs/>
        </w:rPr>
        <w:t xml:space="preserve">Не рекомендуется применять </w:t>
      </w:r>
      <w:r w:rsidRPr="00EC7049">
        <w:t xml:space="preserve">слабительные </w:t>
      </w:r>
      <w:r w:rsidR="008B1D03" w:rsidRPr="00EC7049">
        <w:t>средства</w:t>
      </w:r>
      <w:r w:rsidR="0001254E" w:rsidRPr="0001254E">
        <w:t xml:space="preserve"> </w:t>
      </w:r>
      <w:r w:rsidRPr="00EC7049">
        <w:t>у больных с острой кишечной непроходимостью</w:t>
      </w:r>
      <w:r w:rsidR="009C3A87">
        <w:t xml:space="preserve"> </w:t>
      </w:r>
      <w:r w:rsidR="004506F7" w:rsidRPr="004506F7">
        <w:t>[83]</w:t>
      </w:r>
      <w:r w:rsidRPr="00EC7049">
        <w:t>.</w:t>
      </w:r>
    </w:p>
    <w:p w14:paraId="2B60B900" w14:textId="77777777" w:rsidR="00846CB7" w:rsidRPr="00EC7049" w:rsidRDefault="00BF1B24">
      <w:pPr>
        <w:pStyle w:val="1"/>
        <w:shd w:val="clear" w:color="auto" w:fill="auto"/>
        <w:ind w:left="460" w:firstLine="700"/>
        <w:jc w:val="both"/>
      </w:pPr>
      <w:r w:rsidRPr="00EC7049">
        <w:rPr>
          <w:b/>
          <w:bCs/>
        </w:rPr>
        <w:t>Уровень убедительности рекомендаций - С (уровень достоверности доказательств - 5)</w:t>
      </w:r>
    </w:p>
    <w:p w14:paraId="38A60A32" w14:textId="77777777" w:rsidR="00846CB7" w:rsidRPr="00EC7049" w:rsidRDefault="00BF1B24">
      <w:pPr>
        <w:pStyle w:val="1"/>
        <w:shd w:val="clear" w:color="auto" w:fill="auto"/>
        <w:tabs>
          <w:tab w:val="left" w:pos="3282"/>
        </w:tabs>
        <w:ind w:left="1160" w:firstLine="0"/>
        <w:jc w:val="both"/>
      </w:pPr>
      <w:r w:rsidRPr="00EC7049">
        <w:rPr>
          <w:b/>
          <w:bCs/>
        </w:rPr>
        <w:t>Комментарий:</w:t>
      </w:r>
      <w:r w:rsidRPr="00EC7049">
        <w:rPr>
          <w:b/>
          <w:bCs/>
        </w:rPr>
        <w:tab/>
      </w:r>
      <w:r w:rsidRPr="00EC7049">
        <w:rPr>
          <w:i/>
          <w:iCs/>
        </w:rPr>
        <w:t>при нарушении кишечной проходимости за счет частичного</w:t>
      </w:r>
    </w:p>
    <w:p w14:paraId="54E1E7CB" w14:textId="77777777" w:rsidR="00846CB7" w:rsidRPr="00EC7049" w:rsidRDefault="00BF1B24">
      <w:pPr>
        <w:pStyle w:val="1"/>
        <w:shd w:val="clear" w:color="auto" w:fill="auto"/>
        <w:spacing w:after="260"/>
        <w:ind w:left="460" w:firstLine="0"/>
        <w:jc w:val="both"/>
      </w:pPr>
      <w:r w:rsidRPr="00EC7049">
        <w:rPr>
          <w:i/>
          <w:iCs/>
        </w:rPr>
        <w:t>нарушения пассажа назначается бесшлаковая диета в сочетании с приемом вазелинового масла и механической очисткой толстой кишки.</w:t>
      </w:r>
    </w:p>
    <w:p w14:paraId="71709437" w14:textId="352F6B64" w:rsidR="00846CB7" w:rsidRPr="00EC7049" w:rsidRDefault="004D5D7F" w:rsidP="002C1B97">
      <w:pPr>
        <w:pStyle w:val="1"/>
        <w:numPr>
          <w:ilvl w:val="0"/>
          <w:numId w:val="9"/>
        </w:numPr>
        <w:shd w:val="clear" w:color="auto" w:fill="auto"/>
        <w:tabs>
          <w:tab w:val="left" w:pos="1873"/>
        </w:tabs>
        <w:spacing w:line="377" w:lineRule="auto"/>
        <w:ind w:left="460" w:firstLine="700"/>
        <w:jc w:val="both"/>
      </w:pPr>
      <w:r w:rsidRPr="004D5D7F">
        <w:t xml:space="preserve">Пациентам с </w:t>
      </w:r>
      <w:proofErr w:type="spellStart"/>
      <w:r w:rsidRPr="004D5D7F">
        <w:t>субкомпенсированным</w:t>
      </w:r>
      <w:proofErr w:type="spellEnd"/>
      <w:r w:rsidRPr="004D5D7F">
        <w:t xml:space="preserve"> ОТКН без перитонита рекомендуется консервативное лечение</w:t>
      </w:r>
      <w:r w:rsidRPr="004D5D7F" w:rsidDel="004D5D7F">
        <w:t xml:space="preserve"> </w:t>
      </w:r>
      <w:r w:rsidR="004506F7" w:rsidRPr="004506F7">
        <w:t>[84]</w:t>
      </w:r>
      <w:r w:rsidR="00BF1B24" w:rsidRPr="00EC7049">
        <w:t>.</w:t>
      </w:r>
    </w:p>
    <w:p w14:paraId="06F30136" w14:textId="36462677" w:rsidR="00846CB7" w:rsidRPr="00EC7049" w:rsidRDefault="00BF1B24">
      <w:pPr>
        <w:pStyle w:val="1"/>
        <w:shd w:val="clear" w:color="auto" w:fill="auto"/>
        <w:ind w:left="460" w:firstLine="700"/>
        <w:jc w:val="both"/>
      </w:pPr>
      <w:r w:rsidRPr="00EC7049">
        <w:rPr>
          <w:b/>
          <w:bCs/>
        </w:rPr>
        <w:t xml:space="preserve">Уровень убедительности рекомендаций - </w:t>
      </w:r>
      <w:r w:rsidR="00DE4619">
        <w:rPr>
          <w:b/>
          <w:bCs/>
          <w:lang w:eastAsia="en-US" w:bidi="en-US"/>
        </w:rPr>
        <w:t>С</w:t>
      </w:r>
      <w:r w:rsidR="00DE4619" w:rsidRPr="00B16050">
        <w:rPr>
          <w:b/>
          <w:bCs/>
          <w:lang w:eastAsia="en-US" w:bidi="en-US"/>
        </w:rPr>
        <w:t xml:space="preserve"> </w:t>
      </w:r>
      <w:r w:rsidRPr="00EC7049">
        <w:rPr>
          <w:b/>
          <w:bCs/>
        </w:rPr>
        <w:t xml:space="preserve">(уровень достоверности доказательств - </w:t>
      </w:r>
      <w:r w:rsidR="00DE4619">
        <w:rPr>
          <w:b/>
          <w:bCs/>
        </w:rPr>
        <w:t>4</w:t>
      </w:r>
      <w:r w:rsidRPr="00EC7049">
        <w:rPr>
          <w:b/>
          <w:bCs/>
        </w:rPr>
        <w:t>)</w:t>
      </w:r>
    </w:p>
    <w:p w14:paraId="33823894" w14:textId="010097D2" w:rsidR="00846CB7" w:rsidRDefault="00BF1B24">
      <w:pPr>
        <w:pStyle w:val="1"/>
        <w:shd w:val="clear" w:color="auto" w:fill="auto"/>
        <w:spacing w:after="240"/>
        <w:ind w:left="460" w:firstLine="700"/>
        <w:jc w:val="both"/>
        <w:rPr>
          <w:i/>
          <w:iCs/>
        </w:rPr>
      </w:pPr>
      <w:r w:rsidRPr="00EC7049">
        <w:rPr>
          <w:b/>
          <w:bCs/>
        </w:rPr>
        <w:t xml:space="preserve">Комментарий: </w:t>
      </w:r>
      <w:r w:rsidRPr="00EC7049">
        <w:rPr>
          <w:i/>
          <w:iCs/>
        </w:rPr>
        <w:t xml:space="preserve">Решение о возможности дальнейшего проведения консервативной терапии должно приниматься каждые 6 часов. Консервативная терапия при </w:t>
      </w:r>
      <w:proofErr w:type="spellStart"/>
      <w:r w:rsidRPr="00EC7049">
        <w:rPr>
          <w:i/>
          <w:iCs/>
        </w:rPr>
        <w:t>субкомпенсированной</w:t>
      </w:r>
      <w:proofErr w:type="spellEnd"/>
      <w:r w:rsidRPr="00EC7049">
        <w:rPr>
          <w:i/>
          <w:iCs/>
        </w:rPr>
        <w:t xml:space="preserve"> форме острой кишечной непроходимости считается эффективной при достижении положительной клинической динамики в течение 6 часов от начала лечения, а при наличии положительной динамики по данным инструментальных методов диагностики лечение может быть продолжено. Показано, что отсрочка в начале оперативного вмешательства более, чем на 6 часов при перфорации кишки и септическом шоке сопряжена со 100% 60-дневной летальностью</w:t>
      </w:r>
      <w:r w:rsidR="00CE64FB">
        <w:rPr>
          <w:i/>
          <w:iCs/>
        </w:rPr>
        <w:t xml:space="preserve"> </w:t>
      </w:r>
      <w:r w:rsidRPr="00EC7049">
        <w:t>[14]</w:t>
      </w:r>
      <w:r w:rsidRPr="00EC7049">
        <w:rPr>
          <w:i/>
          <w:iCs/>
        </w:rPr>
        <w:t>.</w:t>
      </w:r>
    </w:p>
    <w:p w14:paraId="38F3B885" w14:textId="77777777" w:rsidR="009C5578" w:rsidRPr="009C5578" w:rsidRDefault="009C5578" w:rsidP="002C1B97">
      <w:pPr>
        <w:pStyle w:val="1"/>
        <w:numPr>
          <w:ilvl w:val="0"/>
          <w:numId w:val="9"/>
        </w:numPr>
        <w:shd w:val="clear" w:color="auto" w:fill="auto"/>
        <w:tabs>
          <w:tab w:val="left" w:pos="1873"/>
        </w:tabs>
        <w:spacing w:line="372" w:lineRule="auto"/>
        <w:ind w:left="460" w:firstLine="700"/>
        <w:jc w:val="both"/>
      </w:pPr>
      <w:r w:rsidRPr="009C5578">
        <w:t xml:space="preserve">Всем больным с ОТКН </w:t>
      </w:r>
      <w:r w:rsidRPr="009C5578">
        <w:rPr>
          <w:b/>
          <w:bCs/>
        </w:rPr>
        <w:t xml:space="preserve">рекомендуется </w:t>
      </w:r>
      <w:r w:rsidRPr="009C5578">
        <w:t>проводить оценку эффективности проводимого лечения, клиническую – каждые 6 часов, инструментальную (обзорная рентгенография или УЗИ) – каждые 12 часов.</w:t>
      </w:r>
    </w:p>
    <w:p w14:paraId="78FAA94B" w14:textId="6C4CB3E3" w:rsidR="009C5578" w:rsidRPr="00EC7049" w:rsidRDefault="009C5578" w:rsidP="009C5578">
      <w:pPr>
        <w:pStyle w:val="1"/>
        <w:shd w:val="clear" w:color="auto" w:fill="auto"/>
        <w:ind w:left="460" w:firstLine="700"/>
        <w:jc w:val="both"/>
      </w:pPr>
      <w:r w:rsidRPr="00EC7049">
        <w:rPr>
          <w:b/>
          <w:bCs/>
        </w:rPr>
        <w:t xml:space="preserve">Уровень убедительности рекомендаций - </w:t>
      </w:r>
      <w:r w:rsidR="00EC19A9">
        <w:rPr>
          <w:b/>
          <w:bCs/>
          <w:lang w:val="en-US" w:eastAsia="en-US" w:bidi="en-US"/>
        </w:rPr>
        <w:t>C</w:t>
      </w:r>
      <w:r w:rsidRPr="00B16050">
        <w:rPr>
          <w:b/>
          <w:bCs/>
          <w:lang w:eastAsia="en-US" w:bidi="en-US"/>
        </w:rPr>
        <w:t xml:space="preserve"> </w:t>
      </w:r>
      <w:r w:rsidRPr="00EC7049">
        <w:rPr>
          <w:b/>
          <w:bCs/>
        </w:rPr>
        <w:t>(уровень достоверности доказательств - 5)</w:t>
      </w:r>
    </w:p>
    <w:p w14:paraId="433DA06D" w14:textId="5B1B9EDD" w:rsidR="009C5578" w:rsidRPr="00EC7049" w:rsidRDefault="009C5578" w:rsidP="009C5578">
      <w:pPr>
        <w:pStyle w:val="1"/>
        <w:shd w:val="clear" w:color="auto" w:fill="auto"/>
        <w:tabs>
          <w:tab w:val="left" w:pos="3066"/>
        </w:tabs>
        <w:ind w:left="1160" w:firstLine="0"/>
        <w:jc w:val="both"/>
      </w:pPr>
      <w:r>
        <w:rPr>
          <w:b/>
          <w:bCs/>
        </w:rPr>
        <w:t xml:space="preserve">Комментарий: </w:t>
      </w:r>
      <w:r w:rsidRPr="00EC7049">
        <w:rPr>
          <w:i/>
          <w:iCs/>
        </w:rPr>
        <w:t>положительным эффектом от консервативного</w:t>
      </w:r>
      <w:r>
        <w:rPr>
          <w:i/>
          <w:iCs/>
        </w:rPr>
        <w:t xml:space="preserve"> </w:t>
      </w:r>
      <w:r w:rsidRPr="00EC7049">
        <w:rPr>
          <w:i/>
          <w:iCs/>
        </w:rPr>
        <w:t>лечения</w:t>
      </w:r>
      <w:r>
        <w:rPr>
          <w:i/>
          <w:iCs/>
        </w:rPr>
        <w:t xml:space="preserve"> </w:t>
      </w:r>
      <w:r w:rsidRPr="00EC7049">
        <w:rPr>
          <w:i/>
          <w:iCs/>
        </w:rPr>
        <w:t>и</w:t>
      </w:r>
    </w:p>
    <w:p w14:paraId="2E404AF1" w14:textId="77777777" w:rsidR="009C5578" w:rsidRPr="00EC7049" w:rsidRDefault="009C5578" w:rsidP="009C5578">
      <w:pPr>
        <w:pStyle w:val="1"/>
        <w:shd w:val="clear" w:color="auto" w:fill="auto"/>
        <w:ind w:left="460" w:firstLine="0"/>
        <w:jc w:val="both"/>
      </w:pPr>
      <w:r w:rsidRPr="00EC7049">
        <w:rPr>
          <w:i/>
          <w:iCs/>
        </w:rPr>
        <w:t>подтверждением правомерности продолжения консервативных мероприятий следует считать достижение совокупности следующих критериев:</w:t>
      </w:r>
    </w:p>
    <w:p w14:paraId="7387D51E" w14:textId="77777777" w:rsidR="009C5578" w:rsidRPr="00EC7049" w:rsidRDefault="009C5578" w:rsidP="009C5578">
      <w:pPr>
        <w:pStyle w:val="1"/>
        <w:shd w:val="clear" w:color="auto" w:fill="auto"/>
        <w:spacing w:after="260"/>
        <w:ind w:left="460" w:firstLine="700"/>
        <w:jc w:val="both"/>
      </w:pPr>
      <w:r w:rsidRPr="00EC7049">
        <w:rPr>
          <w:i/>
          <w:iCs/>
        </w:rPr>
        <w:t>Общая положительная динамика при отсутствии</w:t>
      </w:r>
      <w:r>
        <w:rPr>
          <w:i/>
          <w:iCs/>
        </w:rPr>
        <w:t xml:space="preserve"> клинической картины перитонита</w:t>
      </w:r>
      <w:r w:rsidRPr="00EC7049">
        <w:rPr>
          <w:i/>
          <w:iCs/>
        </w:rPr>
        <w:t>-</w:t>
      </w:r>
      <w:r>
        <w:rPr>
          <w:i/>
          <w:iCs/>
        </w:rPr>
        <w:t xml:space="preserve"> </w:t>
      </w:r>
      <w:r w:rsidRPr="00EC7049">
        <w:rPr>
          <w:i/>
          <w:iCs/>
        </w:rPr>
        <w:t xml:space="preserve">прекращение рвоты и отделения застойного содержимого по </w:t>
      </w:r>
      <w:proofErr w:type="spellStart"/>
      <w:r w:rsidRPr="00EC7049">
        <w:rPr>
          <w:i/>
          <w:iCs/>
        </w:rPr>
        <w:t>назогастральному</w:t>
      </w:r>
      <w:proofErr w:type="spellEnd"/>
      <w:r w:rsidRPr="00EC7049">
        <w:rPr>
          <w:i/>
          <w:iCs/>
        </w:rPr>
        <w:t xml:space="preserve"> зонду; восстановление ритмичной непатологической перистальтики кишечника при аускультации живота; уменьшение вздутия живота; восстановление </w:t>
      </w:r>
      <w:r w:rsidRPr="00EC7049">
        <w:rPr>
          <w:i/>
          <w:iCs/>
        </w:rPr>
        <w:lastRenderedPageBreak/>
        <w:t>отхождения газов; купирование болевого синдрома; восстановление естественного опорожнения кишечника.</w:t>
      </w:r>
      <w:r>
        <w:rPr>
          <w:i/>
          <w:iCs/>
        </w:rPr>
        <w:t xml:space="preserve"> </w:t>
      </w:r>
      <w:r w:rsidRPr="00EC7049">
        <w:rPr>
          <w:i/>
          <w:iCs/>
        </w:rPr>
        <w:t>Уменьшение диаметра участка кишки, расположенного проксимальнее опухоли; уменьшение количества или полное исчезновение «арок» и уровней жидкости; продвижение контраста через опухолевый канал и в дистальные отделы кишки (по данным рентгенологического или ультразвукового исследования).</w:t>
      </w:r>
    </w:p>
    <w:p w14:paraId="47F5BA2A" w14:textId="77777777" w:rsidR="009C5578" w:rsidRPr="00EC7049" w:rsidRDefault="009C5578">
      <w:pPr>
        <w:pStyle w:val="1"/>
        <w:shd w:val="clear" w:color="auto" w:fill="auto"/>
        <w:spacing w:after="240"/>
        <w:ind w:left="460" w:firstLine="700"/>
        <w:jc w:val="both"/>
      </w:pPr>
    </w:p>
    <w:p w14:paraId="25C155F1" w14:textId="679E0080" w:rsidR="00846CB7" w:rsidRPr="00EC7049" w:rsidRDefault="00BF1B24" w:rsidP="002C1B97">
      <w:pPr>
        <w:pStyle w:val="52"/>
        <w:keepNext/>
        <w:keepLines/>
        <w:numPr>
          <w:ilvl w:val="0"/>
          <w:numId w:val="10"/>
        </w:numPr>
        <w:shd w:val="clear" w:color="auto" w:fill="auto"/>
        <w:tabs>
          <w:tab w:val="left" w:pos="1646"/>
        </w:tabs>
        <w:spacing w:after="240"/>
        <w:ind w:left="1160" w:firstLine="0"/>
      </w:pPr>
      <w:bookmarkStart w:id="36" w:name="bookmark334"/>
      <w:bookmarkStart w:id="37" w:name="bookmark335"/>
      <w:r w:rsidRPr="00EC7049">
        <w:t>Неинвазивные</w:t>
      </w:r>
      <w:r w:rsidR="00CE64FB">
        <w:t xml:space="preserve"> </w:t>
      </w:r>
      <w:r w:rsidRPr="00EC7049">
        <w:t>методы лечения</w:t>
      </w:r>
      <w:bookmarkEnd w:id="36"/>
      <w:bookmarkEnd w:id="37"/>
    </w:p>
    <w:p w14:paraId="050ABFAB" w14:textId="25603CE9" w:rsidR="00846CB7" w:rsidRDefault="00BF1B24">
      <w:pPr>
        <w:pStyle w:val="1"/>
        <w:shd w:val="clear" w:color="auto" w:fill="auto"/>
        <w:spacing w:after="240"/>
        <w:ind w:left="460" w:firstLine="700"/>
        <w:jc w:val="both"/>
      </w:pPr>
      <w:r w:rsidRPr="00EC7049">
        <w:t xml:space="preserve">К неинвазивным методам лечения больных с ОТКН опухолевой этиологии относят установку </w:t>
      </w:r>
      <w:proofErr w:type="spellStart"/>
      <w:r w:rsidRPr="00EC7049">
        <w:t>саморасширяющегося</w:t>
      </w:r>
      <w:proofErr w:type="spellEnd"/>
      <w:r w:rsidR="00CE64FB">
        <w:t xml:space="preserve"> </w:t>
      </w:r>
      <w:proofErr w:type="spellStart"/>
      <w:r w:rsidRPr="00EC7049">
        <w:t>стента</w:t>
      </w:r>
      <w:proofErr w:type="spellEnd"/>
      <w:r w:rsidRPr="00EC7049">
        <w:t xml:space="preserve">, а также проведение </w:t>
      </w:r>
      <w:proofErr w:type="spellStart"/>
      <w:r w:rsidR="00F47A57">
        <w:t>колоноскопического</w:t>
      </w:r>
      <w:proofErr w:type="spellEnd"/>
      <w:r w:rsidR="00F47A57">
        <w:t xml:space="preserve"> декомпрессионного катетера </w:t>
      </w:r>
      <w:r w:rsidRPr="00EC7049">
        <w:t>проксимальнее опухоли толстой кишки. Разрешение кишечной непроходимости позволяет избежать выполнения экстренного или срочного оперативного вмешательства, что дает возможность использовать дополнительные лечебные и диагностические мероприятия для подготовки больного к плановому оперативному лечению. Ликвидация острой кишечной непроходимости на первом этапе лечения осложнённого рака толстой кишки позволяет снизить вероятность возникновения тяжелых осложнений и летального исхода, создаёт условия для выполнения операции с формированием первичного анастомоза, а в некоторых случаях без наложения превентивной кишечной стомы</w:t>
      </w:r>
      <w:r w:rsidR="00CE64FB">
        <w:t xml:space="preserve"> </w:t>
      </w:r>
      <w:r w:rsidRPr="00EC7049">
        <w:t>[15].</w:t>
      </w:r>
    </w:p>
    <w:p w14:paraId="780D78CE" w14:textId="77777777" w:rsidR="00F47A57" w:rsidRPr="00EC7049" w:rsidRDefault="00F47A57">
      <w:pPr>
        <w:pStyle w:val="1"/>
        <w:shd w:val="clear" w:color="auto" w:fill="auto"/>
        <w:spacing w:after="240"/>
        <w:ind w:left="460" w:firstLine="700"/>
        <w:jc w:val="both"/>
      </w:pPr>
    </w:p>
    <w:p w14:paraId="0867B0AE" w14:textId="77777777" w:rsidR="00846CB7" w:rsidRPr="00EC7049" w:rsidRDefault="00BF1B24">
      <w:pPr>
        <w:pStyle w:val="1"/>
        <w:shd w:val="clear" w:color="auto" w:fill="auto"/>
        <w:spacing w:after="240"/>
        <w:ind w:left="1160" w:firstLine="0"/>
      </w:pPr>
      <w:r w:rsidRPr="00EC7049">
        <w:t xml:space="preserve">3.2.1. Эндоскопическое </w:t>
      </w:r>
      <w:proofErr w:type="spellStart"/>
      <w:r w:rsidRPr="00EC7049">
        <w:t>стентирование</w:t>
      </w:r>
      <w:proofErr w:type="spellEnd"/>
      <w:r w:rsidRPr="00EC7049">
        <w:t xml:space="preserve"> при опухолевом стенозе</w:t>
      </w:r>
    </w:p>
    <w:p w14:paraId="0CF1C779" w14:textId="7328ED59" w:rsidR="00846CB7" w:rsidRPr="00EC7049" w:rsidRDefault="00BF1B24">
      <w:pPr>
        <w:pStyle w:val="1"/>
        <w:shd w:val="clear" w:color="auto" w:fill="auto"/>
        <w:spacing w:after="240"/>
        <w:ind w:left="460" w:firstLine="700"/>
        <w:jc w:val="both"/>
      </w:pPr>
      <w:r w:rsidRPr="00EC7049">
        <w:t xml:space="preserve">Наиболее распространённым неинвазивным методом лечения, позволяющим купировать острую кишечную непроходимость является </w:t>
      </w:r>
      <w:proofErr w:type="spellStart"/>
      <w:r w:rsidRPr="00EC7049">
        <w:t>стентирование</w:t>
      </w:r>
      <w:proofErr w:type="spellEnd"/>
      <w:r w:rsidR="008878F6">
        <w:t xml:space="preserve"> </w:t>
      </w:r>
      <w:r w:rsidRPr="00EC7049">
        <w:t>кишки</w:t>
      </w:r>
      <w:r w:rsidR="008878F6">
        <w:t xml:space="preserve"> </w:t>
      </w:r>
      <w:proofErr w:type="spellStart"/>
      <w:r w:rsidRPr="00EC7049">
        <w:t>саморасширяющейся</w:t>
      </w:r>
      <w:proofErr w:type="spellEnd"/>
      <w:r w:rsidRPr="00EC7049">
        <w:t xml:space="preserve"> сетчатой системой </w:t>
      </w:r>
      <w:r w:rsidRPr="00B16050">
        <w:rPr>
          <w:lang w:eastAsia="en-US" w:bidi="en-US"/>
        </w:rPr>
        <w:t>(</w:t>
      </w:r>
      <w:proofErr w:type="spellStart"/>
      <w:r w:rsidR="00D02F2B" w:rsidRPr="00D02F2B">
        <w:rPr>
          <w:lang w:eastAsia="en-US" w:bidi="en-US"/>
        </w:rPr>
        <w:t>стент</w:t>
      </w:r>
      <w:proofErr w:type="spellEnd"/>
      <w:r w:rsidR="00D02F2B" w:rsidRPr="00D02F2B">
        <w:rPr>
          <w:lang w:eastAsia="en-US" w:bidi="en-US"/>
        </w:rPr>
        <w:t xml:space="preserve"> для толстой кишки металлический непокрытый</w:t>
      </w:r>
      <w:r w:rsidRPr="00B16050">
        <w:rPr>
          <w:lang w:eastAsia="en-US" w:bidi="en-US"/>
        </w:rPr>
        <w:t xml:space="preserve">), </w:t>
      </w:r>
      <w:r w:rsidRPr="00EC7049">
        <w:t>вводимой в просвет кишки на уровень опухоли с помощью эндоскопа.</w:t>
      </w:r>
    </w:p>
    <w:p w14:paraId="327E32A4" w14:textId="6E5E6593" w:rsidR="00846CB7" w:rsidRPr="00EC7049" w:rsidRDefault="00BF1B24">
      <w:pPr>
        <w:pStyle w:val="1"/>
        <w:shd w:val="clear" w:color="auto" w:fill="auto"/>
        <w:ind w:left="460" w:firstLine="700"/>
        <w:jc w:val="both"/>
      </w:pPr>
      <w:r w:rsidRPr="00EC7049">
        <w:rPr>
          <w:rFonts w:ascii="Arial" w:eastAsia="Arial" w:hAnsi="Arial" w:cs="Arial"/>
          <w:sz w:val="22"/>
          <w:szCs w:val="22"/>
        </w:rPr>
        <w:t xml:space="preserve">• </w:t>
      </w:r>
      <w:r w:rsidRPr="00EC7049">
        <w:t xml:space="preserve">При отсутствии признаков перфорации, перитонита, кровотечения, полной окклюзии просвета кишки опухолью левых отделов ободочной кишки </w:t>
      </w:r>
      <w:r w:rsidRPr="00EC7049">
        <w:rPr>
          <w:b/>
          <w:bCs/>
        </w:rPr>
        <w:t xml:space="preserve">рекомендована </w:t>
      </w:r>
      <w:r w:rsidRPr="00EC7049">
        <w:t xml:space="preserve">установка </w:t>
      </w:r>
      <w:proofErr w:type="spellStart"/>
      <w:r w:rsidRPr="00EC7049">
        <w:t>саморасширяющегося</w:t>
      </w:r>
      <w:proofErr w:type="spellEnd"/>
      <w:r w:rsidRPr="00EC7049">
        <w:t xml:space="preserve"> металлического </w:t>
      </w:r>
      <w:proofErr w:type="spellStart"/>
      <w:r w:rsidRPr="00EC7049">
        <w:t>стента</w:t>
      </w:r>
      <w:proofErr w:type="spellEnd"/>
      <w:r w:rsidR="009C5578" w:rsidRPr="009C5578">
        <w:t xml:space="preserve"> </w:t>
      </w:r>
      <w:r w:rsidR="009C5578" w:rsidRPr="00B16050">
        <w:rPr>
          <w:lang w:eastAsia="en-US" w:bidi="en-US"/>
        </w:rPr>
        <w:t>(</w:t>
      </w:r>
      <w:proofErr w:type="spellStart"/>
      <w:r w:rsidR="009C5578" w:rsidRPr="00D02F2B">
        <w:rPr>
          <w:lang w:eastAsia="en-US" w:bidi="en-US"/>
        </w:rPr>
        <w:t>стент</w:t>
      </w:r>
      <w:proofErr w:type="spellEnd"/>
      <w:r w:rsidR="009C5578" w:rsidRPr="00D02F2B">
        <w:rPr>
          <w:lang w:eastAsia="en-US" w:bidi="en-US"/>
        </w:rPr>
        <w:t xml:space="preserve"> для толстой кишки металлический непокрытый</w:t>
      </w:r>
      <w:r w:rsidR="009C5578" w:rsidRPr="00B16050">
        <w:rPr>
          <w:lang w:eastAsia="en-US" w:bidi="en-US"/>
        </w:rPr>
        <w:t>)</w:t>
      </w:r>
      <w:r w:rsidR="008878F6">
        <w:t xml:space="preserve"> </w:t>
      </w:r>
      <w:r w:rsidRPr="00EC7049">
        <w:t>[16].</w:t>
      </w:r>
    </w:p>
    <w:p w14:paraId="2E699492" w14:textId="77777777" w:rsidR="00846CB7" w:rsidRPr="00EC7049" w:rsidRDefault="00BF1B24">
      <w:pPr>
        <w:pStyle w:val="1"/>
        <w:shd w:val="clear" w:color="auto" w:fill="auto"/>
        <w:ind w:left="460" w:firstLine="700"/>
        <w:jc w:val="both"/>
      </w:pPr>
      <w:r w:rsidRPr="00EC7049">
        <w:rPr>
          <w:b/>
          <w:bCs/>
        </w:rPr>
        <w:t xml:space="preserve">Уровень убедительности рекомендаций - </w:t>
      </w:r>
      <w:r w:rsidR="00CC6EEF" w:rsidRPr="00EC7049">
        <w:rPr>
          <w:b/>
          <w:bCs/>
        </w:rPr>
        <w:t>В</w:t>
      </w:r>
      <w:r w:rsidRPr="00EC7049">
        <w:rPr>
          <w:b/>
          <w:bCs/>
        </w:rPr>
        <w:t xml:space="preserve"> (уровень достоверности доказательств - </w:t>
      </w:r>
      <w:r w:rsidR="000B076F" w:rsidRPr="00EC7049">
        <w:rPr>
          <w:b/>
          <w:bCs/>
        </w:rPr>
        <w:t>2</w:t>
      </w:r>
      <w:r w:rsidRPr="00EC7049">
        <w:rPr>
          <w:b/>
          <w:bCs/>
        </w:rPr>
        <w:t>)</w:t>
      </w:r>
    </w:p>
    <w:p w14:paraId="23757A76" w14:textId="2E825606" w:rsidR="00846CB7" w:rsidRPr="00EC7049" w:rsidRDefault="00BF1B24">
      <w:pPr>
        <w:pStyle w:val="1"/>
        <w:shd w:val="clear" w:color="auto" w:fill="auto"/>
        <w:spacing w:after="240"/>
        <w:ind w:left="460" w:firstLine="700"/>
        <w:jc w:val="both"/>
      </w:pPr>
      <w:r w:rsidRPr="00EC7049">
        <w:rPr>
          <w:b/>
          <w:bCs/>
        </w:rPr>
        <w:t>Комментарий:</w:t>
      </w:r>
      <w:r w:rsidR="0001254E" w:rsidRPr="0001254E">
        <w:rPr>
          <w:b/>
          <w:bCs/>
        </w:rPr>
        <w:t xml:space="preserve"> </w:t>
      </w:r>
      <w:r w:rsidRPr="00EC7049">
        <w:rPr>
          <w:i/>
          <w:iCs/>
        </w:rPr>
        <w:t xml:space="preserve">техническая эффективность метода составляет 80-100%, в то время как клиническое улучшение наблюдается у 73-89% больных. Наиболее опасным </w:t>
      </w:r>
      <w:r w:rsidRPr="00EC7049">
        <w:rPr>
          <w:i/>
          <w:iCs/>
        </w:rPr>
        <w:lastRenderedPageBreak/>
        <w:t xml:space="preserve">осложнением </w:t>
      </w:r>
      <w:proofErr w:type="spellStart"/>
      <w:r w:rsidRPr="00EC7049">
        <w:rPr>
          <w:i/>
          <w:iCs/>
        </w:rPr>
        <w:t>стентирования</w:t>
      </w:r>
      <w:proofErr w:type="spellEnd"/>
      <w:r w:rsidRPr="00EC7049">
        <w:rPr>
          <w:i/>
          <w:iCs/>
        </w:rPr>
        <w:t xml:space="preserve"> является перфорация, которая наблюдается в 12,8% случаях, при этом, «скрытая» перфор</w:t>
      </w:r>
      <w:r w:rsidR="00F47A57">
        <w:rPr>
          <w:i/>
          <w:iCs/>
        </w:rPr>
        <w:t xml:space="preserve">ация, обнаруживаемая только </w:t>
      </w:r>
      <w:r w:rsidR="00A93519">
        <w:rPr>
          <w:i/>
          <w:iCs/>
        </w:rPr>
        <w:t xml:space="preserve">при </w:t>
      </w:r>
      <w:r w:rsidR="00A93519" w:rsidRPr="00EC7049">
        <w:rPr>
          <w:i/>
          <w:iCs/>
        </w:rPr>
        <w:t>инструментальном исследовании,</w:t>
      </w:r>
      <w:r w:rsidRPr="00EC7049">
        <w:rPr>
          <w:i/>
          <w:iCs/>
        </w:rPr>
        <w:t xml:space="preserve"> выявляется в 26,7% случаев</w:t>
      </w:r>
      <w:r w:rsidRPr="00EC7049">
        <w:t xml:space="preserve"> [17]</w:t>
      </w:r>
      <w:r w:rsidRPr="00EC7049">
        <w:rPr>
          <w:i/>
          <w:iCs/>
        </w:rPr>
        <w:t>.</w:t>
      </w:r>
      <w:r w:rsidR="00692B64">
        <w:rPr>
          <w:i/>
          <w:iCs/>
        </w:rPr>
        <w:t xml:space="preserve"> </w:t>
      </w:r>
      <w:r w:rsidRPr="00EC7049">
        <w:rPr>
          <w:i/>
          <w:iCs/>
        </w:rPr>
        <w:t xml:space="preserve">Перфорация опухоли </w:t>
      </w:r>
      <w:r w:rsidR="00A93519" w:rsidRPr="00EC7049">
        <w:rPr>
          <w:i/>
          <w:iCs/>
        </w:rPr>
        <w:t>во</w:t>
      </w:r>
      <w:r w:rsidR="008A279F" w:rsidRPr="008A279F">
        <w:rPr>
          <w:i/>
          <w:iCs/>
        </w:rPr>
        <w:t xml:space="preserve"> </w:t>
      </w:r>
      <w:r w:rsidR="00A93519" w:rsidRPr="00EC7049">
        <w:rPr>
          <w:i/>
          <w:iCs/>
        </w:rPr>
        <w:t>время</w:t>
      </w:r>
      <w:r w:rsidRPr="00EC7049">
        <w:rPr>
          <w:i/>
          <w:iCs/>
        </w:rPr>
        <w:t xml:space="preserve"> </w:t>
      </w:r>
      <w:proofErr w:type="spellStart"/>
      <w:r w:rsidRPr="00EC7049">
        <w:rPr>
          <w:i/>
          <w:iCs/>
        </w:rPr>
        <w:t>стентирования</w:t>
      </w:r>
      <w:proofErr w:type="spellEnd"/>
      <w:r w:rsidRPr="00EC7049">
        <w:rPr>
          <w:i/>
          <w:iCs/>
        </w:rPr>
        <w:t xml:space="preserve"> является фактором неблагоприятного прогноза</w:t>
      </w:r>
      <w:r w:rsidRPr="00EC7049">
        <w:t xml:space="preserve"> [18]</w:t>
      </w:r>
      <w:r w:rsidRPr="00EC7049">
        <w:rPr>
          <w:i/>
          <w:iCs/>
        </w:rPr>
        <w:t xml:space="preserve">, после </w:t>
      </w:r>
      <w:proofErr w:type="spellStart"/>
      <w:r w:rsidRPr="00EC7049">
        <w:rPr>
          <w:i/>
          <w:iCs/>
        </w:rPr>
        <w:t>стентирования</w:t>
      </w:r>
      <w:proofErr w:type="spellEnd"/>
      <w:r w:rsidRPr="00EC7049">
        <w:rPr>
          <w:i/>
          <w:iCs/>
        </w:rPr>
        <w:t xml:space="preserve"> чаще обнаруживается поражение лимфатических узлов и </w:t>
      </w:r>
      <w:proofErr w:type="spellStart"/>
      <w:r w:rsidRPr="00EC7049">
        <w:rPr>
          <w:i/>
          <w:iCs/>
        </w:rPr>
        <w:t>периневральная</w:t>
      </w:r>
      <w:proofErr w:type="spellEnd"/>
      <w:r w:rsidR="00F47A57">
        <w:rPr>
          <w:i/>
          <w:iCs/>
        </w:rPr>
        <w:t xml:space="preserve"> </w:t>
      </w:r>
      <w:r w:rsidRPr="00EC7049">
        <w:rPr>
          <w:i/>
          <w:iCs/>
        </w:rPr>
        <w:t>опухолевая инвазия</w:t>
      </w:r>
      <w:r w:rsidRPr="00EC7049">
        <w:t xml:space="preserve"> [19]</w:t>
      </w:r>
      <w:r w:rsidRPr="00EC7049">
        <w:rPr>
          <w:i/>
          <w:iCs/>
        </w:rPr>
        <w:t xml:space="preserve">. Согласно последним данным, при наличии достаточного опыта </w:t>
      </w:r>
      <w:proofErr w:type="spellStart"/>
      <w:r w:rsidRPr="00EC7049">
        <w:rPr>
          <w:i/>
          <w:iCs/>
        </w:rPr>
        <w:t>стентирования</w:t>
      </w:r>
      <w:proofErr w:type="spellEnd"/>
      <w:r w:rsidRPr="00EC7049">
        <w:rPr>
          <w:i/>
          <w:iCs/>
        </w:rPr>
        <w:t xml:space="preserve"> (не менее 40 процедур) и выполнении радикальной операции по удалению опухоли ободочной кишки в течение 14 дней, общая и </w:t>
      </w:r>
      <w:proofErr w:type="spellStart"/>
      <w:r w:rsidRPr="00EC7049">
        <w:rPr>
          <w:i/>
          <w:iCs/>
        </w:rPr>
        <w:t>безрецидивная</w:t>
      </w:r>
      <w:proofErr w:type="spellEnd"/>
      <w:r w:rsidRPr="00EC7049">
        <w:rPr>
          <w:i/>
          <w:iCs/>
        </w:rPr>
        <w:t xml:space="preserve"> выживаемость в группе </w:t>
      </w:r>
      <w:proofErr w:type="spellStart"/>
      <w:r w:rsidRPr="00EC7049">
        <w:rPr>
          <w:i/>
          <w:iCs/>
        </w:rPr>
        <w:t>стентирования</w:t>
      </w:r>
      <w:proofErr w:type="spellEnd"/>
      <w:r w:rsidRPr="00EC7049">
        <w:rPr>
          <w:i/>
          <w:iCs/>
        </w:rPr>
        <w:t xml:space="preserve"> и первичной резекции не отличается</w:t>
      </w:r>
      <w:r w:rsidRPr="00EC7049">
        <w:t xml:space="preserve"> [16;20]</w:t>
      </w:r>
      <w:r w:rsidRPr="00EC7049">
        <w:rPr>
          <w:i/>
          <w:iCs/>
        </w:rPr>
        <w:t xml:space="preserve">, частота несостоятельности анастомоза и формирования стомы при </w:t>
      </w:r>
      <w:proofErr w:type="spellStart"/>
      <w:r w:rsidRPr="00EC7049">
        <w:rPr>
          <w:i/>
          <w:iCs/>
        </w:rPr>
        <w:t>стентировании</w:t>
      </w:r>
      <w:proofErr w:type="spellEnd"/>
      <w:r w:rsidRPr="00EC7049">
        <w:rPr>
          <w:i/>
          <w:iCs/>
        </w:rPr>
        <w:t xml:space="preserve"> ниже</w:t>
      </w:r>
      <w:r w:rsidR="00692B64">
        <w:rPr>
          <w:i/>
          <w:iCs/>
        </w:rPr>
        <w:t xml:space="preserve"> </w:t>
      </w:r>
      <w:r w:rsidRPr="00EC7049">
        <w:t>[21]</w:t>
      </w:r>
      <w:r w:rsidRPr="00EC7049">
        <w:rPr>
          <w:i/>
          <w:iCs/>
        </w:rPr>
        <w:t>. Более ранние рекомендации не допускали рутинное применение этого метода лечения из-за опасений в ухудшении отдалённых результатов лечения</w:t>
      </w:r>
      <w:r w:rsidR="00692B64">
        <w:rPr>
          <w:i/>
          <w:iCs/>
        </w:rPr>
        <w:t xml:space="preserve"> </w:t>
      </w:r>
      <w:r w:rsidRPr="00EC7049">
        <w:t>[22]</w:t>
      </w:r>
      <w:r w:rsidRPr="00EC7049">
        <w:rPr>
          <w:i/>
          <w:iCs/>
        </w:rPr>
        <w:t>.</w:t>
      </w:r>
    </w:p>
    <w:p w14:paraId="6CE7B70A" w14:textId="4F7A343D" w:rsidR="00846CB7" w:rsidRPr="00EC7049" w:rsidRDefault="00A66B95" w:rsidP="002C1B97">
      <w:pPr>
        <w:pStyle w:val="1"/>
        <w:numPr>
          <w:ilvl w:val="0"/>
          <w:numId w:val="9"/>
        </w:numPr>
        <w:shd w:val="clear" w:color="auto" w:fill="auto"/>
        <w:tabs>
          <w:tab w:val="left" w:pos="1836"/>
        </w:tabs>
        <w:ind w:left="460" w:firstLine="700"/>
        <w:jc w:val="both"/>
      </w:pPr>
      <w:r w:rsidRPr="00A66B95">
        <w:rPr>
          <w:bCs/>
        </w:rPr>
        <w:t>У пациентов с ОТКН</w:t>
      </w:r>
      <w:r>
        <w:rPr>
          <w:b/>
          <w:bCs/>
        </w:rPr>
        <w:t xml:space="preserve"> р</w:t>
      </w:r>
      <w:r w:rsidR="00BF1B24" w:rsidRPr="00EC7049">
        <w:rPr>
          <w:b/>
          <w:bCs/>
        </w:rPr>
        <w:t xml:space="preserve">екомендуется не использовать </w:t>
      </w:r>
      <w:proofErr w:type="spellStart"/>
      <w:r w:rsidR="00BF1B24" w:rsidRPr="00EC7049">
        <w:t>стент</w:t>
      </w:r>
      <w:proofErr w:type="spellEnd"/>
      <w:r w:rsidR="00BF1B24" w:rsidRPr="00EC7049">
        <w:t xml:space="preserve"> в том случае, когда планируется проведение химиотерапии препаратами на основе </w:t>
      </w:r>
      <w:r w:rsidR="00BF1B24" w:rsidRPr="00A66B95">
        <w:t>моноклональных антител ингибирующих биологическую активность фактора роста эндотелия сосудов</w:t>
      </w:r>
      <w:r w:rsidR="00BF1B24" w:rsidRPr="00EC7049">
        <w:t xml:space="preserve"> (</w:t>
      </w:r>
      <w:proofErr w:type="spellStart"/>
      <w:r w:rsidR="00BF1B24" w:rsidRPr="00EC7049">
        <w:rPr>
          <w:color w:val="7030A0"/>
        </w:rPr>
        <w:t>бевацизумаб</w:t>
      </w:r>
      <w:proofErr w:type="spellEnd"/>
      <w:r w:rsidR="008B1D03" w:rsidRPr="00EC7049">
        <w:rPr>
          <w:color w:val="7030A0"/>
        </w:rPr>
        <w:t>**</w:t>
      </w:r>
      <w:r w:rsidR="00BF1B24" w:rsidRPr="00EC7049">
        <w:t>)</w:t>
      </w:r>
      <w:r w:rsidR="00CE64FB">
        <w:t xml:space="preserve"> </w:t>
      </w:r>
      <w:r w:rsidR="00BF1B24" w:rsidRPr="00EC7049">
        <w:t>[23].</w:t>
      </w:r>
    </w:p>
    <w:p w14:paraId="1065E0FD" w14:textId="1DA22AA9" w:rsidR="00846CB7" w:rsidRPr="00EC7049" w:rsidRDefault="00BF1B24">
      <w:pPr>
        <w:pStyle w:val="1"/>
        <w:shd w:val="clear" w:color="auto" w:fill="auto"/>
        <w:ind w:left="460" w:firstLine="700"/>
        <w:jc w:val="both"/>
      </w:pPr>
      <w:r w:rsidRPr="00EC7049">
        <w:rPr>
          <w:b/>
          <w:bCs/>
        </w:rPr>
        <w:t xml:space="preserve">Уровень убедительности рекомендаций - </w:t>
      </w:r>
      <w:r w:rsidR="00CC6EEF" w:rsidRPr="00EC7049">
        <w:rPr>
          <w:b/>
          <w:bCs/>
        </w:rPr>
        <w:t>В</w:t>
      </w:r>
      <w:r w:rsidRPr="00EC7049">
        <w:rPr>
          <w:b/>
          <w:bCs/>
        </w:rPr>
        <w:t xml:space="preserve"> (уровень достоверности доказательств - 2)</w:t>
      </w:r>
    </w:p>
    <w:p w14:paraId="2F75022F" w14:textId="68E480DA" w:rsidR="00846CB7" w:rsidRPr="00EC7049" w:rsidRDefault="00BF1B24">
      <w:pPr>
        <w:pStyle w:val="1"/>
        <w:shd w:val="clear" w:color="auto" w:fill="auto"/>
        <w:spacing w:after="240"/>
        <w:ind w:left="460" w:firstLine="700"/>
        <w:jc w:val="both"/>
      </w:pPr>
      <w:r w:rsidRPr="00EC7049">
        <w:rPr>
          <w:b/>
          <w:bCs/>
        </w:rPr>
        <w:t xml:space="preserve">Комментарий: </w:t>
      </w:r>
      <w:r w:rsidRPr="00EC7049">
        <w:rPr>
          <w:i/>
          <w:iCs/>
        </w:rPr>
        <w:t xml:space="preserve">наличие </w:t>
      </w:r>
      <w:proofErr w:type="spellStart"/>
      <w:r w:rsidRPr="00EC7049">
        <w:rPr>
          <w:i/>
          <w:iCs/>
        </w:rPr>
        <w:t>стента</w:t>
      </w:r>
      <w:proofErr w:type="spellEnd"/>
      <w:r w:rsidRPr="00EC7049">
        <w:rPr>
          <w:i/>
          <w:iCs/>
        </w:rPr>
        <w:t xml:space="preserve"> в опухолевом канале у больных, длительно получающих </w:t>
      </w:r>
      <w:proofErr w:type="spellStart"/>
      <w:r w:rsidRPr="00EC7049">
        <w:rPr>
          <w:i/>
          <w:iCs/>
          <w:color w:val="7030A0"/>
        </w:rPr>
        <w:t>бевацизумаб</w:t>
      </w:r>
      <w:proofErr w:type="spellEnd"/>
      <w:r w:rsidR="008B1D03" w:rsidRPr="00EC7049">
        <w:rPr>
          <w:i/>
          <w:iCs/>
          <w:color w:val="7030A0"/>
        </w:rPr>
        <w:t>**</w:t>
      </w:r>
      <w:r w:rsidRPr="00EC7049">
        <w:rPr>
          <w:i/>
          <w:iCs/>
          <w:color w:val="7030A0"/>
        </w:rPr>
        <w:t xml:space="preserve"> </w:t>
      </w:r>
      <w:r w:rsidRPr="00EC7049">
        <w:rPr>
          <w:i/>
          <w:iCs/>
        </w:rPr>
        <w:t>связано с высоким риском перфорации опухоли</w:t>
      </w:r>
      <w:r w:rsidR="00CE64FB">
        <w:rPr>
          <w:i/>
          <w:iCs/>
        </w:rPr>
        <w:t xml:space="preserve"> </w:t>
      </w:r>
      <w:r w:rsidRPr="00EC7049">
        <w:t>[23]</w:t>
      </w:r>
      <w:r w:rsidRPr="00EC7049">
        <w:rPr>
          <w:i/>
          <w:iCs/>
        </w:rPr>
        <w:t xml:space="preserve">. Кроме того, не следует отдавать предпочтение </w:t>
      </w:r>
      <w:proofErr w:type="spellStart"/>
      <w:r w:rsidRPr="00EC7049">
        <w:rPr>
          <w:i/>
          <w:iCs/>
        </w:rPr>
        <w:t>стенированию</w:t>
      </w:r>
      <w:proofErr w:type="spellEnd"/>
      <w:r w:rsidRPr="00EC7049">
        <w:rPr>
          <w:i/>
          <w:iCs/>
        </w:rPr>
        <w:t xml:space="preserve"> при опухолевой острой кишечной непроходимостью, обусловленной раком прямой кишки, поскольку у этих больных чаще возникает кровотечение, выраженный болевой синдром и недержание кишечного содержимого</w:t>
      </w:r>
      <w:r w:rsidRPr="00EC7049">
        <w:t xml:space="preserve"> [17]</w:t>
      </w:r>
      <w:r w:rsidRPr="00EC7049">
        <w:rPr>
          <w:i/>
          <w:iCs/>
        </w:rPr>
        <w:t>.</w:t>
      </w:r>
    </w:p>
    <w:p w14:paraId="36E1885C" w14:textId="548C1CAF" w:rsidR="00846CB7" w:rsidRPr="00EC7049" w:rsidRDefault="00CE64FB" w:rsidP="002C1B97">
      <w:pPr>
        <w:pStyle w:val="1"/>
        <w:numPr>
          <w:ilvl w:val="0"/>
          <w:numId w:val="9"/>
        </w:numPr>
        <w:shd w:val="clear" w:color="auto" w:fill="auto"/>
        <w:tabs>
          <w:tab w:val="left" w:pos="1836"/>
        </w:tabs>
        <w:ind w:left="460" w:firstLine="700"/>
        <w:jc w:val="both"/>
      </w:pPr>
      <w:r>
        <w:t xml:space="preserve">У пациентов при опухолях </w:t>
      </w:r>
      <w:r w:rsidR="00BF1B24" w:rsidRPr="00EC7049">
        <w:t>нижне-</w:t>
      </w:r>
      <w:proofErr w:type="spellStart"/>
      <w:r w:rsidR="00BF1B24" w:rsidRPr="00EC7049">
        <w:t>ампулярного</w:t>
      </w:r>
      <w:proofErr w:type="spellEnd"/>
      <w:r w:rsidR="00BF1B24" w:rsidRPr="00EC7049">
        <w:t xml:space="preserve"> и средне-</w:t>
      </w:r>
      <w:proofErr w:type="spellStart"/>
      <w:r w:rsidR="00BF1B24" w:rsidRPr="00EC7049">
        <w:t>ампулярного</w:t>
      </w:r>
      <w:proofErr w:type="spellEnd"/>
      <w:r w:rsidR="00BF1B24" w:rsidRPr="00EC7049">
        <w:t xml:space="preserve"> отделов прямой кишки </w:t>
      </w:r>
      <w:proofErr w:type="spellStart"/>
      <w:r w:rsidR="00BF1B24" w:rsidRPr="00EC7049">
        <w:t>стентирование</w:t>
      </w:r>
      <w:proofErr w:type="spellEnd"/>
      <w:r w:rsidR="00BF1B24" w:rsidRPr="00EC7049">
        <w:t xml:space="preserve"> </w:t>
      </w:r>
      <w:r w:rsidR="00BF1B24" w:rsidRPr="00EC7049">
        <w:rPr>
          <w:b/>
          <w:bCs/>
        </w:rPr>
        <w:t>не рекомендовано</w:t>
      </w:r>
      <w:r w:rsidR="00BF5354" w:rsidRPr="00BF5354">
        <w:rPr>
          <w:b/>
          <w:bCs/>
        </w:rPr>
        <w:t xml:space="preserve"> </w:t>
      </w:r>
      <w:r w:rsidR="00BF5354" w:rsidRPr="00EC7049">
        <w:t>[24]</w:t>
      </w:r>
      <w:r w:rsidR="00BF1B24" w:rsidRPr="00EC7049">
        <w:rPr>
          <w:b/>
          <w:bCs/>
        </w:rPr>
        <w:t>.</w:t>
      </w:r>
    </w:p>
    <w:p w14:paraId="05390F9C" w14:textId="77777777" w:rsidR="00846CB7" w:rsidRPr="00EC7049" w:rsidRDefault="00BF1B24">
      <w:pPr>
        <w:pStyle w:val="1"/>
        <w:shd w:val="clear" w:color="auto" w:fill="auto"/>
        <w:ind w:left="460" w:firstLine="700"/>
        <w:jc w:val="both"/>
      </w:pPr>
      <w:r w:rsidRPr="00EC7049">
        <w:rPr>
          <w:b/>
          <w:bCs/>
        </w:rPr>
        <w:t>Уровень убедительности рекомендаций - В (уровень достоверности доказательств - 3)</w:t>
      </w:r>
    </w:p>
    <w:p w14:paraId="79189382" w14:textId="4E34A859" w:rsidR="00846CB7" w:rsidRDefault="00BF1B24">
      <w:pPr>
        <w:pStyle w:val="1"/>
        <w:shd w:val="clear" w:color="auto" w:fill="auto"/>
        <w:spacing w:after="240"/>
        <w:ind w:left="460" w:firstLine="700"/>
        <w:jc w:val="both"/>
        <w:rPr>
          <w:i/>
          <w:iCs/>
        </w:rPr>
      </w:pPr>
      <w:r w:rsidRPr="00EC7049">
        <w:rPr>
          <w:b/>
          <w:bCs/>
        </w:rPr>
        <w:t>Комментарий:</w:t>
      </w:r>
      <w:r w:rsidR="0001254E" w:rsidRPr="0001254E">
        <w:rPr>
          <w:b/>
          <w:bCs/>
        </w:rPr>
        <w:t xml:space="preserve"> </w:t>
      </w:r>
      <w:r w:rsidRPr="00EC7049">
        <w:rPr>
          <w:i/>
          <w:iCs/>
        </w:rPr>
        <w:t xml:space="preserve">при низкой локализации рака прямой кишки в зону </w:t>
      </w:r>
      <w:proofErr w:type="spellStart"/>
      <w:r w:rsidRPr="00EC7049">
        <w:rPr>
          <w:i/>
          <w:iCs/>
        </w:rPr>
        <w:t>стентирования</w:t>
      </w:r>
      <w:proofErr w:type="spellEnd"/>
      <w:r w:rsidRPr="00EC7049">
        <w:rPr>
          <w:i/>
          <w:iCs/>
        </w:rPr>
        <w:t xml:space="preserve"> может попасть зубчатая линия, </w:t>
      </w:r>
      <w:proofErr w:type="spellStart"/>
      <w:r w:rsidRPr="00EC7049">
        <w:rPr>
          <w:i/>
          <w:iCs/>
        </w:rPr>
        <w:t>чтослужит</w:t>
      </w:r>
      <w:proofErr w:type="spellEnd"/>
      <w:r w:rsidRPr="00EC7049">
        <w:rPr>
          <w:i/>
          <w:iCs/>
        </w:rPr>
        <w:t xml:space="preserve"> причиной появление выраженного болевого синдрома, кровотечения и тенезмов</w:t>
      </w:r>
      <w:r w:rsidR="00CE64FB">
        <w:rPr>
          <w:i/>
          <w:iCs/>
        </w:rPr>
        <w:t xml:space="preserve"> </w:t>
      </w:r>
      <w:r w:rsidRPr="00EC7049">
        <w:t>[24]</w:t>
      </w:r>
      <w:r w:rsidRPr="00EC7049">
        <w:rPr>
          <w:i/>
          <w:iCs/>
        </w:rPr>
        <w:t>.</w:t>
      </w:r>
    </w:p>
    <w:p w14:paraId="552B2EF4" w14:textId="77777777" w:rsidR="00F47A57" w:rsidRPr="00EC7049" w:rsidRDefault="00F47A57">
      <w:pPr>
        <w:pStyle w:val="1"/>
        <w:shd w:val="clear" w:color="auto" w:fill="auto"/>
        <w:spacing w:after="240"/>
        <w:ind w:left="460" w:firstLine="700"/>
        <w:jc w:val="both"/>
      </w:pPr>
    </w:p>
    <w:p w14:paraId="3EDFD923" w14:textId="352C04E8" w:rsidR="00846CB7" w:rsidRPr="00EC7049" w:rsidRDefault="00BF1B24" w:rsidP="002C1B97">
      <w:pPr>
        <w:pStyle w:val="1"/>
        <w:numPr>
          <w:ilvl w:val="0"/>
          <w:numId w:val="11"/>
        </w:numPr>
        <w:shd w:val="clear" w:color="auto" w:fill="auto"/>
        <w:tabs>
          <w:tab w:val="left" w:pos="1842"/>
        </w:tabs>
        <w:spacing w:after="240"/>
        <w:ind w:left="1160" w:firstLine="0"/>
      </w:pPr>
      <w:r w:rsidRPr="00EC7049">
        <w:lastRenderedPageBreak/>
        <w:t xml:space="preserve">Ретроградное проведение </w:t>
      </w:r>
      <w:r w:rsidR="00A66B95">
        <w:t xml:space="preserve">декомпрессионного </w:t>
      </w:r>
      <w:proofErr w:type="spellStart"/>
      <w:r w:rsidR="00A66B95">
        <w:t>колоноскопического</w:t>
      </w:r>
      <w:proofErr w:type="spellEnd"/>
      <w:r w:rsidR="00A66B95">
        <w:t xml:space="preserve"> катетера</w:t>
      </w:r>
    </w:p>
    <w:p w14:paraId="2C99F7BF" w14:textId="053DF781" w:rsidR="00846CB7" w:rsidRPr="00EC7049" w:rsidRDefault="00BF1B24">
      <w:pPr>
        <w:pStyle w:val="1"/>
        <w:shd w:val="clear" w:color="auto" w:fill="auto"/>
        <w:spacing w:after="240"/>
        <w:ind w:left="440" w:firstLine="720"/>
        <w:jc w:val="both"/>
      </w:pPr>
      <w:r w:rsidRPr="00EC7049">
        <w:t xml:space="preserve">Метод заключается в </w:t>
      </w:r>
      <w:proofErr w:type="spellStart"/>
      <w:r w:rsidRPr="00EC7049">
        <w:t>трансанальном</w:t>
      </w:r>
      <w:proofErr w:type="spellEnd"/>
      <w:r w:rsidRPr="00EC7049">
        <w:t xml:space="preserve"> проведении </w:t>
      </w:r>
      <w:r w:rsidR="00A66B95">
        <w:t xml:space="preserve">декомпрессионного </w:t>
      </w:r>
      <w:proofErr w:type="spellStart"/>
      <w:r w:rsidR="00A66B95">
        <w:t>колоноскопического</w:t>
      </w:r>
      <w:proofErr w:type="spellEnd"/>
      <w:r w:rsidR="00A66B95">
        <w:t xml:space="preserve"> катетера</w:t>
      </w:r>
      <w:r w:rsidR="00A66B95">
        <w:rPr>
          <w:rStyle w:val="ae"/>
          <w:rFonts w:ascii="Courier New" w:eastAsia="Courier New" w:hAnsi="Courier New" w:cs="Courier New"/>
        </w:rPr>
        <w:t xml:space="preserve"> </w:t>
      </w:r>
      <w:r w:rsidR="00A66B95">
        <w:rPr>
          <w:rStyle w:val="ae"/>
          <w:rFonts w:eastAsia="Courier New"/>
          <w:sz w:val="24"/>
        </w:rPr>
        <w:t>ч</w:t>
      </w:r>
      <w:r w:rsidRPr="00EC7049">
        <w:t>ерез опухолевый канал с последующим промыванием проксимальных отделов ободочной кишки. Осуществляется во время колоноскопии под контролем рентгеноскопии.</w:t>
      </w:r>
    </w:p>
    <w:p w14:paraId="29C220AC" w14:textId="110F5B7C" w:rsidR="00846CB7" w:rsidRPr="00EC7049" w:rsidRDefault="00BF1B24">
      <w:pPr>
        <w:pStyle w:val="1"/>
        <w:shd w:val="clear" w:color="auto" w:fill="auto"/>
        <w:ind w:left="440" w:firstLine="720"/>
        <w:jc w:val="both"/>
      </w:pPr>
      <w:r w:rsidRPr="00EC7049">
        <w:rPr>
          <w:rFonts w:ascii="Arial" w:eastAsia="Arial" w:hAnsi="Arial" w:cs="Arial"/>
          <w:sz w:val="22"/>
          <w:szCs w:val="22"/>
        </w:rPr>
        <w:t xml:space="preserve">• </w:t>
      </w:r>
      <w:r w:rsidRPr="00EC7049">
        <w:t xml:space="preserve">При отсутствии признаков перфорации, перитонита, кровотечения и полной окклюзии просвета кишки опухолью левых отделов ободочной кишки, в качестве альтернативы </w:t>
      </w:r>
      <w:proofErr w:type="spellStart"/>
      <w:r w:rsidRPr="00EC7049">
        <w:t>стентированию</w:t>
      </w:r>
      <w:proofErr w:type="spellEnd"/>
      <w:r w:rsidRPr="00EC7049">
        <w:t xml:space="preserve">, </w:t>
      </w:r>
      <w:r w:rsidRPr="00EC7049">
        <w:rPr>
          <w:b/>
          <w:bCs/>
        </w:rPr>
        <w:t xml:space="preserve">рекомендована </w:t>
      </w:r>
      <w:r w:rsidRPr="00EC7049">
        <w:t xml:space="preserve">установка </w:t>
      </w:r>
      <w:r w:rsidR="00A66B95">
        <w:t xml:space="preserve">декомпрессионного </w:t>
      </w:r>
      <w:proofErr w:type="spellStart"/>
      <w:r w:rsidR="00A66B95">
        <w:t>колоноскопического</w:t>
      </w:r>
      <w:proofErr w:type="spellEnd"/>
      <w:r w:rsidR="00A66B95">
        <w:t xml:space="preserve"> катетера</w:t>
      </w:r>
      <w:r w:rsidR="00A66B95" w:rsidRPr="00EC7049">
        <w:t xml:space="preserve"> </w:t>
      </w:r>
      <w:r w:rsidRPr="00EC7049">
        <w:t>[25].</w:t>
      </w:r>
    </w:p>
    <w:p w14:paraId="176C2880" w14:textId="12244B9A" w:rsidR="00846CB7" w:rsidRPr="00EC7049" w:rsidRDefault="00BF1B24">
      <w:pPr>
        <w:pStyle w:val="1"/>
        <w:shd w:val="clear" w:color="auto" w:fill="auto"/>
        <w:ind w:left="440" w:firstLine="720"/>
        <w:jc w:val="both"/>
      </w:pPr>
      <w:r w:rsidRPr="00EC7049">
        <w:rPr>
          <w:b/>
          <w:bCs/>
        </w:rPr>
        <w:t xml:space="preserve">Уровень убедительности рекомендаций - </w:t>
      </w:r>
      <w:r w:rsidR="00012054" w:rsidRPr="00EC7049">
        <w:rPr>
          <w:b/>
          <w:bCs/>
        </w:rPr>
        <w:t>С</w:t>
      </w:r>
      <w:r w:rsidRPr="00EC7049">
        <w:rPr>
          <w:b/>
          <w:bCs/>
        </w:rPr>
        <w:t xml:space="preserve"> (уровень достоверности доказательств - </w:t>
      </w:r>
      <w:r w:rsidR="00012054" w:rsidRPr="00EC7049">
        <w:rPr>
          <w:b/>
          <w:bCs/>
        </w:rPr>
        <w:t>4</w:t>
      </w:r>
      <w:r w:rsidRPr="00EC7049">
        <w:rPr>
          <w:b/>
          <w:bCs/>
        </w:rPr>
        <w:t>)</w:t>
      </w:r>
    </w:p>
    <w:p w14:paraId="2B5A6AF4" w14:textId="5BE9FD00" w:rsidR="00846CB7" w:rsidRPr="00EC7049" w:rsidRDefault="00BF1B24">
      <w:pPr>
        <w:pStyle w:val="1"/>
        <w:shd w:val="clear" w:color="auto" w:fill="auto"/>
        <w:tabs>
          <w:tab w:val="left" w:pos="2346"/>
        </w:tabs>
        <w:ind w:left="440" w:firstLine="720"/>
        <w:jc w:val="both"/>
      </w:pPr>
      <w:r w:rsidRPr="00EC7049">
        <w:rPr>
          <w:b/>
          <w:bCs/>
        </w:rPr>
        <w:t xml:space="preserve">Комментарий: </w:t>
      </w:r>
      <w:r w:rsidRPr="00EC7049">
        <w:rPr>
          <w:i/>
          <w:iCs/>
        </w:rPr>
        <w:t xml:space="preserve">проведение </w:t>
      </w:r>
      <w:proofErr w:type="spellStart"/>
      <w:r w:rsidRPr="00EC7049">
        <w:rPr>
          <w:i/>
          <w:iCs/>
        </w:rPr>
        <w:t>рентгеноконтрастной</w:t>
      </w:r>
      <w:proofErr w:type="spellEnd"/>
      <w:r w:rsidRPr="00EC7049">
        <w:rPr>
          <w:i/>
          <w:iCs/>
        </w:rPr>
        <w:t xml:space="preserve"> трубки возможно при диаметре опухолевого канала не менее 3 мм. Техническая эффективность метода составляет 80%, кл</w:t>
      </w:r>
      <w:r w:rsidR="00F47A57">
        <w:rPr>
          <w:i/>
          <w:iCs/>
        </w:rPr>
        <w:t xml:space="preserve">иническая - </w:t>
      </w:r>
      <w:r w:rsidRPr="00EC7049">
        <w:rPr>
          <w:i/>
          <w:iCs/>
        </w:rPr>
        <w:t xml:space="preserve">72,5%; </w:t>
      </w:r>
      <w:r w:rsidR="00A66B95">
        <w:rPr>
          <w:i/>
          <w:iCs/>
        </w:rPr>
        <w:t>частота перфорации кишки может д</w:t>
      </w:r>
      <w:r w:rsidRPr="00EC7049">
        <w:rPr>
          <w:i/>
          <w:iCs/>
        </w:rPr>
        <w:t>остигать 10%.</w:t>
      </w:r>
    </w:p>
    <w:p w14:paraId="46C5CBD0" w14:textId="0D8E6265" w:rsidR="00846CB7" w:rsidRPr="00EC7049" w:rsidRDefault="00BF1B24">
      <w:pPr>
        <w:pStyle w:val="1"/>
        <w:shd w:val="clear" w:color="auto" w:fill="auto"/>
        <w:spacing w:after="240"/>
        <w:ind w:left="440" w:firstLine="20"/>
        <w:jc w:val="both"/>
      </w:pPr>
      <w:r w:rsidRPr="00EC7049">
        <w:rPr>
          <w:i/>
          <w:iCs/>
        </w:rPr>
        <w:t xml:space="preserve">Потенциальным преимуществом метода является возможность осуществить </w:t>
      </w:r>
      <w:proofErr w:type="spellStart"/>
      <w:r w:rsidRPr="00EC7049">
        <w:rPr>
          <w:i/>
          <w:iCs/>
        </w:rPr>
        <w:t>лаваж</w:t>
      </w:r>
      <w:proofErr w:type="spellEnd"/>
      <w:r w:rsidRPr="00EC7049">
        <w:rPr>
          <w:i/>
          <w:iCs/>
        </w:rPr>
        <w:t xml:space="preserve"> проксимальных отделов толстой кишки, и, предположительно, меньшая травматизация кишки в зоне опухоли из-за отсутствия растяжения опухолевого канала, имеющего место при </w:t>
      </w:r>
      <w:proofErr w:type="spellStart"/>
      <w:r w:rsidRPr="00EC7049">
        <w:rPr>
          <w:i/>
          <w:iCs/>
        </w:rPr>
        <w:t>стентировании</w:t>
      </w:r>
      <w:proofErr w:type="spellEnd"/>
      <w:r w:rsidRPr="00EC7049">
        <w:rPr>
          <w:i/>
          <w:iCs/>
        </w:rPr>
        <w:t xml:space="preserve">. Существенным ограничением данного метода является отсутствие данных об онкологической безопасности использования </w:t>
      </w:r>
      <w:r w:rsidR="00A66B95">
        <w:t xml:space="preserve">декомпрессионного </w:t>
      </w:r>
      <w:proofErr w:type="spellStart"/>
      <w:r w:rsidR="00A66B95">
        <w:t>колоноскопического</w:t>
      </w:r>
      <w:proofErr w:type="spellEnd"/>
      <w:r w:rsidR="00A66B95">
        <w:t xml:space="preserve"> катетера</w:t>
      </w:r>
      <w:r w:rsidR="00A66B95" w:rsidRPr="00EC7049">
        <w:t xml:space="preserve"> </w:t>
      </w:r>
      <w:r w:rsidRPr="00EC7049">
        <w:t>[21]</w:t>
      </w:r>
      <w:r w:rsidRPr="00EC7049">
        <w:rPr>
          <w:i/>
          <w:iCs/>
        </w:rPr>
        <w:t>.</w:t>
      </w:r>
    </w:p>
    <w:p w14:paraId="2D28B4BE" w14:textId="77777777" w:rsidR="00846CB7" w:rsidRPr="00EC7049" w:rsidRDefault="00BF1B24">
      <w:pPr>
        <w:pStyle w:val="52"/>
        <w:keepNext/>
        <w:keepLines/>
        <w:shd w:val="clear" w:color="auto" w:fill="auto"/>
        <w:ind w:left="1160" w:firstLine="0"/>
      </w:pPr>
      <w:bookmarkStart w:id="38" w:name="bookmark336"/>
      <w:bookmarkStart w:id="39" w:name="bookmark337"/>
      <w:r w:rsidRPr="00EC7049">
        <w:t>3.3. Хирургическое лечение</w:t>
      </w:r>
      <w:bookmarkEnd w:id="38"/>
      <w:bookmarkEnd w:id="39"/>
    </w:p>
    <w:p w14:paraId="0DAAB01F" w14:textId="4F646CDF" w:rsidR="00846CB7" w:rsidRPr="00EC7049" w:rsidRDefault="00BF1B24">
      <w:pPr>
        <w:pStyle w:val="1"/>
        <w:shd w:val="clear" w:color="auto" w:fill="auto"/>
        <w:ind w:left="440" w:firstLine="720"/>
        <w:jc w:val="both"/>
      </w:pPr>
      <w:r w:rsidRPr="00EC7049">
        <w:t>При отсутствии эффекта от проводимого лечения, декомпенсации кишечной непроходимости и развитии перитонита показано хирургическое вмешательство. Первоочередной задачей хирургического лечения при ОТКН является ликвидация кишечной непроходимости и сохранение жизни пациенту.</w:t>
      </w:r>
      <w:r w:rsidR="0001254E" w:rsidRPr="0001254E">
        <w:t xml:space="preserve"> </w:t>
      </w:r>
      <w:r w:rsidRPr="00EC7049">
        <w:t xml:space="preserve">Рациональным методом хирургического лечения при ОТКН в неспециализированных стационарах является формирование проксимальной стомы с последующим радикальным оперативным вмешательство по удалению опухоли толстой кишки, </w:t>
      </w:r>
      <w:proofErr w:type="spellStart"/>
      <w:r w:rsidRPr="00EC7049">
        <w:t>котороепредпочтительно</w:t>
      </w:r>
      <w:proofErr w:type="spellEnd"/>
      <w:r w:rsidRPr="00EC7049">
        <w:t xml:space="preserve"> выполнять в специализированных медицинских учреждениях колопроктологического и онкологического профиля.</w:t>
      </w:r>
    </w:p>
    <w:p w14:paraId="68335998" w14:textId="77777777" w:rsidR="00846CB7" w:rsidRPr="00EC7049" w:rsidRDefault="00BF1B24">
      <w:pPr>
        <w:pStyle w:val="1"/>
        <w:shd w:val="clear" w:color="auto" w:fill="auto"/>
        <w:spacing w:after="260"/>
        <w:ind w:left="440" w:firstLine="720"/>
        <w:jc w:val="both"/>
      </w:pPr>
      <w:r w:rsidRPr="00EC7049">
        <w:t xml:space="preserve">В случае разрешения симптомов острой кишечной непроходимости, а также, при компенсированной форме кишечной непроходимости показано хирургическое лечение в плановом порядке, которое проводится в соответствии с клиническими рекомендациями по </w:t>
      </w:r>
      <w:r w:rsidRPr="00EC7049">
        <w:lastRenderedPageBreak/>
        <w:t xml:space="preserve">лечению больных с раком ободочной и прямой </w:t>
      </w:r>
      <w:proofErr w:type="spellStart"/>
      <w:r w:rsidRPr="00EC7049">
        <w:t>кишки.Во</w:t>
      </w:r>
      <w:proofErr w:type="spellEnd"/>
      <w:r w:rsidRPr="00EC7049">
        <w:t xml:space="preserve"> избежание рецидива непроходимости радикальное оперативное вмешательство следует выполнять в течение не более 14 суток от момента установления опухолевой природы заболевания, без выписки на амбулаторное лечение, либо после перевода в специализированное онкологическое или </w:t>
      </w:r>
      <w:proofErr w:type="spellStart"/>
      <w:r w:rsidRPr="00EC7049">
        <w:t>колопроктологическое</w:t>
      </w:r>
      <w:proofErr w:type="spellEnd"/>
      <w:r w:rsidRPr="00EC7049">
        <w:t xml:space="preserve"> отделение.</w:t>
      </w:r>
    </w:p>
    <w:p w14:paraId="15010F3D" w14:textId="66E623CA" w:rsidR="00846CB7" w:rsidRPr="00F47A57" w:rsidRDefault="00BF1B24" w:rsidP="002C1B97">
      <w:pPr>
        <w:pStyle w:val="1"/>
        <w:numPr>
          <w:ilvl w:val="0"/>
          <w:numId w:val="9"/>
        </w:numPr>
        <w:shd w:val="clear" w:color="auto" w:fill="auto"/>
        <w:tabs>
          <w:tab w:val="left" w:pos="1849"/>
        </w:tabs>
        <w:ind w:left="420" w:firstLine="740"/>
        <w:jc w:val="both"/>
      </w:pPr>
      <w:r w:rsidRPr="00F47A57">
        <w:t>У больных</w:t>
      </w:r>
      <w:r w:rsidR="00CE64FB" w:rsidRPr="00F47A57">
        <w:t xml:space="preserve"> с декомпенсированной формой ОТКН, перитонитом и септическим шоком</w:t>
      </w:r>
      <w:r w:rsidRPr="00F47A57">
        <w:t>, находящихся в тяжелом и крайне тяжелом состоянии оперативное вмешательство рекомендовано проводить только после стабилизации их состояния</w:t>
      </w:r>
      <w:r w:rsidR="00BF5354">
        <w:t xml:space="preserve"> </w:t>
      </w:r>
      <w:r w:rsidR="00BF5354" w:rsidRPr="00BF5354">
        <w:t>[28,29]</w:t>
      </w:r>
      <w:r w:rsidRPr="00F47A57">
        <w:t>.</w:t>
      </w:r>
    </w:p>
    <w:p w14:paraId="64B243AA" w14:textId="2B520F86" w:rsidR="00846CB7" w:rsidRPr="00EC7049" w:rsidRDefault="00BF1B24">
      <w:pPr>
        <w:pStyle w:val="1"/>
        <w:shd w:val="clear" w:color="auto" w:fill="auto"/>
        <w:ind w:left="420" w:firstLine="740"/>
        <w:jc w:val="both"/>
      </w:pPr>
      <w:r w:rsidRPr="00EC7049">
        <w:rPr>
          <w:b/>
          <w:bCs/>
        </w:rPr>
        <w:t>Уровень</w:t>
      </w:r>
      <w:r w:rsidR="009C5578">
        <w:rPr>
          <w:b/>
          <w:bCs/>
        </w:rPr>
        <w:t xml:space="preserve"> убедительности рекомендаций - </w:t>
      </w:r>
      <w:r w:rsidR="00EC19A9">
        <w:rPr>
          <w:b/>
          <w:bCs/>
          <w:lang w:val="en-US"/>
        </w:rPr>
        <w:t>C</w:t>
      </w:r>
      <w:r w:rsidRPr="00EC7049">
        <w:rPr>
          <w:b/>
          <w:bCs/>
        </w:rPr>
        <w:t xml:space="preserve"> (уровень</w:t>
      </w:r>
      <w:r w:rsidR="009C5578">
        <w:rPr>
          <w:b/>
          <w:bCs/>
        </w:rPr>
        <w:t xml:space="preserve"> достоверности доказательств - 5</w:t>
      </w:r>
      <w:r w:rsidRPr="00EC7049">
        <w:rPr>
          <w:b/>
          <w:bCs/>
        </w:rPr>
        <w:t>)</w:t>
      </w:r>
    </w:p>
    <w:p w14:paraId="25DACCEA" w14:textId="19BD06C6" w:rsidR="00846CB7" w:rsidRPr="00EC7049" w:rsidRDefault="00BF1B24">
      <w:pPr>
        <w:pStyle w:val="1"/>
        <w:shd w:val="clear" w:color="auto" w:fill="auto"/>
        <w:ind w:left="420" w:firstLine="740"/>
        <w:jc w:val="both"/>
      </w:pPr>
      <w:r w:rsidRPr="00EC7049">
        <w:rPr>
          <w:b/>
          <w:bCs/>
        </w:rPr>
        <w:t xml:space="preserve">Комментарий: </w:t>
      </w:r>
      <w:r w:rsidRPr="00EC7049">
        <w:rPr>
          <w:i/>
          <w:iCs/>
        </w:rPr>
        <w:t>больные с декомпенсированной формой ОТКН, перитонитом и септическим шоком нуждаются в интенсивной предоперационной терапии. К факторам, увеличивающим вероятность летального исхода относятся гипотермия (</w:t>
      </w:r>
      <w:r w:rsidR="00692B64">
        <w:rPr>
          <w:i/>
          <w:iCs/>
        </w:rPr>
        <w:t>менее 35°С), метаболический ацид</w:t>
      </w:r>
      <w:r w:rsidRPr="00EC7049">
        <w:rPr>
          <w:i/>
          <w:iCs/>
        </w:rPr>
        <w:t>оз (рН</w:t>
      </w:r>
      <w:r w:rsidR="008A279F" w:rsidRPr="008A279F">
        <w:rPr>
          <w:i/>
          <w:iCs/>
        </w:rPr>
        <w:t xml:space="preserve"> </w:t>
      </w:r>
      <w:proofErr w:type="gramStart"/>
      <w:r w:rsidRPr="00EC7049">
        <w:rPr>
          <w:i/>
          <w:iCs/>
        </w:rPr>
        <w:t>&lt;</w:t>
      </w:r>
      <w:r w:rsidR="008A279F" w:rsidRPr="008A279F">
        <w:rPr>
          <w:i/>
          <w:iCs/>
        </w:rPr>
        <w:t xml:space="preserve"> </w:t>
      </w:r>
      <w:r w:rsidRPr="00EC7049">
        <w:rPr>
          <w:i/>
          <w:iCs/>
        </w:rPr>
        <w:t>7</w:t>
      </w:r>
      <w:proofErr w:type="gramEnd"/>
      <w:r w:rsidRPr="00EC7049">
        <w:rPr>
          <w:i/>
          <w:iCs/>
        </w:rPr>
        <w:t xml:space="preserve">,2; </w:t>
      </w:r>
      <w:r w:rsidRPr="00EC7049">
        <w:rPr>
          <w:i/>
          <w:iCs/>
          <w:lang w:val="en-US" w:eastAsia="en-US" w:bidi="en-US"/>
        </w:rPr>
        <w:t>BE</w:t>
      </w:r>
      <w:r w:rsidR="008A279F" w:rsidRPr="008A279F">
        <w:rPr>
          <w:i/>
          <w:iCs/>
          <w:lang w:eastAsia="en-US" w:bidi="en-US"/>
        </w:rPr>
        <w:t xml:space="preserve"> </w:t>
      </w:r>
      <w:r w:rsidRPr="00B16050">
        <w:rPr>
          <w:i/>
          <w:iCs/>
          <w:lang w:eastAsia="en-US" w:bidi="en-US"/>
        </w:rPr>
        <w:t>&gt;</w:t>
      </w:r>
      <w:r w:rsidR="008A279F" w:rsidRPr="008A279F">
        <w:rPr>
          <w:i/>
          <w:iCs/>
          <w:lang w:eastAsia="en-US" w:bidi="en-US"/>
        </w:rPr>
        <w:t xml:space="preserve"> </w:t>
      </w:r>
      <w:r w:rsidRPr="00B16050">
        <w:rPr>
          <w:i/>
          <w:iCs/>
          <w:lang w:eastAsia="en-US" w:bidi="en-US"/>
        </w:rPr>
        <w:t xml:space="preserve">8), </w:t>
      </w:r>
      <w:r w:rsidRPr="00EC7049">
        <w:rPr>
          <w:i/>
          <w:iCs/>
        </w:rPr>
        <w:t>наличие клинических или лабораторных признаков коагулопатии</w:t>
      </w:r>
      <w:r w:rsidR="00692B64">
        <w:rPr>
          <w:i/>
          <w:iCs/>
        </w:rPr>
        <w:t xml:space="preserve"> </w:t>
      </w:r>
      <w:r w:rsidRPr="00EC7049">
        <w:t>[26]</w:t>
      </w:r>
      <w:r w:rsidRPr="00EC7049">
        <w:rPr>
          <w:i/>
          <w:iCs/>
        </w:rPr>
        <w:t xml:space="preserve">. Кроме того, в интенсивной терапии нуждаются </w:t>
      </w:r>
      <w:proofErr w:type="spellStart"/>
      <w:r w:rsidRPr="00EC7049">
        <w:rPr>
          <w:i/>
          <w:iCs/>
        </w:rPr>
        <w:t>коморбидные</w:t>
      </w:r>
      <w:proofErr w:type="spellEnd"/>
      <w:r w:rsidRPr="00EC7049">
        <w:rPr>
          <w:i/>
          <w:iCs/>
        </w:rPr>
        <w:t xml:space="preserve"> больные и лица старше 70 лет</w:t>
      </w:r>
      <w:r w:rsidR="00692B64">
        <w:rPr>
          <w:i/>
          <w:iCs/>
        </w:rPr>
        <w:t xml:space="preserve"> </w:t>
      </w:r>
      <w:r w:rsidRPr="00EC7049">
        <w:t>[27]</w:t>
      </w:r>
      <w:r w:rsidRPr="00EC7049">
        <w:rPr>
          <w:i/>
          <w:iCs/>
        </w:rPr>
        <w:t xml:space="preserve">. Целью лечения является восстановление центрального венозного давления до 8-12 мм рт. ст., среднего артериального давления &gt;65 мм. рт. ст., центральной венозной сатурации До </w:t>
      </w:r>
      <w:r w:rsidRPr="00B16050">
        <w:rPr>
          <w:i/>
          <w:iCs/>
          <w:lang w:eastAsia="en-US" w:bidi="en-US"/>
        </w:rPr>
        <w:t>(</w:t>
      </w:r>
      <w:proofErr w:type="spellStart"/>
      <w:r w:rsidRPr="00EC7049">
        <w:rPr>
          <w:i/>
          <w:iCs/>
          <w:lang w:val="en-US" w:eastAsia="en-US" w:bidi="en-US"/>
        </w:rPr>
        <w:t>ScvO</w:t>
      </w:r>
      <w:proofErr w:type="spellEnd"/>
      <w:r w:rsidRPr="00B16050">
        <w:rPr>
          <w:i/>
          <w:iCs/>
          <w:lang w:eastAsia="en-US" w:bidi="en-US"/>
        </w:rPr>
        <w:t>2</w:t>
      </w:r>
      <w:proofErr w:type="gramStart"/>
      <w:r w:rsidRPr="00B16050">
        <w:rPr>
          <w:i/>
          <w:iCs/>
          <w:lang w:eastAsia="en-US" w:bidi="en-US"/>
        </w:rPr>
        <w:t xml:space="preserve">) </w:t>
      </w:r>
      <w:r w:rsidRPr="00EC7049">
        <w:rPr>
          <w:i/>
          <w:iCs/>
        </w:rPr>
        <w:t>&gt;</w:t>
      </w:r>
      <w:proofErr w:type="gramEnd"/>
      <w:r w:rsidRPr="00EC7049">
        <w:rPr>
          <w:i/>
          <w:iCs/>
        </w:rPr>
        <w:t xml:space="preserve"> 70%</w:t>
      </w:r>
      <w:r w:rsidR="00692B64">
        <w:rPr>
          <w:i/>
          <w:iCs/>
        </w:rPr>
        <w:t xml:space="preserve"> </w:t>
      </w:r>
      <w:r w:rsidR="00CE64FB">
        <w:rPr>
          <w:i/>
          <w:iCs/>
        </w:rPr>
        <w:t xml:space="preserve"> </w:t>
      </w:r>
      <w:r w:rsidRPr="00EC7049">
        <w:t>[28</w:t>
      </w:r>
      <w:r w:rsidR="00BF5354" w:rsidRPr="00BF5354">
        <w:t>,</w:t>
      </w:r>
      <w:r w:rsidRPr="00EC7049">
        <w:t>29]</w:t>
      </w:r>
      <w:r w:rsidRPr="00EC7049">
        <w:rPr>
          <w:i/>
          <w:iCs/>
        </w:rPr>
        <w:t>.</w:t>
      </w:r>
    </w:p>
    <w:p w14:paraId="55F40606" w14:textId="03B986E5" w:rsidR="00846CB7" w:rsidRPr="00EC7049" w:rsidRDefault="00BF1B24" w:rsidP="002C1B97">
      <w:pPr>
        <w:pStyle w:val="1"/>
        <w:numPr>
          <w:ilvl w:val="0"/>
          <w:numId w:val="9"/>
        </w:numPr>
        <w:shd w:val="clear" w:color="auto" w:fill="auto"/>
        <w:tabs>
          <w:tab w:val="left" w:pos="1849"/>
        </w:tabs>
        <w:spacing w:line="377" w:lineRule="auto"/>
        <w:ind w:left="600" w:firstLine="560"/>
        <w:jc w:val="both"/>
      </w:pPr>
      <w:r w:rsidRPr="00EC7049">
        <w:t xml:space="preserve">С целью профилактики тромбоэмболических осложнений </w:t>
      </w:r>
      <w:r w:rsidR="008878F6">
        <w:t xml:space="preserve">у пациентов с ОТНК </w:t>
      </w:r>
      <w:r w:rsidRPr="00EC7049">
        <w:rPr>
          <w:b/>
          <w:bCs/>
        </w:rPr>
        <w:t xml:space="preserve">рекомендовано </w:t>
      </w:r>
      <w:r w:rsidRPr="00EC7049">
        <w:t xml:space="preserve">назначение </w:t>
      </w:r>
      <w:r w:rsidR="00BF5354">
        <w:t xml:space="preserve">препаратов группы </w:t>
      </w:r>
      <w:r w:rsidRPr="00EC7049">
        <w:t>гепарина</w:t>
      </w:r>
      <w:r w:rsidR="008878F6">
        <w:rPr>
          <w:rStyle w:val="ae"/>
          <w:rFonts w:ascii="Courier New" w:eastAsia="Courier New" w:hAnsi="Courier New" w:cs="Courier New"/>
        </w:rPr>
        <w:t xml:space="preserve">, </w:t>
      </w:r>
      <w:r w:rsidRPr="00EC7049">
        <w:t>использование компрессионного</w:t>
      </w:r>
      <w:r w:rsidR="00CE64FB">
        <w:t xml:space="preserve"> </w:t>
      </w:r>
      <w:r w:rsidRPr="00EC7049">
        <w:t>трикотажа [30].</w:t>
      </w:r>
    </w:p>
    <w:p w14:paraId="0D97E5EE" w14:textId="569C596E" w:rsidR="00846CB7" w:rsidRPr="00EC7049" w:rsidRDefault="00BF1B24">
      <w:pPr>
        <w:pStyle w:val="1"/>
        <w:shd w:val="clear" w:color="auto" w:fill="auto"/>
        <w:ind w:left="420" w:firstLine="740"/>
        <w:jc w:val="both"/>
      </w:pPr>
      <w:r w:rsidRPr="00EC7049">
        <w:rPr>
          <w:b/>
          <w:bCs/>
        </w:rPr>
        <w:t xml:space="preserve">Уровень убедительности рекомендаций - </w:t>
      </w:r>
      <w:r w:rsidR="009F1D16" w:rsidRPr="00EC7049">
        <w:rPr>
          <w:b/>
          <w:bCs/>
        </w:rPr>
        <w:t>В</w:t>
      </w:r>
      <w:r w:rsidRPr="00EC7049">
        <w:rPr>
          <w:b/>
          <w:bCs/>
        </w:rPr>
        <w:t xml:space="preserve"> (уровень достоверности доказательств - 1)</w:t>
      </w:r>
    </w:p>
    <w:p w14:paraId="175C9575" w14:textId="77777777" w:rsidR="00846CB7" w:rsidRPr="00EC7049" w:rsidRDefault="00BF1B24">
      <w:pPr>
        <w:pStyle w:val="1"/>
        <w:shd w:val="clear" w:color="auto" w:fill="auto"/>
        <w:tabs>
          <w:tab w:val="left" w:pos="3282"/>
        </w:tabs>
        <w:ind w:left="1160" w:firstLine="0"/>
        <w:jc w:val="both"/>
      </w:pPr>
      <w:r w:rsidRPr="00EC7049">
        <w:rPr>
          <w:b/>
          <w:bCs/>
        </w:rPr>
        <w:t>Комментарий:</w:t>
      </w:r>
      <w:r w:rsidRPr="00EC7049">
        <w:rPr>
          <w:b/>
          <w:bCs/>
        </w:rPr>
        <w:tab/>
      </w:r>
      <w:r w:rsidRPr="00EC7049">
        <w:rPr>
          <w:i/>
          <w:iCs/>
        </w:rPr>
        <w:t>пациенты, которым выполняется оперативное</w:t>
      </w:r>
    </w:p>
    <w:p w14:paraId="55DE739B" w14:textId="66908C7B" w:rsidR="00846CB7" w:rsidRPr="00EC7049" w:rsidRDefault="00692B64">
      <w:pPr>
        <w:pStyle w:val="1"/>
        <w:shd w:val="clear" w:color="auto" w:fill="auto"/>
        <w:spacing w:after="260"/>
        <w:ind w:left="420" w:firstLine="40"/>
        <w:jc w:val="both"/>
      </w:pPr>
      <w:r>
        <w:rPr>
          <w:i/>
          <w:iCs/>
        </w:rPr>
        <w:t>вмешательство по повод</w:t>
      </w:r>
      <w:r w:rsidR="00BF1B24" w:rsidRPr="00EC7049">
        <w:rPr>
          <w:i/>
          <w:iCs/>
        </w:rPr>
        <w:t>у колоректального рака, относятся к группе высокого риска возникновения тромбоэмболических осложнений. При наличии кишечно</w:t>
      </w:r>
      <w:r>
        <w:rPr>
          <w:i/>
          <w:iCs/>
        </w:rPr>
        <w:t>й непроходимости риск под</w:t>
      </w:r>
      <w:r w:rsidR="00BF1B24" w:rsidRPr="00EC7049">
        <w:rPr>
          <w:i/>
          <w:iCs/>
        </w:rPr>
        <w:t>обных осложнений расценивается как крайне высокий. Применение низкомолекулярных гепаринов</w:t>
      </w:r>
      <w:r w:rsidR="008A66A9">
        <w:rPr>
          <w:i/>
          <w:iCs/>
        </w:rPr>
        <w:t xml:space="preserve"> (АТХ – группа гепарина)</w:t>
      </w:r>
      <w:r w:rsidR="00BF1B24" w:rsidRPr="00EC7049">
        <w:rPr>
          <w:i/>
          <w:iCs/>
        </w:rPr>
        <w:t xml:space="preserve"> может существенно снизить вероятность возникновения тромбоза глубоких вен нижних конечностей и тромбоэмболию легочной артерии. Использование </w:t>
      </w:r>
      <w:r w:rsidR="00BF5354">
        <w:rPr>
          <w:i/>
          <w:iCs/>
        </w:rPr>
        <w:t xml:space="preserve">других препаратов группы </w:t>
      </w:r>
      <w:r w:rsidR="00BF1B24" w:rsidRPr="00EC7049">
        <w:rPr>
          <w:i/>
          <w:iCs/>
        </w:rPr>
        <w:t>гепаринов не</w:t>
      </w:r>
      <w:r>
        <w:rPr>
          <w:i/>
          <w:iCs/>
        </w:rPr>
        <w:t xml:space="preserve"> отличается по эффективности, од</w:t>
      </w:r>
      <w:r w:rsidR="00BF1B24" w:rsidRPr="00EC7049">
        <w:rPr>
          <w:i/>
          <w:iCs/>
        </w:rPr>
        <w:t>нако сопряжено с большим числом геморрагических ос</w:t>
      </w:r>
      <w:r>
        <w:rPr>
          <w:i/>
          <w:iCs/>
        </w:rPr>
        <w:t>ложнений и развитием гепарин-инд</w:t>
      </w:r>
      <w:r w:rsidR="00BF1B24" w:rsidRPr="00EC7049">
        <w:rPr>
          <w:i/>
          <w:iCs/>
        </w:rPr>
        <w:t>уцированной тромбоцитопении. Дополнительно используются компрессионные чулки, а также</w:t>
      </w:r>
      <w:r w:rsidR="00F47A57">
        <w:rPr>
          <w:i/>
          <w:iCs/>
        </w:rPr>
        <w:t xml:space="preserve"> терапевтическая</w:t>
      </w:r>
      <w:r w:rsidR="00BF1B24" w:rsidRPr="00EC7049">
        <w:rPr>
          <w:i/>
          <w:iCs/>
        </w:rPr>
        <w:t xml:space="preserve"> </w:t>
      </w:r>
      <w:r w:rsidR="00F47A57">
        <w:rPr>
          <w:i/>
          <w:iCs/>
        </w:rPr>
        <w:t>система пневматической компрессии</w:t>
      </w:r>
      <w:r w:rsidR="00BF1B24" w:rsidRPr="00EC7049">
        <w:rPr>
          <w:i/>
          <w:iCs/>
        </w:rPr>
        <w:t>. В то же время раннее прекращени</w:t>
      </w:r>
      <w:r w:rsidR="0001254E">
        <w:rPr>
          <w:i/>
          <w:iCs/>
        </w:rPr>
        <w:t>е постельного режима является од</w:t>
      </w:r>
      <w:r w:rsidR="00BF1B24" w:rsidRPr="00EC7049">
        <w:rPr>
          <w:i/>
          <w:iCs/>
        </w:rPr>
        <w:t xml:space="preserve">ним из условий успешной </w:t>
      </w:r>
      <w:r w:rsidR="00BF1B24" w:rsidRPr="00EC7049">
        <w:rPr>
          <w:i/>
          <w:iCs/>
        </w:rPr>
        <w:lastRenderedPageBreak/>
        <w:t>профилактики венозного тромбоза и практикуется во в</w:t>
      </w:r>
      <w:r w:rsidR="0001254E">
        <w:rPr>
          <w:i/>
          <w:iCs/>
        </w:rPr>
        <w:t>сех случаях, когд</w:t>
      </w:r>
      <w:r w:rsidR="00BF1B24" w:rsidRPr="00EC7049">
        <w:rPr>
          <w:i/>
          <w:iCs/>
        </w:rPr>
        <w:t>а это возможно. У больных, перенесших обширные оп</w:t>
      </w:r>
      <w:r w:rsidR="0001254E">
        <w:rPr>
          <w:i/>
          <w:iCs/>
        </w:rPr>
        <w:t>еративные вмешательства по повод</w:t>
      </w:r>
      <w:r w:rsidR="00BF1B24" w:rsidRPr="00EC7049">
        <w:rPr>
          <w:i/>
          <w:iCs/>
        </w:rPr>
        <w:t>у онкологических операций, целесообразно проводить профилактические мероприятия, сочетающиеся с введением низкомолекулярных гепаринов как минимум в течение 4 недель</w:t>
      </w:r>
      <w:r w:rsidR="00BF1B24" w:rsidRPr="00EC7049">
        <w:t xml:space="preserve"> [31;32]</w:t>
      </w:r>
      <w:r w:rsidR="00BF1B24" w:rsidRPr="00EC7049">
        <w:rPr>
          <w:i/>
          <w:iCs/>
        </w:rPr>
        <w:t>.</w:t>
      </w:r>
    </w:p>
    <w:p w14:paraId="5205F3CC" w14:textId="026D7B5E" w:rsidR="00846CB7" w:rsidRPr="00EC7049" w:rsidRDefault="00BF1B24" w:rsidP="002C1B97">
      <w:pPr>
        <w:pStyle w:val="1"/>
        <w:numPr>
          <w:ilvl w:val="0"/>
          <w:numId w:val="9"/>
        </w:numPr>
        <w:shd w:val="clear" w:color="auto" w:fill="auto"/>
        <w:tabs>
          <w:tab w:val="left" w:pos="1870"/>
        </w:tabs>
        <w:spacing w:line="377" w:lineRule="auto"/>
        <w:ind w:left="460" w:firstLine="700"/>
        <w:jc w:val="both"/>
      </w:pPr>
      <w:r w:rsidRPr="00EC7049">
        <w:t xml:space="preserve">Всем пациентам, </w:t>
      </w:r>
      <w:proofErr w:type="spellStart"/>
      <w:r w:rsidRPr="00EC7049">
        <w:t>оперируемымпо</w:t>
      </w:r>
      <w:proofErr w:type="spellEnd"/>
      <w:r w:rsidRPr="00EC7049">
        <w:t xml:space="preserve"> поводу ОТКН опухолевой этиологии, </w:t>
      </w:r>
      <w:r w:rsidRPr="00EC7049">
        <w:rPr>
          <w:b/>
          <w:bCs/>
        </w:rPr>
        <w:t xml:space="preserve">рекомендовано </w:t>
      </w:r>
      <w:r w:rsidRPr="00EC7049">
        <w:t>назначение профилактической антибактериальной терапии</w:t>
      </w:r>
      <w:r w:rsidR="00CE64FB">
        <w:t xml:space="preserve"> </w:t>
      </w:r>
      <w:r w:rsidR="004506F7" w:rsidRPr="004506F7">
        <w:t>[85]</w:t>
      </w:r>
      <w:r w:rsidRPr="00EC7049">
        <w:t>.</w:t>
      </w:r>
    </w:p>
    <w:p w14:paraId="4966C7EE" w14:textId="77777777" w:rsidR="00846CB7" w:rsidRPr="00EC7049" w:rsidRDefault="00BF1B24">
      <w:pPr>
        <w:pStyle w:val="1"/>
        <w:shd w:val="clear" w:color="auto" w:fill="auto"/>
        <w:ind w:left="460" w:firstLine="700"/>
        <w:jc w:val="both"/>
      </w:pPr>
      <w:r w:rsidRPr="00EC7049">
        <w:rPr>
          <w:b/>
          <w:bCs/>
        </w:rPr>
        <w:t>Уровень убедительности рекомендаций - А (уровень достоверности доказательств - 1)</w:t>
      </w:r>
    </w:p>
    <w:p w14:paraId="28E5460E" w14:textId="48983909" w:rsidR="00846CB7" w:rsidRPr="00EC7049" w:rsidRDefault="00BF1B24" w:rsidP="0043015C">
      <w:pPr>
        <w:pStyle w:val="1"/>
        <w:shd w:val="clear" w:color="auto" w:fill="auto"/>
        <w:ind w:left="426" w:firstLine="734"/>
        <w:jc w:val="both"/>
      </w:pPr>
      <w:r w:rsidRPr="00EC7049">
        <w:rPr>
          <w:b/>
          <w:bCs/>
        </w:rPr>
        <w:t>Комментарий:</w:t>
      </w:r>
      <w:r w:rsidRPr="00EC7049">
        <w:rPr>
          <w:b/>
          <w:bCs/>
        </w:rPr>
        <w:tab/>
      </w:r>
      <w:r w:rsidRPr="00EC7049">
        <w:rPr>
          <w:i/>
          <w:iCs/>
        </w:rPr>
        <w:t>эффективным считается однократное введение</w:t>
      </w:r>
      <w:r w:rsidR="0043015C" w:rsidRPr="0043015C">
        <w:t xml:space="preserve"> </w:t>
      </w:r>
      <w:r w:rsidRPr="00EC7049">
        <w:rPr>
          <w:i/>
          <w:iCs/>
        </w:rPr>
        <w:t>антибактериального препарата широкого спектра действия непосредственно перед операцией, а при длительности хирургического вмешательства более 3 ч — его повторное введение. Назначение антибактериальных препаратов</w:t>
      </w:r>
      <w:r w:rsidR="008A66A9">
        <w:rPr>
          <w:i/>
          <w:iCs/>
        </w:rPr>
        <w:t xml:space="preserve"> системного действия</w:t>
      </w:r>
      <w:r w:rsidRPr="00EC7049">
        <w:rPr>
          <w:i/>
          <w:iCs/>
        </w:rPr>
        <w:t xml:space="preserve"> может уменьшать частоту развития инфекционных осложнений, укорачивать сроки пребывания больного в стационаре, снижать затраты на лечение осложнений после хирургических операций</w:t>
      </w:r>
      <w:r w:rsidR="00692B64">
        <w:rPr>
          <w:i/>
          <w:iCs/>
        </w:rPr>
        <w:t xml:space="preserve"> </w:t>
      </w:r>
      <w:r w:rsidRPr="00EC7049">
        <w:t>[33]</w:t>
      </w:r>
      <w:r w:rsidRPr="00EC7049">
        <w:rPr>
          <w:i/>
          <w:iCs/>
        </w:rPr>
        <w:t>.</w:t>
      </w:r>
    </w:p>
    <w:p w14:paraId="7EBD4B1E" w14:textId="3D227EFE" w:rsidR="00846CB7" w:rsidRPr="00EC7049" w:rsidRDefault="00BF1B24" w:rsidP="002C1B97">
      <w:pPr>
        <w:pStyle w:val="1"/>
        <w:numPr>
          <w:ilvl w:val="0"/>
          <w:numId w:val="9"/>
        </w:numPr>
        <w:shd w:val="clear" w:color="auto" w:fill="auto"/>
        <w:tabs>
          <w:tab w:val="left" w:pos="1870"/>
        </w:tabs>
        <w:spacing w:line="382" w:lineRule="auto"/>
        <w:ind w:left="460" w:firstLine="700"/>
        <w:jc w:val="both"/>
      </w:pPr>
      <w:r w:rsidRPr="00EC7049">
        <w:t xml:space="preserve">Всем больным, которым планируется формирование кишечной стомы, перед операцией </w:t>
      </w:r>
      <w:r w:rsidRPr="00EC7049">
        <w:rPr>
          <w:b/>
          <w:bCs/>
        </w:rPr>
        <w:t xml:space="preserve">рекомендована </w:t>
      </w:r>
      <w:r w:rsidRPr="00EC7049">
        <w:t>маркировка области предполагаемой стомы</w:t>
      </w:r>
      <w:r w:rsidR="00CE64FB">
        <w:t xml:space="preserve"> </w:t>
      </w:r>
      <w:r w:rsidR="004506F7" w:rsidRPr="004506F7">
        <w:t>[86]</w:t>
      </w:r>
      <w:r w:rsidRPr="00EC7049">
        <w:t>.</w:t>
      </w:r>
    </w:p>
    <w:p w14:paraId="3EF7BB67" w14:textId="526A30A9" w:rsidR="00846CB7" w:rsidRPr="00EC7049" w:rsidRDefault="00BF1B24">
      <w:pPr>
        <w:pStyle w:val="1"/>
        <w:shd w:val="clear" w:color="auto" w:fill="auto"/>
        <w:spacing w:after="60"/>
        <w:ind w:left="460" w:firstLine="700"/>
        <w:jc w:val="both"/>
      </w:pPr>
      <w:r w:rsidRPr="00EC7049">
        <w:rPr>
          <w:b/>
          <w:bCs/>
        </w:rPr>
        <w:t xml:space="preserve">Уровень убедительности рекомендаций - С (уровень достоверности доказательств - </w:t>
      </w:r>
      <w:r w:rsidR="00C1619B">
        <w:rPr>
          <w:b/>
          <w:bCs/>
        </w:rPr>
        <w:t>2</w:t>
      </w:r>
      <w:r w:rsidRPr="00EC7049">
        <w:rPr>
          <w:b/>
          <w:bCs/>
        </w:rPr>
        <w:t>)</w:t>
      </w:r>
    </w:p>
    <w:p w14:paraId="40DD41D9" w14:textId="0A12EEFB" w:rsidR="00846CB7" w:rsidRPr="00EC7049" w:rsidRDefault="00BF1B24">
      <w:pPr>
        <w:pStyle w:val="1"/>
        <w:shd w:val="clear" w:color="auto" w:fill="auto"/>
        <w:spacing w:after="260"/>
        <w:ind w:left="460" w:firstLine="700"/>
        <w:jc w:val="both"/>
      </w:pPr>
      <w:r w:rsidRPr="00EC7049">
        <w:rPr>
          <w:b/>
          <w:bCs/>
        </w:rPr>
        <w:t xml:space="preserve">Комментарий: </w:t>
      </w:r>
      <w:r w:rsidRPr="00EC7049">
        <w:rPr>
          <w:i/>
          <w:iCs/>
        </w:rPr>
        <w:t xml:space="preserve">если пациенту предполагается формирование стомы, то ход самой процедуры и ее последствия должны быть тщательно разъяснены. Необходимо выполнить маркировку области, где предполагается сформировать стому. Наиболее оптимальным является направление больного перед выполнением операции на консультацию специалиста по реабилитации </w:t>
      </w:r>
      <w:proofErr w:type="spellStart"/>
      <w:r w:rsidRPr="00EC7049">
        <w:rPr>
          <w:i/>
          <w:iCs/>
        </w:rPr>
        <w:t>стомированных</w:t>
      </w:r>
      <w:proofErr w:type="spellEnd"/>
      <w:r w:rsidRPr="00EC7049">
        <w:rPr>
          <w:i/>
          <w:iCs/>
        </w:rPr>
        <w:t xml:space="preserve"> больных. В экстренных ситуациях не всегда возможно соблюдение указанных выше рекомендаций, в таких случаях разметка области предполагаемого выведения стомы должна проводиться оперирующим </w:t>
      </w:r>
      <w:r w:rsidR="00E44289">
        <w:rPr>
          <w:i/>
          <w:iCs/>
        </w:rPr>
        <w:t>врачом-</w:t>
      </w:r>
      <w:r w:rsidRPr="00EC7049">
        <w:rPr>
          <w:i/>
          <w:iCs/>
        </w:rPr>
        <w:t>хирургом. Разметка производится в положении больного стоя, лежа и сидя, с учетом его индивидуальных и конституциональных особенностей, в соответствии с клиническими рекомендациями по лечению больных с кишечной стомой</w:t>
      </w:r>
      <w:r w:rsidR="00692B64">
        <w:rPr>
          <w:i/>
          <w:iCs/>
        </w:rPr>
        <w:t xml:space="preserve"> </w:t>
      </w:r>
      <w:r w:rsidRPr="00EC7049">
        <w:t>[35]</w:t>
      </w:r>
      <w:r w:rsidRPr="00EC7049">
        <w:rPr>
          <w:i/>
          <w:iCs/>
        </w:rPr>
        <w:t>.</w:t>
      </w:r>
    </w:p>
    <w:p w14:paraId="0333FD19" w14:textId="6F6EB8CE" w:rsidR="00846CB7" w:rsidRPr="00EC7049" w:rsidRDefault="00BF1B24" w:rsidP="002C1B97">
      <w:pPr>
        <w:pStyle w:val="1"/>
        <w:numPr>
          <w:ilvl w:val="0"/>
          <w:numId w:val="9"/>
        </w:numPr>
        <w:shd w:val="clear" w:color="auto" w:fill="auto"/>
        <w:tabs>
          <w:tab w:val="left" w:pos="1870"/>
        </w:tabs>
        <w:spacing w:line="377" w:lineRule="auto"/>
        <w:ind w:left="460" w:firstLine="700"/>
        <w:jc w:val="both"/>
      </w:pPr>
      <w:r w:rsidRPr="00EC7049">
        <w:t xml:space="preserve">Всем больным с декомпенсированной и </w:t>
      </w:r>
      <w:proofErr w:type="spellStart"/>
      <w:r w:rsidRPr="00EC7049">
        <w:t>субкомпенсированной</w:t>
      </w:r>
      <w:proofErr w:type="spellEnd"/>
      <w:r w:rsidRPr="00EC7049">
        <w:t xml:space="preserve"> ОТКН в </w:t>
      </w:r>
      <w:proofErr w:type="spellStart"/>
      <w:r w:rsidRPr="00EC7049">
        <w:t>периоперационном</w:t>
      </w:r>
      <w:proofErr w:type="spellEnd"/>
      <w:r w:rsidRPr="00EC7049">
        <w:t xml:space="preserve"> периоде </w:t>
      </w:r>
      <w:r w:rsidRPr="00EC7049">
        <w:rPr>
          <w:b/>
          <w:bCs/>
        </w:rPr>
        <w:t xml:space="preserve">рекомендовано </w:t>
      </w:r>
      <w:r w:rsidRPr="00EC7049">
        <w:t>осуществление декомпрессии тонкой кишки</w:t>
      </w:r>
      <w:r w:rsidR="00CE64FB">
        <w:t xml:space="preserve"> </w:t>
      </w:r>
      <w:r w:rsidR="004506F7">
        <w:t>[86</w:t>
      </w:r>
      <w:r w:rsidR="004506F7" w:rsidRPr="004506F7">
        <w:t>]</w:t>
      </w:r>
      <w:r w:rsidRPr="00EC7049">
        <w:t>.</w:t>
      </w:r>
    </w:p>
    <w:p w14:paraId="7C8164B2" w14:textId="4ED9A566" w:rsidR="00846CB7" w:rsidRPr="00EC7049" w:rsidRDefault="00BF1B24">
      <w:pPr>
        <w:pStyle w:val="1"/>
        <w:shd w:val="clear" w:color="auto" w:fill="auto"/>
        <w:spacing w:after="260"/>
        <w:ind w:left="460" w:firstLine="700"/>
        <w:jc w:val="both"/>
      </w:pPr>
      <w:r w:rsidRPr="00EC7049">
        <w:rPr>
          <w:b/>
          <w:bCs/>
        </w:rPr>
        <w:t xml:space="preserve">Уровень убедительности рекомендаций - </w:t>
      </w:r>
      <w:r w:rsidR="00C1619B">
        <w:rPr>
          <w:b/>
          <w:bCs/>
        </w:rPr>
        <w:t>С</w:t>
      </w:r>
      <w:r w:rsidR="00C1619B" w:rsidRPr="00EC7049">
        <w:rPr>
          <w:b/>
          <w:bCs/>
        </w:rPr>
        <w:t xml:space="preserve"> </w:t>
      </w:r>
      <w:r w:rsidRPr="00EC7049">
        <w:rPr>
          <w:b/>
          <w:bCs/>
        </w:rPr>
        <w:t xml:space="preserve">(уровень достоверности </w:t>
      </w:r>
      <w:r w:rsidRPr="00EC7049">
        <w:rPr>
          <w:b/>
          <w:bCs/>
        </w:rPr>
        <w:lastRenderedPageBreak/>
        <w:t>доказательств - 2)</w:t>
      </w:r>
    </w:p>
    <w:p w14:paraId="0B00FED9" w14:textId="2BA79485" w:rsidR="00846CB7" w:rsidRPr="00EC7049" w:rsidRDefault="00BF1B24">
      <w:pPr>
        <w:pStyle w:val="1"/>
        <w:shd w:val="clear" w:color="auto" w:fill="auto"/>
        <w:ind w:left="420" w:firstLine="740"/>
        <w:jc w:val="both"/>
      </w:pPr>
      <w:r w:rsidRPr="00EC7049">
        <w:rPr>
          <w:b/>
          <w:bCs/>
        </w:rPr>
        <w:t xml:space="preserve">Комментарий: </w:t>
      </w:r>
      <w:r w:rsidRPr="00EC7049">
        <w:rPr>
          <w:i/>
          <w:iCs/>
        </w:rPr>
        <w:t>декомпрессия тонкой кишки необходима для устранения абдоминального компартмент синдрома, обеспечения условий для ушивания раны брюшной стенки без натяжения, снижения концентрации микробной флоры, устранения токсического действия застойного содержимого желудка и тонкой кишки,</w:t>
      </w:r>
      <w:r w:rsidR="0001254E">
        <w:rPr>
          <w:i/>
          <w:iCs/>
        </w:rPr>
        <w:t xml:space="preserve"> </w:t>
      </w:r>
      <w:r w:rsidRPr="00EC7049">
        <w:rPr>
          <w:i/>
          <w:iCs/>
        </w:rPr>
        <w:t>нормализации дыхательной функции, снижения риска аспирационной пневмонии, улучшения перфузии кишечной стенки, восстановления моторной и всасывательной функций кишечника.</w:t>
      </w:r>
    </w:p>
    <w:p w14:paraId="3DDC87FE" w14:textId="04C3C906" w:rsidR="00CE64FB" w:rsidRDefault="00BF1B24" w:rsidP="00CE64FB">
      <w:pPr>
        <w:pStyle w:val="1"/>
        <w:shd w:val="clear" w:color="auto" w:fill="auto"/>
        <w:spacing w:after="120"/>
        <w:ind w:left="420" w:firstLine="740"/>
        <w:jc w:val="both"/>
        <w:rPr>
          <w:i/>
          <w:iCs/>
        </w:rPr>
      </w:pPr>
      <w:r w:rsidRPr="00EC7049">
        <w:rPr>
          <w:i/>
          <w:iCs/>
        </w:rPr>
        <w:t>Существует множество вариантов деко</w:t>
      </w:r>
      <w:r w:rsidR="0001254E">
        <w:rPr>
          <w:i/>
          <w:iCs/>
        </w:rPr>
        <w:t>мпрессии ЖКТ, которые можно разд</w:t>
      </w:r>
      <w:r w:rsidRPr="00EC7049">
        <w:rPr>
          <w:i/>
          <w:iCs/>
        </w:rPr>
        <w:t>елить на 2 основные группы - открытые, сопровождающиеся вск</w:t>
      </w:r>
      <w:r w:rsidR="00D22AF5">
        <w:rPr>
          <w:i/>
          <w:iCs/>
        </w:rPr>
        <w:t xml:space="preserve">рытием просвета кишки, а </w:t>
      </w:r>
      <w:r w:rsidR="008A279F">
        <w:rPr>
          <w:i/>
          <w:iCs/>
        </w:rPr>
        <w:t>также закрытые</w:t>
      </w:r>
      <w:r w:rsidR="00D22AF5">
        <w:rPr>
          <w:i/>
          <w:iCs/>
        </w:rPr>
        <w:t>, при которых д</w:t>
      </w:r>
      <w:r w:rsidRPr="00EC7049">
        <w:rPr>
          <w:i/>
          <w:iCs/>
        </w:rPr>
        <w:t>екомпрессия осу</w:t>
      </w:r>
      <w:r w:rsidR="0001254E">
        <w:rPr>
          <w:i/>
          <w:iCs/>
        </w:rPr>
        <w:t>ществляется через зонд</w:t>
      </w:r>
      <w:r w:rsidRPr="00EC7049">
        <w:rPr>
          <w:i/>
          <w:iCs/>
        </w:rPr>
        <w:t xml:space="preserve">, проведённый </w:t>
      </w:r>
      <w:proofErr w:type="spellStart"/>
      <w:r w:rsidRPr="00EC7049">
        <w:rPr>
          <w:i/>
          <w:iCs/>
        </w:rPr>
        <w:t>антеградно</w:t>
      </w:r>
      <w:proofErr w:type="spellEnd"/>
      <w:r w:rsidRPr="00EC7049">
        <w:rPr>
          <w:i/>
          <w:iCs/>
        </w:rPr>
        <w:t xml:space="preserve"> в желудок или тонкую кишк</w:t>
      </w:r>
      <w:r w:rsidR="0001254E">
        <w:rPr>
          <w:i/>
          <w:iCs/>
        </w:rPr>
        <w:t>у. Недостатками «открытых» метод</w:t>
      </w:r>
      <w:r w:rsidRPr="00EC7049">
        <w:rPr>
          <w:i/>
          <w:iCs/>
        </w:rPr>
        <w:t xml:space="preserve">ов являются высокая вероятность инфицирования брюшной полости, большая травма кишки, риск несостоятельности пункционного или </w:t>
      </w:r>
      <w:proofErr w:type="spellStart"/>
      <w:r w:rsidRPr="00EC7049">
        <w:rPr>
          <w:i/>
          <w:iCs/>
        </w:rPr>
        <w:t>энтеротомного</w:t>
      </w:r>
      <w:proofErr w:type="spellEnd"/>
      <w:r w:rsidRPr="00EC7049">
        <w:rPr>
          <w:i/>
          <w:iCs/>
        </w:rPr>
        <w:t xml:space="preserve"> отверстия. В </w:t>
      </w:r>
      <w:r w:rsidR="0001254E">
        <w:rPr>
          <w:i/>
          <w:iCs/>
        </w:rPr>
        <w:t>случае закрытого д</w:t>
      </w:r>
      <w:r w:rsidRPr="00EC7049">
        <w:rPr>
          <w:i/>
          <w:iCs/>
        </w:rPr>
        <w:t xml:space="preserve">ренирования чаще используется </w:t>
      </w:r>
      <w:proofErr w:type="spellStart"/>
      <w:r w:rsidRPr="00EC7049">
        <w:rPr>
          <w:i/>
          <w:iCs/>
        </w:rPr>
        <w:t>назогастральн</w:t>
      </w:r>
      <w:r w:rsidR="00692B64">
        <w:rPr>
          <w:i/>
          <w:iCs/>
        </w:rPr>
        <w:t>ый</w:t>
      </w:r>
      <w:proofErr w:type="spellEnd"/>
      <w:r w:rsidR="00692B64">
        <w:rPr>
          <w:i/>
          <w:iCs/>
        </w:rPr>
        <w:t xml:space="preserve"> или </w:t>
      </w:r>
      <w:proofErr w:type="spellStart"/>
      <w:r w:rsidR="00692B64">
        <w:rPr>
          <w:i/>
          <w:iCs/>
        </w:rPr>
        <w:t>назоин</w:t>
      </w:r>
      <w:r w:rsidR="0001254E">
        <w:rPr>
          <w:i/>
          <w:iCs/>
        </w:rPr>
        <w:t>тестинальный</w:t>
      </w:r>
      <w:proofErr w:type="spellEnd"/>
      <w:r w:rsidR="0001254E">
        <w:rPr>
          <w:i/>
          <w:iCs/>
        </w:rPr>
        <w:t xml:space="preserve"> зонды. Следует отметить, что длительное нахожд</w:t>
      </w:r>
      <w:r w:rsidRPr="00EC7049">
        <w:rPr>
          <w:i/>
          <w:iCs/>
        </w:rPr>
        <w:t xml:space="preserve">ение </w:t>
      </w:r>
      <w:proofErr w:type="spellStart"/>
      <w:r w:rsidRPr="00EC7049">
        <w:rPr>
          <w:i/>
          <w:iCs/>
        </w:rPr>
        <w:t>интубационной</w:t>
      </w:r>
      <w:proofErr w:type="spellEnd"/>
      <w:r w:rsidRPr="00EC7049">
        <w:rPr>
          <w:i/>
          <w:iCs/>
        </w:rPr>
        <w:t xml:space="preserve"> трубки мо</w:t>
      </w:r>
      <w:r w:rsidR="0001254E">
        <w:rPr>
          <w:i/>
          <w:iCs/>
        </w:rPr>
        <w:t>жет вызвать воспаление верхних д</w:t>
      </w:r>
      <w:r w:rsidRPr="00EC7049">
        <w:rPr>
          <w:i/>
          <w:iCs/>
        </w:rPr>
        <w:t xml:space="preserve">ыхательных путей, </w:t>
      </w:r>
      <w:r w:rsidR="0001254E">
        <w:rPr>
          <w:i/>
          <w:iCs/>
        </w:rPr>
        <w:t>пневмонию, стать причиной затрудненного д</w:t>
      </w:r>
      <w:r w:rsidRPr="00EC7049">
        <w:rPr>
          <w:i/>
          <w:iCs/>
        </w:rPr>
        <w:t>ых</w:t>
      </w:r>
      <w:r w:rsidR="0001254E">
        <w:rPr>
          <w:i/>
          <w:iCs/>
        </w:rPr>
        <w:t>ания и выраженного дискомфорта для пациента. По д</w:t>
      </w:r>
      <w:r w:rsidRPr="00EC7049">
        <w:rPr>
          <w:i/>
          <w:iCs/>
        </w:rPr>
        <w:t xml:space="preserve">анным систематического обзора, нет статистически значимых различий в результатах лечения больных с ОТКН при </w:t>
      </w:r>
      <w:r w:rsidR="0001254E">
        <w:rPr>
          <w:i/>
          <w:iCs/>
        </w:rPr>
        <w:t xml:space="preserve">применении </w:t>
      </w:r>
      <w:proofErr w:type="spellStart"/>
      <w:r w:rsidR="0001254E">
        <w:rPr>
          <w:i/>
          <w:iCs/>
        </w:rPr>
        <w:t>назогастрального</w:t>
      </w:r>
      <w:proofErr w:type="spellEnd"/>
      <w:r w:rsidR="0001254E">
        <w:rPr>
          <w:i/>
          <w:iCs/>
        </w:rPr>
        <w:t xml:space="preserve"> зонда с мануальной д</w:t>
      </w:r>
      <w:r w:rsidRPr="00EC7049">
        <w:rPr>
          <w:i/>
          <w:iCs/>
        </w:rPr>
        <w:t>екомпресси</w:t>
      </w:r>
      <w:r w:rsidR="0001254E">
        <w:rPr>
          <w:i/>
          <w:iCs/>
        </w:rPr>
        <w:t>ей тонкой кишки или «открытой» д</w:t>
      </w:r>
      <w:r w:rsidRPr="00EC7049">
        <w:rPr>
          <w:i/>
          <w:iCs/>
        </w:rPr>
        <w:t>екомпрессией кишки</w:t>
      </w:r>
      <w:r w:rsidRPr="00EC7049">
        <w:t xml:space="preserve"> [36]</w:t>
      </w:r>
      <w:r w:rsidR="0001254E">
        <w:rPr>
          <w:i/>
          <w:iCs/>
        </w:rPr>
        <w:t>. По результатам провед</w:t>
      </w:r>
      <w:r w:rsidRPr="00EC7049">
        <w:rPr>
          <w:i/>
          <w:iCs/>
        </w:rPr>
        <w:t>ённого мета-анализа исполь</w:t>
      </w:r>
      <w:r w:rsidR="0001254E">
        <w:rPr>
          <w:i/>
          <w:iCs/>
        </w:rPr>
        <w:t xml:space="preserve">зование </w:t>
      </w:r>
      <w:proofErr w:type="spellStart"/>
      <w:r w:rsidR="0001254E">
        <w:rPr>
          <w:i/>
          <w:iCs/>
        </w:rPr>
        <w:t>назоинтестинального</w:t>
      </w:r>
      <w:proofErr w:type="spellEnd"/>
      <w:r w:rsidR="0001254E">
        <w:rPr>
          <w:i/>
          <w:iCs/>
        </w:rPr>
        <w:t xml:space="preserve"> зонда не имеет преимуществ перед</w:t>
      </w:r>
      <w:r w:rsidRPr="00EC7049">
        <w:rPr>
          <w:i/>
          <w:iCs/>
        </w:rPr>
        <w:t xml:space="preserve"> </w:t>
      </w:r>
      <w:proofErr w:type="spellStart"/>
      <w:r w:rsidRPr="00EC7049">
        <w:rPr>
          <w:i/>
          <w:iCs/>
        </w:rPr>
        <w:t>назогастральным</w:t>
      </w:r>
      <w:proofErr w:type="spellEnd"/>
      <w:r w:rsidR="00CE64FB">
        <w:rPr>
          <w:i/>
          <w:iCs/>
        </w:rPr>
        <w:t xml:space="preserve"> </w:t>
      </w:r>
      <w:r w:rsidRPr="00EC7049">
        <w:t>[12]</w:t>
      </w:r>
      <w:r w:rsidRPr="00EC7049">
        <w:rPr>
          <w:i/>
          <w:iCs/>
        </w:rPr>
        <w:t>.</w:t>
      </w:r>
    </w:p>
    <w:p w14:paraId="14EC4E4D" w14:textId="1AB7EDCD" w:rsidR="00846CB7" w:rsidRPr="00CE64FB" w:rsidRDefault="00BF1B24" w:rsidP="00CE64FB">
      <w:pPr>
        <w:pStyle w:val="1"/>
        <w:shd w:val="clear" w:color="auto" w:fill="auto"/>
        <w:spacing w:after="120"/>
        <w:ind w:left="420" w:firstLine="740"/>
        <w:jc w:val="both"/>
        <w:rPr>
          <w:i/>
          <w:iCs/>
        </w:rPr>
      </w:pPr>
      <w:r w:rsidRPr="00CE64FB">
        <w:rPr>
          <w:i/>
          <w:iCs/>
          <w:sz w:val="22"/>
          <w:szCs w:val="22"/>
        </w:rPr>
        <w:t xml:space="preserve">Выбор способа </w:t>
      </w:r>
      <w:r w:rsidR="00B16050" w:rsidRPr="00CE64FB">
        <w:rPr>
          <w:i/>
          <w:iCs/>
          <w:sz w:val="22"/>
          <w:szCs w:val="22"/>
        </w:rPr>
        <w:t>д</w:t>
      </w:r>
      <w:r w:rsidRPr="00CE64FB">
        <w:rPr>
          <w:i/>
          <w:iCs/>
          <w:sz w:val="22"/>
          <w:szCs w:val="22"/>
        </w:rPr>
        <w:t>екомп</w:t>
      </w:r>
      <w:r w:rsidR="00B16050" w:rsidRPr="00CE64FB">
        <w:rPr>
          <w:i/>
          <w:iCs/>
          <w:sz w:val="22"/>
          <w:szCs w:val="22"/>
        </w:rPr>
        <w:t>рессии пищеварительного тракта должен решаться индивидуально для кажд</w:t>
      </w:r>
      <w:r w:rsidRPr="00CE64FB">
        <w:rPr>
          <w:i/>
          <w:iCs/>
          <w:sz w:val="22"/>
          <w:szCs w:val="22"/>
        </w:rPr>
        <w:t>ого больного, основываться на особенностях его за</w:t>
      </w:r>
      <w:r w:rsidR="00B16050" w:rsidRPr="00CE64FB">
        <w:rPr>
          <w:i/>
          <w:iCs/>
          <w:sz w:val="22"/>
          <w:szCs w:val="22"/>
        </w:rPr>
        <w:t>болевания, опыте</w:t>
      </w:r>
      <w:r w:rsidR="00D22AF5">
        <w:rPr>
          <w:i/>
          <w:iCs/>
          <w:sz w:val="22"/>
          <w:szCs w:val="22"/>
        </w:rPr>
        <w:t xml:space="preserve"> </w:t>
      </w:r>
      <w:r w:rsidR="00B16050" w:rsidRPr="00CE64FB">
        <w:rPr>
          <w:i/>
          <w:iCs/>
          <w:sz w:val="22"/>
          <w:szCs w:val="22"/>
        </w:rPr>
        <w:t>лечебного учрежд</w:t>
      </w:r>
      <w:r w:rsidRPr="00CE64FB">
        <w:rPr>
          <w:i/>
          <w:iCs/>
          <w:sz w:val="22"/>
          <w:szCs w:val="22"/>
        </w:rPr>
        <w:t xml:space="preserve">ения и оперирующего </w:t>
      </w:r>
      <w:r w:rsidR="00D22AF5">
        <w:rPr>
          <w:i/>
          <w:iCs/>
          <w:sz w:val="22"/>
          <w:szCs w:val="22"/>
        </w:rPr>
        <w:t>врача-</w:t>
      </w:r>
      <w:r w:rsidRPr="00CE64FB">
        <w:rPr>
          <w:i/>
          <w:iCs/>
          <w:sz w:val="22"/>
          <w:szCs w:val="22"/>
        </w:rPr>
        <w:t>хирурга.</w:t>
      </w:r>
    </w:p>
    <w:p w14:paraId="4884A0C9" w14:textId="77777777" w:rsidR="00846CB7" w:rsidRPr="00EC7049" w:rsidRDefault="00BF1B24" w:rsidP="002C1B97">
      <w:pPr>
        <w:pStyle w:val="1"/>
        <w:numPr>
          <w:ilvl w:val="0"/>
          <w:numId w:val="12"/>
        </w:numPr>
        <w:shd w:val="clear" w:color="auto" w:fill="auto"/>
        <w:tabs>
          <w:tab w:val="left" w:pos="1780"/>
        </w:tabs>
        <w:spacing w:after="220"/>
        <w:ind w:left="1160" w:firstLine="0"/>
      </w:pPr>
      <w:r w:rsidRPr="00EC7049">
        <w:t>Формирование проксимальной петлевой стомы.</w:t>
      </w:r>
    </w:p>
    <w:p w14:paraId="23191D6E" w14:textId="4004D133" w:rsidR="00846CB7" w:rsidRPr="00EC7049" w:rsidRDefault="00BF1B24">
      <w:pPr>
        <w:pStyle w:val="1"/>
        <w:shd w:val="clear" w:color="auto" w:fill="auto"/>
        <w:spacing w:after="160"/>
        <w:ind w:left="420" w:firstLine="740"/>
        <w:jc w:val="both"/>
      </w:pPr>
      <w:r w:rsidRPr="00EC7049">
        <w:t xml:space="preserve">Формирование проксимальной двуствольной стомы является альтернативой </w:t>
      </w:r>
      <w:proofErr w:type="spellStart"/>
      <w:r w:rsidRPr="00EC7049">
        <w:t>стентированию</w:t>
      </w:r>
      <w:proofErr w:type="spellEnd"/>
      <w:r w:rsidRPr="00EC7049">
        <w:t xml:space="preserve"> в стратегии «мост к хирургии», когда лечение направлено только на ликвидацию острой кишечной непроходимости с целью создания оптимальных условий для выполнения основного этапа хирургического вмешательства - удаления опухоли толстой кишки</w:t>
      </w:r>
      <w:r w:rsidR="00692B64">
        <w:t xml:space="preserve"> </w:t>
      </w:r>
      <w:r w:rsidRPr="00EC7049">
        <w:t>[15;37].</w:t>
      </w:r>
    </w:p>
    <w:p w14:paraId="0ACEB8F1" w14:textId="3F40A031" w:rsidR="00846CB7" w:rsidRPr="00EC7049" w:rsidRDefault="00BF1B24" w:rsidP="00CE64FB">
      <w:pPr>
        <w:pStyle w:val="1"/>
        <w:shd w:val="clear" w:color="auto" w:fill="auto"/>
        <w:tabs>
          <w:tab w:val="left" w:pos="1827"/>
        </w:tabs>
        <w:ind w:left="426" w:firstLine="734"/>
        <w:jc w:val="both"/>
      </w:pPr>
      <w:r w:rsidRPr="00EC7049">
        <w:rPr>
          <w:rFonts w:ascii="Arial" w:eastAsia="Arial" w:hAnsi="Arial" w:cs="Arial"/>
          <w:sz w:val="22"/>
          <w:szCs w:val="22"/>
        </w:rPr>
        <w:t>•</w:t>
      </w:r>
      <w:r w:rsidRPr="00EC7049">
        <w:rPr>
          <w:rFonts w:ascii="Arial" w:eastAsia="Arial" w:hAnsi="Arial" w:cs="Arial"/>
          <w:sz w:val="22"/>
          <w:szCs w:val="22"/>
        </w:rPr>
        <w:tab/>
      </w:r>
      <w:r w:rsidRPr="00EC7049">
        <w:t>При неэффективности консервативного лечения, нарастании явлений</w:t>
      </w:r>
      <w:r w:rsidR="00CE64FB">
        <w:t xml:space="preserve"> </w:t>
      </w:r>
      <w:r w:rsidRPr="00EC7049">
        <w:t>кишечной непроходимости</w:t>
      </w:r>
      <w:r w:rsidR="00B16050">
        <w:t xml:space="preserve"> </w:t>
      </w:r>
      <w:r w:rsidRPr="00EC7049">
        <w:rPr>
          <w:b/>
          <w:bCs/>
        </w:rPr>
        <w:t xml:space="preserve">рекомендовано </w:t>
      </w:r>
      <w:r w:rsidRPr="00EC7049">
        <w:t>выполнение оперативного вмешательства в объёме формирования проксимальной петлевой стомы</w:t>
      </w:r>
      <w:r w:rsidR="00CE64FB">
        <w:t xml:space="preserve"> </w:t>
      </w:r>
      <w:r w:rsidR="004506F7" w:rsidRPr="004506F7">
        <w:t>[87]</w:t>
      </w:r>
      <w:r w:rsidRPr="00EC7049">
        <w:t>.</w:t>
      </w:r>
    </w:p>
    <w:p w14:paraId="3799B444" w14:textId="16D5F3F2" w:rsidR="00846CB7" w:rsidRPr="00EC7049" w:rsidRDefault="00BF1B24">
      <w:pPr>
        <w:pStyle w:val="1"/>
        <w:shd w:val="clear" w:color="auto" w:fill="auto"/>
        <w:ind w:left="420" w:firstLine="740"/>
        <w:jc w:val="both"/>
      </w:pPr>
      <w:r w:rsidRPr="00EC7049">
        <w:rPr>
          <w:b/>
          <w:bCs/>
        </w:rPr>
        <w:lastRenderedPageBreak/>
        <w:t xml:space="preserve">Уровень убедительности рекомендаций - </w:t>
      </w:r>
      <w:r w:rsidR="00CD2885">
        <w:rPr>
          <w:b/>
          <w:bCs/>
        </w:rPr>
        <w:t>С</w:t>
      </w:r>
      <w:r w:rsidRPr="00EC7049">
        <w:rPr>
          <w:b/>
          <w:bCs/>
        </w:rPr>
        <w:t xml:space="preserve"> (уровень достоверности доказательств - </w:t>
      </w:r>
      <w:r w:rsidR="00CD2885">
        <w:rPr>
          <w:b/>
          <w:bCs/>
        </w:rPr>
        <w:t>5</w:t>
      </w:r>
      <w:r w:rsidRPr="00EC7049">
        <w:rPr>
          <w:b/>
          <w:bCs/>
        </w:rPr>
        <w:t>)</w:t>
      </w:r>
    </w:p>
    <w:p w14:paraId="1EA56FD1" w14:textId="26F24CE6" w:rsidR="00846CB7" w:rsidRPr="00EC7049" w:rsidRDefault="00BF1B24">
      <w:pPr>
        <w:pStyle w:val="1"/>
        <w:shd w:val="clear" w:color="auto" w:fill="auto"/>
        <w:spacing w:after="240"/>
        <w:ind w:left="420" w:firstLine="40"/>
        <w:jc w:val="both"/>
      </w:pPr>
      <w:r w:rsidRPr="00EC7049">
        <w:rPr>
          <w:b/>
          <w:bCs/>
        </w:rPr>
        <w:t xml:space="preserve">Комментарий: </w:t>
      </w:r>
      <w:r w:rsidRPr="00EC7049">
        <w:rPr>
          <w:i/>
          <w:iCs/>
        </w:rPr>
        <w:t>преимуществом петлевой стомы является относительная простота операции, надёжная декомпрессия толстой кишки, возможность выполнения тотальной колоноскопии (при формировании двуствольной колостомы), позволяющей в 2,3-12,4% случаев обнаружить синхронное новообразование</w:t>
      </w:r>
      <w:r w:rsidR="00692B64">
        <w:rPr>
          <w:i/>
          <w:iCs/>
        </w:rPr>
        <w:t xml:space="preserve"> </w:t>
      </w:r>
      <w:r w:rsidRPr="00EC7049">
        <w:t>[38]</w:t>
      </w:r>
      <w:r w:rsidRPr="00EC7049">
        <w:rPr>
          <w:i/>
          <w:iCs/>
        </w:rPr>
        <w:t xml:space="preserve">. Вопрос о выборе </w:t>
      </w:r>
      <w:proofErr w:type="spellStart"/>
      <w:r w:rsidRPr="00EC7049">
        <w:rPr>
          <w:i/>
          <w:iCs/>
        </w:rPr>
        <w:t>илео</w:t>
      </w:r>
      <w:proofErr w:type="spellEnd"/>
      <w:r w:rsidRPr="00EC7049">
        <w:rPr>
          <w:i/>
          <w:iCs/>
        </w:rPr>
        <w:t xml:space="preserve">- или </w:t>
      </w:r>
      <w:proofErr w:type="spellStart"/>
      <w:r w:rsidRPr="00EC7049">
        <w:rPr>
          <w:i/>
          <w:iCs/>
        </w:rPr>
        <w:t>колостомы</w:t>
      </w:r>
      <w:proofErr w:type="spellEnd"/>
      <w:r w:rsidRPr="00EC7049">
        <w:rPr>
          <w:i/>
          <w:iCs/>
        </w:rPr>
        <w:t xml:space="preserve"> решается индивидуально, в зависимости от конкретной клинической ситуации. Частота осложнений при обоих вариантах операции сопоставима, однако, у больных с </w:t>
      </w:r>
      <w:proofErr w:type="spellStart"/>
      <w:r w:rsidRPr="00EC7049">
        <w:rPr>
          <w:i/>
          <w:iCs/>
        </w:rPr>
        <w:t>илеостомой</w:t>
      </w:r>
      <w:proofErr w:type="spellEnd"/>
      <w:r w:rsidRPr="00EC7049">
        <w:rPr>
          <w:i/>
          <w:iCs/>
        </w:rPr>
        <w:t xml:space="preserve"> выше риск развития дегидратации</w:t>
      </w:r>
      <w:r w:rsidR="00692B64">
        <w:rPr>
          <w:i/>
          <w:iCs/>
        </w:rPr>
        <w:t xml:space="preserve"> </w:t>
      </w:r>
      <w:r w:rsidRPr="00EC7049">
        <w:t>[39]</w:t>
      </w:r>
      <w:r w:rsidRPr="00EC7049">
        <w:rPr>
          <w:i/>
          <w:iCs/>
        </w:rPr>
        <w:t xml:space="preserve">. Было показано, что больные, которые первым этапом подвергались формированию петлевой стомы статистически значимо реже имели кишечную стому после операции по удалению опухоли толстой кишки - 29% против 67% в группе </w:t>
      </w:r>
      <w:proofErr w:type="spellStart"/>
      <w:r w:rsidRPr="00EC7049">
        <w:rPr>
          <w:i/>
          <w:iCs/>
        </w:rPr>
        <w:t>стентирования</w:t>
      </w:r>
      <w:proofErr w:type="spellEnd"/>
      <w:r w:rsidRPr="00EC7049">
        <w:rPr>
          <w:i/>
          <w:iCs/>
        </w:rPr>
        <w:t xml:space="preserve"> (р&lt;0,001)</w:t>
      </w:r>
      <w:r w:rsidR="00692B64">
        <w:rPr>
          <w:i/>
          <w:iCs/>
        </w:rPr>
        <w:t xml:space="preserve"> </w:t>
      </w:r>
      <w:r w:rsidRPr="00EC7049">
        <w:rPr>
          <w:i/>
          <w:iCs/>
        </w:rPr>
        <w:t xml:space="preserve">[40]. При этом, следует указать на более высокую частоту тяжелых осложнений у </w:t>
      </w:r>
      <w:proofErr w:type="spellStart"/>
      <w:r w:rsidRPr="00EC7049">
        <w:rPr>
          <w:i/>
          <w:iCs/>
        </w:rPr>
        <w:t>стомированных</w:t>
      </w:r>
      <w:proofErr w:type="spellEnd"/>
      <w:r w:rsidRPr="00EC7049">
        <w:rPr>
          <w:i/>
          <w:iCs/>
        </w:rPr>
        <w:t xml:space="preserve"> больных - 15,3% против 5,8% в группе </w:t>
      </w:r>
      <w:proofErr w:type="spellStart"/>
      <w:r w:rsidRPr="00EC7049">
        <w:rPr>
          <w:i/>
          <w:iCs/>
        </w:rPr>
        <w:t>стентирования</w:t>
      </w:r>
      <w:proofErr w:type="spellEnd"/>
      <w:r w:rsidRPr="00EC7049">
        <w:rPr>
          <w:i/>
          <w:iCs/>
        </w:rPr>
        <w:t xml:space="preserve">, однако, это не оказывало влияния на общую и </w:t>
      </w:r>
      <w:proofErr w:type="spellStart"/>
      <w:r w:rsidRPr="00EC7049">
        <w:rPr>
          <w:i/>
          <w:iCs/>
        </w:rPr>
        <w:t>безрецидивную</w:t>
      </w:r>
      <w:proofErr w:type="spellEnd"/>
      <w:r w:rsidRPr="00EC7049">
        <w:rPr>
          <w:i/>
          <w:iCs/>
        </w:rPr>
        <w:t xml:space="preserve"> выживаемость, которая была сопоставима в группах</w:t>
      </w:r>
      <w:r w:rsidR="00692B64">
        <w:rPr>
          <w:i/>
          <w:iCs/>
        </w:rPr>
        <w:t xml:space="preserve"> </w:t>
      </w:r>
      <w:r w:rsidRPr="00EC7049">
        <w:t>[40]</w:t>
      </w:r>
      <w:r w:rsidRPr="00EC7049">
        <w:rPr>
          <w:i/>
          <w:iCs/>
        </w:rPr>
        <w:t xml:space="preserve">. В сравнении с первичной резекцией толстой кишки частота кумулятивной летальности и осложнений сопоставимы, однако, в группе больных со стомой чаще удаётся сформировать </w:t>
      </w:r>
      <w:proofErr w:type="spellStart"/>
      <w:r w:rsidRPr="00EC7049">
        <w:rPr>
          <w:i/>
          <w:iCs/>
        </w:rPr>
        <w:t>межкишечный</w:t>
      </w:r>
      <w:proofErr w:type="spellEnd"/>
      <w:r w:rsidRPr="00EC7049">
        <w:rPr>
          <w:i/>
          <w:iCs/>
        </w:rPr>
        <w:t xml:space="preserve"> анастомоз - в 89,3% в отличие от 49,2% при удалении опухоли толстой кишки на первом этапе лечения. В 9,4% случаев больные остаются с постоянной стомой, в то время как в группе первичных резекций этот показатель равен 21,6%</w:t>
      </w:r>
      <w:r w:rsidRPr="00EC7049">
        <w:t xml:space="preserve"> [37]</w:t>
      </w:r>
      <w:r w:rsidRPr="00EC7049">
        <w:rPr>
          <w:i/>
          <w:iCs/>
        </w:rPr>
        <w:t>.</w:t>
      </w:r>
      <w:r w:rsidR="0001254E">
        <w:rPr>
          <w:i/>
          <w:iCs/>
        </w:rPr>
        <w:t xml:space="preserve"> </w:t>
      </w:r>
      <w:r w:rsidRPr="00EC7049">
        <w:rPr>
          <w:i/>
          <w:iCs/>
        </w:rPr>
        <w:t xml:space="preserve">В случае кишечной непроходимости, обусловленной опухолью прямой кишки, от выполнения первичной резекции прямой кишки по Гартману целесообразно отказаться, так как это существенно затрудняет последующую реабилитацию больного. Помимо этого, при локализации опухоли в средне- или нижнеампулярном отделе прямой кишки, особенно в случае местно-распространенных опухолей, выполнение резекционного вмешательства лишает больного возможности проведения </w:t>
      </w:r>
      <w:proofErr w:type="spellStart"/>
      <w:r w:rsidRPr="00EC7049">
        <w:rPr>
          <w:i/>
          <w:iCs/>
        </w:rPr>
        <w:t>неоадъювантной</w:t>
      </w:r>
      <w:proofErr w:type="spellEnd"/>
      <w:r w:rsidRPr="00EC7049">
        <w:rPr>
          <w:i/>
          <w:iCs/>
        </w:rPr>
        <w:t xml:space="preserve"> химиолучевой терапии, тем самым дискредитирует принципы онкологического радикализма</w:t>
      </w:r>
      <w:r w:rsidR="00692B64">
        <w:rPr>
          <w:i/>
          <w:iCs/>
        </w:rPr>
        <w:t xml:space="preserve"> </w:t>
      </w:r>
      <w:r w:rsidRPr="00EC7049">
        <w:t>[41;42]</w:t>
      </w:r>
      <w:r w:rsidRPr="00EC7049">
        <w:rPr>
          <w:i/>
          <w:iCs/>
        </w:rPr>
        <w:t>.</w:t>
      </w:r>
      <w:r w:rsidR="0001254E">
        <w:rPr>
          <w:i/>
          <w:iCs/>
        </w:rPr>
        <w:t xml:space="preserve"> </w:t>
      </w:r>
      <w:r w:rsidRPr="00EC7049">
        <w:rPr>
          <w:i/>
          <w:iCs/>
        </w:rPr>
        <w:t>Техника формирования кишечных стом представлена в клинических рекомендациях «Кишечная стома»</w:t>
      </w:r>
      <w:r w:rsidRPr="00EC7049">
        <w:t xml:space="preserve"> [35]</w:t>
      </w:r>
      <w:r w:rsidRPr="00EC7049">
        <w:rPr>
          <w:i/>
          <w:iCs/>
        </w:rPr>
        <w:t>.</w:t>
      </w:r>
      <w:r w:rsidR="0001254E">
        <w:rPr>
          <w:i/>
          <w:iCs/>
        </w:rPr>
        <w:t xml:space="preserve"> </w:t>
      </w:r>
      <w:r w:rsidRPr="00EC7049">
        <w:rPr>
          <w:i/>
          <w:iCs/>
        </w:rPr>
        <w:t xml:space="preserve">Пациентам с опухолевой </w:t>
      </w:r>
      <w:proofErr w:type="spellStart"/>
      <w:r w:rsidRPr="00EC7049">
        <w:rPr>
          <w:i/>
          <w:iCs/>
        </w:rPr>
        <w:t>обтурационной</w:t>
      </w:r>
      <w:proofErr w:type="spellEnd"/>
      <w:r w:rsidRPr="00EC7049">
        <w:rPr>
          <w:i/>
          <w:iCs/>
        </w:rPr>
        <w:t xml:space="preserve"> ОТКН не рекомендуется формирование пристеночных </w:t>
      </w:r>
      <w:proofErr w:type="spellStart"/>
      <w:r w:rsidRPr="00EC7049">
        <w:rPr>
          <w:i/>
          <w:iCs/>
        </w:rPr>
        <w:t>колостом</w:t>
      </w:r>
      <w:proofErr w:type="spellEnd"/>
      <w:r w:rsidRPr="00EC7049">
        <w:rPr>
          <w:i/>
          <w:iCs/>
        </w:rPr>
        <w:t xml:space="preserve">, в том числе </w:t>
      </w:r>
      <w:proofErr w:type="spellStart"/>
      <w:r w:rsidRPr="00EC7049">
        <w:rPr>
          <w:i/>
          <w:iCs/>
        </w:rPr>
        <w:t>цекостом</w:t>
      </w:r>
      <w:proofErr w:type="spellEnd"/>
      <w:r w:rsidRPr="00EC7049">
        <w:rPr>
          <w:i/>
          <w:iCs/>
        </w:rPr>
        <w:t xml:space="preserve">, </w:t>
      </w:r>
      <w:proofErr w:type="spellStart"/>
      <w:r w:rsidRPr="00EC7049">
        <w:rPr>
          <w:i/>
          <w:iCs/>
        </w:rPr>
        <w:t>посколькуона</w:t>
      </w:r>
      <w:proofErr w:type="spellEnd"/>
      <w:r w:rsidRPr="00EC7049">
        <w:rPr>
          <w:i/>
          <w:iCs/>
        </w:rPr>
        <w:t xml:space="preserve"> не обеспечивает полного отключения пассажа кишечного содержимого и полноценного купирования осложнений опухолевого процесса. Данная операция может быть оправдана только у ограниченного числа критически больных пациентов, когда </w:t>
      </w:r>
      <w:proofErr w:type="spellStart"/>
      <w:r w:rsidRPr="00EC7049">
        <w:rPr>
          <w:i/>
          <w:iCs/>
        </w:rPr>
        <w:t>стентирование</w:t>
      </w:r>
      <w:proofErr w:type="spellEnd"/>
      <w:r w:rsidRPr="00EC7049">
        <w:rPr>
          <w:i/>
          <w:iCs/>
        </w:rPr>
        <w:t xml:space="preserve"> и формирование петлевой стомы не могут быть выполнены</w:t>
      </w:r>
      <w:r w:rsidR="00692B64">
        <w:rPr>
          <w:i/>
          <w:iCs/>
        </w:rPr>
        <w:t xml:space="preserve"> </w:t>
      </w:r>
      <w:r w:rsidRPr="00EC7049">
        <w:t>[43]</w:t>
      </w:r>
      <w:r w:rsidRPr="00EC7049">
        <w:rPr>
          <w:i/>
          <w:iCs/>
        </w:rPr>
        <w:t>.</w:t>
      </w:r>
    </w:p>
    <w:p w14:paraId="4BBF79F8" w14:textId="46B12E49" w:rsidR="00846CB7" w:rsidRPr="00EC7049" w:rsidRDefault="00BF1B24" w:rsidP="002C1B97">
      <w:pPr>
        <w:pStyle w:val="1"/>
        <w:numPr>
          <w:ilvl w:val="0"/>
          <w:numId w:val="12"/>
        </w:numPr>
        <w:shd w:val="clear" w:color="auto" w:fill="auto"/>
        <w:tabs>
          <w:tab w:val="left" w:pos="1780"/>
        </w:tabs>
        <w:spacing w:after="240"/>
        <w:ind w:left="1160" w:firstLine="0"/>
      </w:pPr>
      <w:r w:rsidRPr="00EC7049">
        <w:lastRenderedPageBreak/>
        <w:t>Резекция толстой</w:t>
      </w:r>
      <w:r w:rsidR="0001254E">
        <w:t xml:space="preserve"> </w:t>
      </w:r>
      <w:r w:rsidRPr="00EC7049">
        <w:t>кишки.</w:t>
      </w:r>
    </w:p>
    <w:p w14:paraId="0BB6FF28" w14:textId="04875675" w:rsidR="00846CB7" w:rsidRPr="00EC7049" w:rsidRDefault="00BF1B24">
      <w:pPr>
        <w:pStyle w:val="1"/>
        <w:shd w:val="clear" w:color="auto" w:fill="auto"/>
        <w:spacing w:after="240"/>
        <w:ind w:left="460" w:firstLine="700"/>
        <w:jc w:val="both"/>
      </w:pPr>
      <w:r w:rsidRPr="00EC7049">
        <w:t>Наиболее часто выполняемое радикальное оперативное вмешательство при раке левой половины ободочной кишки, ОТКН - резекция ободочной кишки с формированием одноствольной колостомы (операция по типу Гартмана)</w:t>
      </w:r>
      <w:r w:rsidR="00692B64">
        <w:t xml:space="preserve"> </w:t>
      </w:r>
      <w:r w:rsidRPr="00EC7049">
        <w:t xml:space="preserve">[5]. При расположении новообразований в правых отделах ободочной кишки выполняется операция по типу </w:t>
      </w:r>
      <w:proofErr w:type="spellStart"/>
      <w:r w:rsidRPr="00EC7049">
        <w:t>Лахея</w:t>
      </w:r>
      <w:proofErr w:type="spellEnd"/>
      <w:r w:rsidRPr="00EC7049">
        <w:t xml:space="preserve">. При необходимости выполнения субтотальной резекции ободочной кишки без создания анастомоза формируется одноствольная </w:t>
      </w:r>
      <w:proofErr w:type="spellStart"/>
      <w:r w:rsidRPr="00EC7049">
        <w:t>илеостома</w:t>
      </w:r>
      <w:proofErr w:type="spellEnd"/>
      <w:r w:rsidRPr="00EC7049">
        <w:t>.</w:t>
      </w:r>
    </w:p>
    <w:p w14:paraId="446BC874" w14:textId="65763931" w:rsidR="00846CB7" w:rsidRPr="00EC7049" w:rsidRDefault="00BF1B24" w:rsidP="00692B64">
      <w:pPr>
        <w:pStyle w:val="1"/>
        <w:shd w:val="clear" w:color="auto" w:fill="auto"/>
        <w:tabs>
          <w:tab w:val="left" w:pos="6815"/>
        </w:tabs>
        <w:ind w:left="460" w:firstLine="700"/>
        <w:jc w:val="both"/>
      </w:pPr>
      <w:r w:rsidRPr="00EC7049">
        <w:t>Преимуществом такого рода</w:t>
      </w:r>
      <w:r w:rsidR="0001254E">
        <w:t xml:space="preserve"> </w:t>
      </w:r>
      <w:r w:rsidRPr="00EC7049">
        <w:t>операций</w:t>
      </w:r>
      <w:r w:rsidR="0001254E">
        <w:t xml:space="preserve"> </w:t>
      </w:r>
      <w:r w:rsidRPr="00EC7049">
        <w:t xml:space="preserve">является исключение вероятности развития несостоятельности межкишечного анастомоза, у также, удаление опухоли на начальном этапе лечения. Однако, следует отметить, что резекционные вмешательства сопряжены с высоким уровнем </w:t>
      </w:r>
      <w:r w:rsidR="00692B64">
        <w:t xml:space="preserve">послеоперационной летальности - </w:t>
      </w:r>
      <w:r w:rsidRPr="00EC7049">
        <w:t>9% и послеоперационных</w:t>
      </w:r>
      <w:r w:rsidR="00692B64">
        <w:t xml:space="preserve"> </w:t>
      </w:r>
      <w:r w:rsidR="00D22AF5" w:rsidRPr="00EC7049">
        <w:t>осложнений,</w:t>
      </w:r>
      <w:r w:rsidR="00D22AF5">
        <w:t xml:space="preserve"> </w:t>
      </w:r>
      <w:r w:rsidR="00D22AF5" w:rsidRPr="00EC7049">
        <w:t>в</w:t>
      </w:r>
      <w:r w:rsidRPr="00EC7049">
        <w:t xml:space="preserve"> том числе, связанных с кишечной стомой. Факторами риска летального исходя являются пожилой возраст больных - старше 70 лет, высокий анестезиологический риск - </w:t>
      </w:r>
      <w:r w:rsidRPr="00EC7049">
        <w:rPr>
          <w:lang w:val="en-US" w:eastAsia="en-US" w:bidi="en-US"/>
        </w:rPr>
        <w:t>ASA</w:t>
      </w:r>
      <w:r w:rsidRPr="00B16050">
        <w:rPr>
          <w:lang w:eastAsia="en-US" w:bidi="en-US"/>
        </w:rPr>
        <w:t xml:space="preserve"> </w:t>
      </w:r>
      <w:r w:rsidRPr="00EC7049">
        <w:t>3, сердечно-сосудистая недостаточность и неврологические нарушения. Немаловажным является низкая частота выполнения реконструктивно-восстановительных вмешательств - только 35% больным в последующем удаётся восстановить естественную дефекацию [5]. Было показано, что среднее число лимфатических узлов в препарате удалённой кишки после экстренных вмешательств ниже, чем в плановой хирургии (8,7 против 21) [44].</w:t>
      </w:r>
      <w:r w:rsidR="00B16050">
        <w:t xml:space="preserve"> </w:t>
      </w:r>
      <w:r w:rsidRPr="00EC7049">
        <w:t xml:space="preserve">Было показано, что выполнение резекционного вмешательства на первом этапе лечения больного с ОТКН ассоциировано с меньшей общей и </w:t>
      </w:r>
      <w:proofErr w:type="spellStart"/>
      <w:r w:rsidRPr="00EC7049">
        <w:t>безрецидивной</w:t>
      </w:r>
      <w:proofErr w:type="spellEnd"/>
      <w:r w:rsidRPr="00EC7049">
        <w:t xml:space="preserve"> выживаемостью</w:t>
      </w:r>
      <w:r w:rsidR="00692B64">
        <w:t xml:space="preserve"> </w:t>
      </w:r>
      <w:r w:rsidRPr="00EC7049">
        <w:t>[45]. Учитывая имеющиеся на сегодняшний день данные, к резекционным вмешательствам следует прибегать лишь в тех случаях, когда другие варианты лечения не могут быть применены.</w:t>
      </w:r>
    </w:p>
    <w:p w14:paraId="75F5D118" w14:textId="3827861C" w:rsidR="00846CB7" w:rsidRPr="00EC7049" w:rsidRDefault="00BF1B24">
      <w:pPr>
        <w:pStyle w:val="1"/>
        <w:shd w:val="clear" w:color="auto" w:fill="auto"/>
        <w:spacing w:line="372" w:lineRule="auto"/>
        <w:ind w:left="460" w:firstLine="700"/>
        <w:jc w:val="both"/>
      </w:pPr>
      <w:r w:rsidRPr="00D22AF5">
        <w:rPr>
          <w:rFonts w:ascii="Arial" w:eastAsia="Arial" w:hAnsi="Arial" w:cs="Arial"/>
          <w:sz w:val="22"/>
          <w:szCs w:val="22"/>
        </w:rPr>
        <w:t xml:space="preserve">• </w:t>
      </w:r>
      <w:r w:rsidRPr="00D22AF5">
        <w:t xml:space="preserve">При обнаружении перфорации, перитонита, </w:t>
      </w:r>
      <w:proofErr w:type="spellStart"/>
      <w:r w:rsidRPr="00D22AF5">
        <w:t>абсцедирования</w:t>
      </w:r>
      <w:proofErr w:type="spellEnd"/>
      <w:r w:rsidRPr="00D22AF5">
        <w:t>, диастатических разрывов и ишемических изменений ободочной кишки</w:t>
      </w:r>
      <w:r w:rsidR="0001254E" w:rsidRPr="00D22AF5">
        <w:t xml:space="preserve"> </w:t>
      </w:r>
      <w:r w:rsidRPr="00D22AF5">
        <w:rPr>
          <w:b/>
          <w:bCs/>
        </w:rPr>
        <w:t xml:space="preserve">рекомендовано </w:t>
      </w:r>
      <w:r w:rsidRPr="00D22AF5">
        <w:t>выполнение резекции толстой кишки без формирования анастомоза</w:t>
      </w:r>
      <w:r w:rsidR="009C5578" w:rsidRPr="009C5578">
        <w:t xml:space="preserve"> [88]</w:t>
      </w:r>
      <w:r w:rsidRPr="00D22AF5">
        <w:t>.</w:t>
      </w:r>
    </w:p>
    <w:p w14:paraId="72638671" w14:textId="326AD4F2" w:rsidR="00846CB7" w:rsidRPr="00EC7049" w:rsidRDefault="00BF1B24">
      <w:pPr>
        <w:pStyle w:val="1"/>
        <w:shd w:val="clear" w:color="auto" w:fill="auto"/>
        <w:spacing w:after="240"/>
        <w:ind w:left="460" w:firstLine="700"/>
        <w:jc w:val="both"/>
      </w:pPr>
      <w:r w:rsidRPr="00EC7049">
        <w:rPr>
          <w:b/>
          <w:bCs/>
        </w:rPr>
        <w:t xml:space="preserve">Уровень убедительности рекомендаций - </w:t>
      </w:r>
      <w:r w:rsidR="00CD2885">
        <w:rPr>
          <w:b/>
          <w:bCs/>
          <w:lang w:eastAsia="en-US" w:bidi="en-US"/>
        </w:rPr>
        <w:t>С</w:t>
      </w:r>
      <w:r w:rsidR="00CD2885" w:rsidRPr="00B16050">
        <w:rPr>
          <w:b/>
          <w:bCs/>
          <w:lang w:eastAsia="en-US" w:bidi="en-US"/>
        </w:rPr>
        <w:t xml:space="preserve"> </w:t>
      </w:r>
      <w:r w:rsidRPr="00EC7049">
        <w:rPr>
          <w:b/>
          <w:bCs/>
        </w:rPr>
        <w:t xml:space="preserve">(уровень достоверности доказательств - </w:t>
      </w:r>
      <w:r w:rsidR="00CD2885">
        <w:rPr>
          <w:b/>
          <w:bCs/>
        </w:rPr>
        <w:t>4</w:t>
      </w:r>
      <w:r w:rsidRPr="00EC7049">
        <w:rPr>
          <w:b/>
          <w:bCs/>
        </w:rPr>
        <w:t>)</w:t>
      </w:r>
    </w:p>
    <w:p w14:paraId="6F299FA6" w14:textId="36E92BE7" w:rsidR="00846CB7" w:rsidRPr="00EC7049" w:rsidRDefault="00BF1B24">
      <w:pPr>
        <w:pStyle w:val="1"/>
        <w:shd w:val="clear" w:color="auto" w:fill="auto"/>
        <w:spacing w:after="240"/>
        <w:ind w:left="420" w:firstLine="740"/>
        <w:jc w:val="both"/>
      </w:pPr>
      <w:r w:rsidRPr="00EC7049">
        <w:rPr>
          <w:b/>
          <w:bCs/>
        </w:rPr>
        <w:t xml:space="preserve">Комментарий: </w:t>
      </w:r>
      <w:r w:rsidRPr="00EC7049">
        <w:rPr>
          <w:i/>
          <w:iCs/>
        </w:rPr>
        <w:t xml:space="preserve">существует два основных механизма, приводящих к перфорации кишки и перитониту на фоне ОТКН опухолевой этиологии. Во-первых, это образование дефекта стенки кишки на уровне опухоли за счёт некроза и распада опухолевой ткани; во-вторых, диастатический разрыв стенки растянутой кишки, расположенной проксимальнее места обструкции. Второй вариант зачастую является более тяжелым и ассоциирован с высокой летальностью за счёт диффузной контаминации брюшной полости и быстрого </w:t>
      </w:r>
      <w:r w:rsidRPr="00EC7049">
        <w:rPr>
          <w:i/>
          <w:iCs/>
        </w:rPr>
        <w:lastRenderedPageBreak/>
        <w:t>развития тяжелого септического шока</w:t>
      </w:r>
      <w:r w:rsidR="00CE64FB">
        <w:rPr>
          <w:i/>
          <w:iCs/>
        </w:rPr>
        <w:t xml:space="preserve"> </w:t>
      </w:r>
      <w:r w:rsidRPr="00EC7049">
        <w:t>[46]</w:t>
      </w:r>
      <w:r w:rsidRPr="00EC7049">
        <w:rPr>
          <w:i/>
          <w:iCs/>
        </w:rPr>
        <w:t>.</w:t>
      </w:r>
      <w:r w:rsidR="00D22AF5">
        <w:rPr>
          <w:i/>
          <w:iCs/>
        </w:rPr>
        <w:t xml:space="preserve"> </w:t>
      </w:r>
      <w:r w:rsidRPr="00EC7049">
        <w:rPr>
          <w:i/>
          <w:iCs/>
        </w:rPr>
        <w:t xml:space="preserve">В целом, в этой ситуации необходимо приложить все усилия для резекции пораженного участка кишки вместе с опухолью, однако тактика лечения должна быть сбалансирована и учитывать тяжесть состояния пациента - истощенные и нестабильные больные могут подвергаться только тем процедурам, которые они могут переносить, и обычно это соответствует технически простым и быстро выполняемым вмешательствам, таким как операция по типу Гартмана или </w:t>
      </w:r>
      <w:proofErr w:type="spellStart"/>
      <w:r w:rsidRPr="00EC7049">
        <w:rPr>
          <w:i/>
          <w:iCs/>
        </w:rPr>
        <w:t>Лахея</w:t>
      </w:r>
      <w:proofErr w:type="spellEnd"/>
      <w:r w:rsidR="00D22AF5">
        <w:rPr>
          <w:i/>
          <w:iCs/>
        </w:rPr>
        <w:t xml:space="preserve"> </w:t>
      </w:r>
      <w:r w:rsidRPr="00EC7049">
        <w:t>[5;26]</w:t>
      </w:r>
      <w:r w:rsidRPr="00EC7049">
        <w:rPr>
          <w:i/>
          <w:iCs/>
        </w:rPr>
        <w:t>.</w:t>
      </w:r>
    </w:p>
    <w:p w14:paraId="2ADE9439" w14:textId="32C89A3C" w:rsidR="00846CB7" w:rsidRPr="00EC7049" w:rsidRDefault="00BF1B24">
      <w:pPr>
        <w:pStyle w:val="1"/>
        <w:shd w:val="clear" w:color="auto" w:fill="auto"/>
        <w:ind w:left="420" w:firstLine="740"/>
        <w:jc w:val="both"/>
      </w:pPr>
      <w:r w:rsidRPr="00EC7049">
        <w:rPr>
          <w:rFonts w:ascii="Arial" w:eastAsia="Arial" w:hAnsi="Arial" w:cs="Arial"/>
          <w:i/>
          <w:iCs/>
          <w:sz w:val="22"/>
          <w:szCs w:val="22"/>
        </w:rPr>
        <w:t>•</w:t>
      </w:r>
      <w:r w:rsidRPr="00EC7049">
        <w:t xml:space="preserve"> Операции по удалению злокачественной опухоли толстой кишки с формированием межкишечного анастомоза рекомендовано выполнять в плановом порядке,</w:t>
      </w:r>
      <w:r w:rsidR="00CE64FB">
        <w:t xml:space="preserve"> </w:t>
      </w:r>
      <w:r w:rsidRPr="00EC7049">
        <w:t>после разрешения симптомов ОТКН, в соответствии с клиническими рекомендациями по лечению больных с раком ободочной и прямой кишки</w:t>
      </w:r>
      <w:r w:rsidR="00CE64FB">
        <w:t xml:space="preserve"> </w:t>
      </w:r>
      <w:r w:rsidR="004506F7" w:rsidRPr="004506F7">
        <w:t>[79]</w:t>
      </w:r>
      <w:r w:rsidRPr="00EC7049">
        <w:t>.</w:t>
      </w:r>
    </w:p>
    <w:p w14:paraId="37E91E5B" w14:textId="531816D6" w:rsidR="00846CB7" w:rsidRPr="00EC7049" w:rsidRDefault="00BF1B24">
      <w:pPr>
        <w:pStyle w:val="1"/>
        <w:shd w:val="clear" w:color="auto" w:fill="auto"/>
        <w:ind w:left="420" w:firstLine="740"/>
        <w:jc w:val="both"/>
      </w:pPr>
      <w:r w:rsidRPr="00EC7049">
        <w:rPr>
          <w:b/>
          <w:bCs/>
        </w:rPr>
        <w:t xml:space="preserve">Уровень убедительности рекомендаций - </w:t>
      </w:r>
      <w:r w:rsidR="00314B68">
        <w:rPr>
          <w:b/>
          <w:bCs/>
          <w:lang w:eastAsia="en-US" w:bidi="en-US"/>
        </w:rPr>
        <w:t>С</w:t>
      </w:r>
      <w:r w:rsidRPr="00B16050">
        <w:rPr>
          <w:b/>
          <w:bCs/>
          <w:lang w:eastAsia="en-US" w:bidi="en-US"/>
        </w:rPr>
        <w:t xml:space="preserve"> </w:t>
      </w:r>
      <w:r w:rsidRPr="00EC7049">
        <w:rPr>
          <w:b/>
          <w:bCs/>
        </w:rPr>
        <w:t xml:space="preserve">(уровень достоверности доказательств - </w:t>
      </w:r>
      <w:r w:rsidR="00314B68">
        <w:rPr>
          <w:b/>
          <w:bCs/>
        </w:rPr>
        <w:t>5</w:t>
      </w:r>
      <w:r w:rsidRPr="00EC7049">
        <w:rPr>
          <w:b/>
          <w:bCs/>
        </w:rPr>
        <w:t>)</w:t>
      </w:r>
    </w:p>
    <w:p w14:paraId="053E6620" w14:textId="66039596" w:rsidR="00846CB7" w:rsidRPr="00EC7049" w:rsidRDefault="00BF1B24">
      <w:pPr>
        <w:pStyle w:val="1"/>
        <w:shd w:val="clear" w:color="auto" w:fill="auto"/>
        <w:spacing w:after="220"/>
        <w:ind w:left="420" w:firstLine="740"/>
        <w:jc w:val="both"/>
      </w:pPr>
      <w:r w:rsidRPr="00EC7049">
        <w:rPr>
          <w:b/>
          <w:bCs/>
        </w:rPr>
        <w:t xml:space="preserve">Комментарий: </w:t>
      </w:r>
      <w:r w:rsidRPr="00EC7049">
        <w:rPr>
          <w:i/>
          <w:iCs/>
        </w:rPr>
        <w:t>При ОТКН выше риск развития потенциально фатального осложнения - несостоятельности межкишечного анастомоза. Частота несостоятельности анастомоза при ОТКН составляет 11,2% - 14,3%, летальность при этом достигает 17,1</w:t>
      </w:r>
      <w:r w:rsidR="00D22AF5" w:rsidRPr="00EC7049">
        <w:rPr>
          <w:i/>
          <w:iCs/>
        </w:rPr>
        <w:t>%</w:t>
      </w:r>
      <w:r w:rsidR="00D22AF5">
        <w:rPr>
          <w:i/>
          <w:iCs/>
        </w:rPr>
        <w:t xml:space="preserve"> </w:t>
      </w:r>
      <w:r w:rsidR="00D22AF5" w:rsidRPr="00EC7049">
        <w:t>[</w:t>
      </w:r>
      <w:r w:rsidRPr="00EC7049">
        <w:t>47;48]</w:t>
      </w:r>
      <w:r w:rsidRPr="00EC7049">
        <w:rPr>
          <w:i/>
          <w:iCs/>
        </w:rPr>
        <w:t xml:space="preserve">. Наиболее часто несостоятельность анастомоза возникает после субтотальной колэктомии - 14%, левосторонней </w:t>
      </w:r>
      <w:proofErr w:type="spellStart"/>
      <w:r w:rsidRPr="00EC7049">
        <w:rPr>
          <w:i/>
          <w:iCs/>
        </w:rPr>
        <w:t>гемиколэктомии</w:t>
      </w:r>
      <w:proofErr w:type="spellEnd"/>
      <w:r w:rsidRPr="00EC7049">
        <w:rPr>
          <w:i/>
          <w:iCs/>
        </w:rPr>
        <w:t xml:space="preserve"> - 13%, резекции поперечной ободочной кишки - 10,3</w:t>
      </w:r>
      <w:r w:rsidR="00D22AF5" w:rsidRPr="00EC7049">
        <w:rPr>
          <w:i/>
          <w:iCs/>
        </w:rPr>
        <w:t>%</w:t>
      </w:r>
      <w:r w:rsidR="00D22AF5" w:rsidRPr="00EC7049">
        <w:t xml:space="preserve"> </w:t>
      </w:r>
      <w:r w:rsidR="00D22AF5">
        <w:t>[</w:t>
      </w:r>
      <w:r w:rsidRPr="00EC7049">
        <w:t>5]</w:t>
      </w:r>
      <w:r w:rsidRPr="00EC7049">
        <w:rPr>
          <w:i/>
          <w:iCs/>
        </w:rPr>
        <w:t xml:space="preserve">. К факторам риска неблагоприятного прогноза при операции с формированием анастомоза относят возраст </w:t>
      </w:r>
      <w:proofErr w:type="spellStart"/>
      <w:r w:rsidRPr="00EC7049">
        <w:rPr>
          <w:i/>
          <w:iCs/>
        </w:rPr>
        <w:t>больногостарше</w:t>
      </w:r>
      <w:proofErr w:type="spellEnd"/>
      <w:r w:rsidRPr="00EC7049">
        <w:rPr>
          <w:i/>
          <w:iCs/>
        </w:rPr>
        <w:t xml:space="preserve"> 70 лет, высокий анестезиологический риск </w:t>
      </w:r>
      <w:r w:rsidRPr="00B16050">
        <w:rPr>
          <w:i/>
          <w:iCs/>
          <w:lang w:eastAsia="en-US" w:bidi="en-US"/>
        </w:rPr>
        <w:t>(</w:t>
      </w:r>
      <w:r w:rsidRPr="00EC7049">
        <w:rPr>
          <w:i/>
          <w:iCs/>
          <w:lang w:val="en-US" w:eastAsia="en-US" w:bidi="en-US"/>
        </w:rPr>
        <w:t>ASA</w:t>
      </w:r>
      <w:r w:rsidRPr="00B16050">
        <w:rPr>
          <w:i/>
          <w:iCs/>
          <w:lang w:eastAsia="en-US" w:bidi="en-US"/>
        </w:rPr>
        <w:t xml:space="preserve"> </w:t>
      </w:r>
      <w:r w:rsidRPr="00EC7049">
        <w:rPr>
          <w:i/>
          <w:iCs/>
        </w:rPr>
        <w:t xml:space="preserve">&gt; 3), анемию </w:t>
      </w:r>
      <w:r w:rsidRPr="00B16050">
        <w:rPr>
          <w:i/>
          <w:iCs/>
          <w:lang w:eastAsia="en-US" w:bidi="en-US"/>
        </w:rPr>
        <w:t>(</w:t>
      </w:r>
      <w:r w:rsidRPr="00EC7049">
        <w:rPr>
          <w:i/>
          <w:iCs/>
          <w:lang w:val="en-US" w:eastAsia="en-US" w:bidi="en-US"/>
        </w:rPr>
        <w:t>Hb</w:t>
      </w:r>
      <w:r w:rsidRPr="00B16050">
        <w:rPr>
          <w:i/>
          <w:iCs/>
          <w:lang w:eastAsia="en-US" w:bidi="en-US"/>
        </w:rPr>
        <w:t xml:space="preserve"> </w:t>
      </w:r>
      <w:r w:rsidRPr="00EC7049">
        <w:rPr>
          <w:i/>
          <w:iCs/>
        </w:rPr>
        <w:t xml:space="preserve">&lt; 75 г/л), хроническую болезнь почек (скорость клубочковой фильтрации (СКФ) </w:t>
      </w:r>
      <w:r w:rsidRPr="00B16050">
        <w:rPr>
          <w:i/>
          <w:iCs/>
          <w:lang w:eastAsia="en-US" w:bidi="en-US"/>
        </w:rPr>
        <w:t>&lt;</w:t>
      </w:r>
      <w:r w:rsidR="008A279F" w:rsidRPr="008A279F">
        <w:rPr>
          <w:i/>
          <w:iCs/>
          <w:lang w:eastAsia="en-US" w:bidi="en-US"/>
        </w:rPr>
        <w:t xml:space="preserve"> </w:t>
      </w:r>
      <w:r w:rsidRPr="00B16050">
        <w:rPr>
          <w:i/>
          <w:iCs/>
          <w:lang w:eastAsia="en-US" w:bidi="en-US"/>
        </w:rPr>
        <w:t xml:space="preserve">45 </w:t>
      </w:r>
      <w:r w:rsidRPr="00EC7049">
        <w:rPr>
          <w:i/>
          <w:iCs/>
        </w:rPr>
        <w:t xml:space="preserve">мл/мин/1.73 </w:t>
      </w:r>
      <w:r w:rsidRPr="00EC7049">
        <w:rPr>
          <w:i/>
          <w:iCs/>
          <w:lang w:val="en-US" w:eastAsia="en-US" w:bidi="en-US"/>
        </w:rPr>
        <w:t>m</w:t>
      </w:r>
      <w:r w:rsidRPr="00B16050">
        <w:rPr>
          <w:i/>
          <w:iCs/>
          <w:vertAlign w:val="superscript"/>
          <w:lang w:eastAsia="en-US" w:bidi="en-US"/>
        </w:rPr>
        <w:t>2</w:t>
      </w:r>
      <w:r w:rsidRPr="00B16050">
        <w:rPr>
          <w:i/>
          <w:iCs/>
          <w:lang w:eastAsia="en-US" w:bidi="en-US"/>
        </w:rPr>
        <w:t xml:space="preserve">), </w:t>
      </w:r>
      <w:r w:rsidRPr="00EC7049">
        <w:rPr>
          <w:i/>
          <w:iCs/>
        </w:rPr>
        <w:t xml:space="preserve">хроническую сердечную недостаточность, дыхательную недостаточность, неврологические нарушения. При наличии любого из перечисленных факторов риска от формирования анастомоза следует отказаться в пользу резекционного вмешательства без наложения межкишечного соустья </w:t>
      </w:r>
      <w:r w:rsidRPr="00EC7049">
        <w:t>[5;49]</w:t>
      </w:r>
      <w:r w:rsidRPr="00EC7049">
        <w:rPr>
          <w:i/>
          <w:iCs/>
        </w:rPr>
        <w:t>.</w:t>
      </w:r>
      <w:r w:rsidR="0001254E">
        <w:rPr>
          <w:i/>
          <w:iCs/>
        </w:rPr>
        <w:t xml:space="preserve"> </w:t>
      </w:r>
      <w:r w:rsidRPr="00EC7049">
        <w:rPr>
          <w:i/>
          <w:iCs/>
        </w:rPr>
        <w:t>Осложнённое течение послеоперационного периода может быть причиной позднего начала химиотерапии, или вовсе отказа от её проведения.</w:t>
      </w:r>
    </w:p>
    <w:p w14:paraId="45E07DAA" w14:textId="77777777" w:rsidR="00846CB7" w:rsidRPr="00EC7049" w:rsidRDefault="00BF1B24" w:rsidP="002C1B97">
      <w:pPr>
        <w:pStyle w:val="52"/>
        <w:keepNext/>
        <w:keepLines/>
        <w:numPr>
          <w:ilvl w:val="0"/>
          <w:numId w:val="13"/>
        </w:numPr>
        <w:shd w:val="clear" w:color="auto" w:fill="auto"/>
        <w:tabs>
          <w:tab w:val="left" w:pos="1646"/>
        </w:tabs>
        <w:spacing w:after="220"/>
        <w:ind w:left="460" w:firstLine="700"/>
        <w:jc w:val="both"/>
      </w:pPr>
      <w:bookmarkStart w:id="40" w:name="bookmark338"/>
      <w:bookmarkStart w:id="41" w:name="bookmark339"/>
      <w:r w:rsidRPr="00EC7049">
        <w:t xml:space="preserve">Паллиативное лечение больных с острой </w:t>
      </w:r>
      <w:proofErr w:type="spellStart"/>
      <w:r w:rsidRPr="00EC7049">
        <w:t>обтурационной</w:t>
      </w:r>
      <w:proofErr w:type="spellEnd"/>
      <w:r w:rsidRPr="00EC7049">
        <w:t xml:space="preserve"> толстокишечной непроходимостью</w:t>
      </w:r>
      <w:bookmarkEnd w:id="40"/>
      <w:bookmarkEnd w:id="41"/>
    </w:p>
    <w:p w14:paraId="5041CAC2" w14:textId="757DEFE2" w:rsidR="00846CB7" w:rsidRPr="00EC7049" w:rsidRDefault="00BF1B24">
      <w:pPr>
        <w:pStyle w:val="1"/>
        <w:shd w:val="clear" w:color="auto" w:fill="auto"/>
        <w:ind w:left="460" w:firstLine="700"/>
        <w:jc w:val="both"/>
      </w:pPr>
      <w:r w:rsidRPr="00EC7049">
        <w:t>Основной целью лечения больных с раком толстой кишки</w:t>
      </w:r>
      <w:r w:rsidR="0001254E">
        <w:t xml:space="preserve"> </w:t>
      </w:r>
      <w:r w:rsidRPr="00EC7049">
        <w:t>ГУ</w:t>
      </w:r>
      <w:r w:rsidR="0001254E">
        <w:t xml:space="preserve"> </w:t>
      </w:r>
      <w:r w:rsidRPr="00EC7049">
        <w:t xml:space="preserve">стадии и острой кишечной непроходимостью является увеличение продолжительности жизни пациента и улучшение её качества. Доступные варианты лечения включают использование </w:t>
      </w:r>
      <w:r w:rsidR="00A66B95">
        <w:t>кортико</w:t>
      </w:r>
      <w:r w:rsidRPr="00EC7049">
        <w:t>стероидов</w:t>
      </w:r>
      <w:r w:rsidR="00A66B95">
        <w:t xml:space="preserve"> системного действия</w:t>
      </w:r>
      <w:r w:rsidRPr="00EC7049">
        <w:t xml:space="preserve"> и </w:t>
      </w:r>
      <w:r w:rsidR="00A66B95">
        <w:t xml:space="preserve">стимуляторов моторики желудочно-кишечного </w:t>
      </w:r>
      <w:r w:rsidR="00A66B95">
        <w:lastRenderedPageBreak/>
        <w:t>тракта</w:t>
      </w:r>
      <w:r w:rsidRPr="00EC7049">
        <w:t xml:space="preserve">, симптоматическое лечение - </w:t>
      </w:r>
      <w:proofErr w:type="spellStart"/>
      <w:r w:rsidRPr="00EC7049">
        <w:t>назогастральную</w:t>
      </w:r>
      <w:proofErr w:type="spellEnd"/>
      <w:r w:rsidRPr="00EC7049">
        <w:t xml:space="preserve"> интубацию и парентеральное питание, </w:t>
      </w:r>
      <w:proofErr w:type="spellStart"/>
      <w:r w:rsidRPr="00EC7049">
        <w:t>стентирование</w:t>
      </w:r>
      <w:proofErr w:type="spellEnd"/>
      <w:r w:rsidRPr="00EC7049">
        <w:t xml:space="preserve"> кишки и хирургические вмешательства - формирование проксимальной стомы и резекции кишки. Вместе с тем, общая выживаемость низкая, независимо от типа лечения. Повсеместно плохие исходы предполагают, что острую кишечную непроходимость на фоне </w:t>
      </w:r>
      <w:proofErr w:type="spellStart"/>
      <w:r w:rsidRPr="00EC7049">
        <w:t>инкурабельного</w:t>
      </w:r>
      <w:proofErr w:type="spellEnd"/>
      <w:r w:rsidRPr="00EC7049">
        <w:t xml:space="preserve"> рака толстой кишки следует рассматривать как </w:t>
      </w:r>
      <w:proofErr w:type="spellStart"/>
      <w:r w:rsidRPr="00EC7049">
        <w:t>предтерминальное</w:t>
      </w:r>
      <w:proofErr w:type="spellEnd"/>
      <w:r w:rsidRPr="00EC7049">
        <w:t xml:space="preserve"> событие</w:t>
      </w:r>
      <w:r w:rsidR="00A66B95">
        <w:t xml:space="preserve"> </w:t>
      </w:r>
      <w:r w:rsidRPr="00EC7049">
        <w:t>[50].</w:t>
      </w:r>
      <w:r w:rsidR="0001254E">
        <w:t xml:space="preserve"> </w:t>
      </w:r>
      <w:r w:rsidRPr="00EC7049">
        <w:t>В таких ситуациях предпочтителен индивидуализированный мультидисциплинарный подход с расширением участия пациента в выборе объёма лечения</w:t>
      </w:r>
      <w:r w:rsidR="00A66B95">
        <w:t xml:space="preserve"> </w:t>
      </w:r>
      <w:r w:rsidRPr="00EC7049">
        <w:t>[51].</w:t>
      </w:r>
      <w:r w:rsidR="0001254E">
        <w:t xml:space="preserve"> </w:t>
      </w:r>
      <w:r w:rsidRPr="00EC7049">
        <w:t xml:space="preserve">При выявлении признаков перфорации, странгуляции и перитонита у больных с IV стадией рака толстой кишки необходимо экстренное оперативное лечение. Следует стремиться к осуществлению минимально возможного объёма вмешательства, отдавая предпочтение формированию проксимальной стомы. </w:t>
      </w:r>
      <w:r w:rsidR="0001254E">
        <w:t xml:space="preserve"> </w:t>
      </w:r>
      <w:r w:rsidRPr="00EC7049">
        <w:t>При выявлении перфорации кишки, ишемии и абсцедирования - выполнять её резекцию.</w:t>
      </w:r>
    </w:p>
    <w:p w14:paraId="070C52D1" w14:textId="19FE31D8" w:rsidR="00846CB7" w:rsidRPr="00EC7049" w:rsidRDefault="00BF1B24">
      <w:pPr>
        <w:pStyle w:val="1"/>
        <w:shd w:val="clear" w:color="auto" w:fill="auto"/>
        <w:spacing w:after="220"/>
        <w:ind w:left="460" w:firstLine="700"/>
        <w:jc w:val="both"/>
      </w:pPr>
      <w:r w:rsidRPr="00EC7049">
        <w:t xml:space="preserve">У пациентов с диссеминированной формой рака толстой кишки, осложненного компенсированной толстокишечной непроходимостью возможно выполнение оперативного вмешательства в объёме паллиативной резекции толстой кишки. Основанием для выполнения такой операции служит решение </w:t>
      </w:r>
      <w:proofErr w:type="spellStart"/>
      <w:r w:rsidRPr="00EC7049">
        <w:t>мультидисплинарного</w:t>
      </w:r>
      <w:proofErr w:type="spellEnd"/>
      <w:r w:rsidRPr="00EC7049">
        <w:t xml:space="preserve"> онкологического консилиума. В настоящий момент нет убедительных данных о пользе или недостатке выполнения паллиативной резекции кишки у больных с диссеминированной формой рака. Результаты существующих исследований противоречат друг другу, большинство работ имеют ретроспективный характер, из-за чего многие значимые переменные, такие как число метастазов, их р</w:t>
      </w:r>
      <w:r w:rsidR="00286D97">
        <w:t>азмеры, характеристика органов-</w:t>
      </w:r>
      <w:r w:rsidRPr="00EC7049">
        <w:t>мишеней могут быть не учтены, что не позволяет применять точные методы стат</w:t>
      </w:r>
      <w:r w:rsidR="00692B64">
        <w:t xml:space="preserve">истической обработки информации </w:t>
      </w:r>
      <w:r w:rsidRPr="00EC7049">
        <w:t>[52]. Обоснованиями выполнения паллиативной резекции служат ожидаемое улучшение качества жизни больного и обеспечение оптимальных условий для проведения химиотерапии.</w:t>
      </w:r>
    </w:p>
    <w:p w14:paraId="7ED1C356" w14:textId="77777777" w:rsidR="00846CB7" w:rsidRPr="00EC7049" w:rsidRDefault="00BF1B24">
      <w:pPr>
        <w:pStyle w:val="1"/>
        <w:shd w:val="clear" w:color="auto" w:fill="auto"/>
        <w:spacing w:after="260"/>
        <w:ind w:left="460" w:firstLine="700"/>
        <w:jc w:val="both"/>
      </w:pPr>
      <w:r w:rsidRPr="00EC7049">
        <w:t xml:space="preserve">Вопросы контроля болевого синдрома и поддержки </w:t>
      </w:r>
      <w:proofErr w:type="spellStart"/>
      <w:r w:rsidRPr="00EC7049">
        <w:t>нутритивного</w:t>
      </w:r>
      <w:proofErr w:type="spellEnd"/>
      <w:r w:rsidRPr="00EC7049">
        <w:t xml:space="preserve"> статуса у паллиативных больных в данных рекомендациях не рассматриваются.</w:t>
      </w:r>
    </w:p>
    <w:p w14:paraId="503FA8E9" w14:textId="106EA360" w:rsidR="00846CB7" w:rsidRPr="00EC7049" w:rsidRDefault="00BF1B24" w:rsidP="002C1B97">
      <w:pPr>
        <w:pStyle w:val="1"/>
        <w:numPr>
          <w:ilvl w:val="0"/>
          <w:numId w:val="14"/>
        </w:numPr>
        <w:shd w:val="clear" w:color="auto" w:fill="auto"/>
        <w:tabs>
          <w:tab w:val="left" w:pos="1871"/>
        </w:tabs>
        <w:ind w:left="460" w:firstLine="700"/>
        <w:jc w:val="both"/>
      </w:pPr>
      <w:r w:rsidRPr="00EC7049">
        <w:t xml:space="preserve">При опухолевой </w:t>
      </w:r>
      <w:proofErr w:type="spellStart"/>
      <w:r w:rsidRPr="00EC7049">
        <w:t>обтурационной</w:t>
      </w:r>
      <w:proofErr w:type="spellEnd"/>
      <w:r w:rsidRPr="00EC7049">
        <w:t xml:space="preserve"> кишечной непроходимости у больных раком толстой кишки</w:t>
      </w:r>
      <w:r w:rsidR="00CE64FB">
        <w:t xml:space="preserve"> </w:t>
      </w:r>
      <w:r w:rsidR="00CE64FB">
        <w:rPr>
          <w:lang w:val="en-US"/>
        </w:rPr>
        <w:t>IV</w:t>
      </w:r>
      <w:r w:rsidRPr="00EC7049">
        <w:t xml:space="preserve"> стадии, короткой ожидаемой продолжительностью жизни</w:t>
      </w:r>
      <w:r w:rsidR="00CE64FB">
        <w:t xml:space="preserve"> </w:t>
      </w:r>
      <w:r w:rsidRPr="00EC7049">
        <w:rPr>
          <w:b/>
          <w:bCs/>
        </w:rPr>
        <w:t xml:space="preserve">рекомендовано </w:t>
      </w:r>
      <w:r w:rsidRPr="00EC7049">
        <w:t xml:space="preserve">применение метода </w:t>
      </w:r>
      <w:proofErr w:type="spellStart"/>
      <w:r w:rsidRPr="00EC7049">
        <w:t>стентирования</w:t>
      </w:r>
      <w:proofErr w:type="spellEnd"/>
      <w:r w:rsidRPr="00EC7049">
        <w:t xml:space="preserve"> кишки</w:t>
      </w:r>
      <w:r w:rsidR="00CE64FB">
        <w:t xml:space="preserve"> </w:t>
      </w:r>
      <w:r w:rsidR="004506F7" w:rsidRPr="004506F7">
        <w:t>[79]</w:t>
      </w:r>
      <w:r w:rsidRPr="00EC7049">
        <w:t>.</w:t>
      </w:r>
    </w:p>
    <w:p w14:paraId="353FD76D" w14:textId="19633DED" w:rsidR="00846CB7" w:rsidRPr="00EC7049" w:rsidRDefault="00BF1B24">
      <w:pPr>
        <w:pStyle w:val="1"/>
        <w:shd w:val="clear" w:color="auto" w:fill="auto"/>
        <w:ind w:left="460" w:firstLine="700"/>
        <w:jc w:val="both"/>
      </w:pPr>
      <w:r w:rsidRPr="00EC7049">
        <w:rPr>
          <w:b/>
          <w:bCs/>
        </w:rPr>
        <w:t xml:space="preserve">Уровень убедительности рекомендаций - </w:t>
      </w:r>
      <w:r w:rsidR="00314B68">
        <w:rPr>
          <w:b/>
          <w:bCs/>
          <w:lang w:eastAsia="en-US" w:bidi="en-US"/>
        </w:rPr>
        <w:t>С</w:t>
      </w:r>
      <w:r w:rsidRPr="00B16050">
        <w:rPr>
          <w:b/>
          <w:bCs/>
          <w:lang w:eastAsia="en-US" w:bidi="en-US"/>
        </w:rPr>
        <w:t xml:space="preserve"> </w:t>
      </w:r>
      <w:r w:rsidRPr="00EC7049">
        <w:rPr>
          <w:b/>
          <w:bCs/>
        </w:rPr>
        <w:t xml:space="preserve">(уровень достоверности доказательств - </w:t>
      </w:r>
      <w:r w:rsidR="00314B68">
        <w:rPr>
          <w:b/>
          <w:bCs/>
        </w:rPr>
        <w:t>5</w:t>
      </w:r>
      <w:r w:rsidRPr="00EC7049">
        <w:rPr>
          <w:b/>
          <w:bCs/>
        </w:rPr>
        <w:t>)</w:t>
      </w:r>
    </w:p>
    <w:p w14:paraId="6D382FD6" w14:textId="6EDA81B8" w:rsidR="00846CB7" w:rsidRPr="00EC7049" w:rsidRDefault="00BF1B24">
      <w:pPr>
        <w:pStyle w:val="1"/>
        <w:shd w:val="clear" w:color="auto" w:fill="auto"/>
        <w:spacing w:after="260"/>
        <w:ind w:left="460" w:firstLine="700"/>
        <w:jc w:val="both"/>
      </w:pPr>
      <w:r w:rsidRPr="00EC7049">
        <w:rPr>
          <w:b/>
          <w:bCs/>
        </w:rPr>
        <w:t xml:space="preserve">Комментарий: </w:t>
      </w:r>
      <w:proofErr w:type="spellStart"/>
      <w:r w:rsidRPr="00EC7049">
        <w:rPr>
          <w:i/>
          <w:iCs/>
        </w:rPr>
        <w:t>стентирование</w:t>
      </w:r>
      <w:proofErr w:type="spellEnd"/>
      <w:r w:rsidRPr="00EC7049">
        <w:rPr>
          <w:i/>
          <w:iCs/>
        </w:rPr>
        <w:t xml:space="preserve"> кишки в рамках паллиативного лечения больных </w:t>
      </w:r>
      <w:proofErr w:type="spellStart"/>
      <w:r w:rsidRPr="00EC7049">
        <w:rPr>
          <w:i/>
          <w:iCs/>
        </w:rPr>
        <w:t>собтурационной</w:t>
      </w:r>
      <w:proofErr w:type="spellEnd"/>
      <w:r w:rsidR="0001254E">
        <w:rPr>
          <w:i/>
          <w:iCs/>
        </w:rPr>
        <w:t xml:space="preserve"> </w:t>
      </w:r>
      <w:r w:rsidRPr="00EC7049">
        <w:rPr>
          <w:i/>
          <w:iCs/>
        </w:rPr>
        <w:t>ОТКН может избавить от необходимости формирования кишечной стомы, что, потенциально, позволяет обеспечить приемлемое качество жизни пациентам</w:t>
      </w:r>
      <w:r w:rsidR="00CE64FB">
        <w:rPr>
          <w:i/>
          <w:iCs/>
        </w:rPr>
        <w:t xml:space="preserve"> </w:t>
      </w:r>
      <w:r w:rsidRPr="00EC7049">
        <w:lastRenderedPageBreak/>
        <w:t>[53]</w:t>
      </w:r>
      <w:r w:rsidRPr="00EC7049">
        <w:rPr>
          <w:i/>
          <w:iCs/>
        </w:rPr>
        <w:t xml:space="preserve">. Однако, несмотря на высокую частоту технически-успешного </w:t>
      </w:r>
      <w:proofErr w:type="spellStart"/>
      <w:r w:rsidRPr="00EC7049">
        <w:rPr>
          <w:i/>
          <w:iCs/>
        </w:rPr>
        <w:t>стен</w:t>
      </w:r>
      <w:r w:rsidR="0001254E">
        <w:rPr>
          <w:i/>
          <w:iCs/>
        </w:rPr>
        <w:t>тирования</w:t>
      </w:r>
      <w:proofErr w:type="spellEnd"/>
      <w:r w:rsidR="0001254E">
        <w:rPr>
          <w:i/>
          <w:iCs/>
        </w:rPr>
        <w:t xml:space="preserve"> (при наличии только од</w:t>
      </w:r>
      <w:r w:rsidRPr="00EC7049">
        <w:rPr>
          <w:i/>
          <w:iCs/>
        </w:rPr>
        <w:t>ного опухолевого препятствия) - от 90 До 100% случаев, более короткую продолжительность госпитализации по сравнению с формированием стомы</w:t>
      </w:r>
      <w:r w:rsidR="00CE64FB">
        <w:rPr>
          <w:i/>
          <w:iCs/>
        </w:rPr>
        <w:t xml:space="preserve"> </w:t>
      </w:r>
      <w:r w:rsidRPr="00EC7049">
        <w:t>[54]</w:t>
      </w:r>
      <w:r w:rsidRPr="00EC7049">
        <w:rPr>
          <w:i/>
          <w:iCs/>
        </w:rPr>
        <w:t xml:space="preserve">, при </w:t>
      </w:r>
      <w:proofErr w:type="spellStart"/>
      <w:r w:rsidRPr="00EC7049">
        <w:rPr>
          <w:i/>
          <w:iCs/>
        </w:rPr>
        <w:t>стентировании</w:t>
      </w:r>
      <w:proofErr w:type="spellEnd"/>
      <w:r w:rsidRPr="00EC7049">
        <w:rPr>
          <w:i/>
          <w:iCs/>
        </w:rPr>
        <w:t xml:space="preserve"> чаще наблю</w:t>
      </w:r>
      <w:r w:rsidR="00CE64FB">
        <w:rPr>
          <w:i/>
          <w:iCs/>
        </w:rPr>
        <w:t>д</w:t>
      </w:r>
      <w:r w:rsidRPr="00EC7049">
        <w:rPr>
          <w:i/>
          <w:iCs/>
        </w:rPr>
        <w:t>аются ранние послеоперационные осложнения</w:t>
      </w:r>
      <w:r w:rsidR="00CE64FB">
        <w:rPr>
          <w:i/>
          <w:iCs/>
        </w:rPr>
        <w:t xml:space="preserve"> </w:t>
      </w:r>
      <w:r w:rsidRPr="00EC7049">
        <w:t>[55]</w:t>
      </w:r>
      <w:r w:rsidRPr="00EC7049">
        <w:rPr>
          <w:i/>
          <w:iCs/>
        </w:rPr>
        <w:t>.</w:t>
      </w:r>
      <w:r w:rsidR="0001254E">
        <w:rPr>
          <w:i/>
          <w:iCs/>
        </w:rPr>
        <w:t xml:space="preserve"> </w:t>
      </w:r>
      <w:r w:rsidRPr="00EC7049">
        <w:rPr>
          <w:i/>
          <w:iCs/>
        </w:rPr>
        <w:t>Частота повторного возник</w:t>
      </w:r>
      <w:r w:rsidR="0001254E">
        <w:rPr>
          <w:i/>
          <w:iCs/>
        </w:rPr>
        <w:t>новения острой кишечной непроход</w:t>
      </w:r>
      <w:r w:rsidRPr="00EC7049">
        <w:rPr>
          <w:i/>
          <w:iCs/>
        </w:rPr>
        <w:t>имо</w:t>
      </w:r>
      <w:r w:rsidR="0001254E">
        <w:rPr>
          <w:i/>
          <w:iCs/>
        </w:rPr>
        <w:t>сти выше в группе пациентов, под</w:t>
      </w:r>
      <w:r w:rsidRPr="00EC7049">
        <w:rPr>
          <w:i/>
          <w:iCs/>
        </w:rPr>
        <w:t xml:space="preserve">вергшихся </w:t>
      </w:r>
      <w:proofErr w:type="spellStart"/>
      <w:r w:rsidRPr="00EC7049">
        <w:rPr>
          <w:i/>
          <w:iCs/>
        </w:rPr>
        <w:t>стентированию</w:t>
      </w:r>
      <w:proofErr w:type="spellEnd"/>
      <w:r w:rsidRPr="00EC7049">
        <w:rPr>
          <w:i/>
          <w:iCs/>
        </w:rPr>
        <w:t xml:space="preserve"> - 20,7% против 9% в группе хирургического лечения</w:t>
      </w:r>
      <w:r w:rsidR="00CE64FB">
        <w:rPr>
          <w:i/>
          <w:iCs/>
        </w:rPr>
        <w:t xml:space="preserve"> </w:t>
      </w:r>
      <w:r w:rsidRPr="00EC7049">
        <w:t>[56]</w:t>
      </w:r>
      <w:r w:rsidRPr="00EC7049">
        <w:rPr>
          <w:i/>
          <w:iCs/>
        </w:rPr>
        <w:t>.</w:t>
      </w:r>
    </w:p>
    <w:p w14:paraId="1F900A46" w14:textId="1906F63A" w:rsidR="00846CB7" w:rsidRPr="00D22AF5" w:rsidRDefault="00BF1B24" w:rsidP="002C1B97">
      <w:pPr>
        <w:pStyle w:val="1"/>
        <w:numPr>
          <w:ilvl w:val="0"/>
          <w:numId w:val="14"/>
        </w:numPr>
        <w:shd w:val="clear" w:color="auto" w:fill="auto"/>
        <w:tabs>
          <w:tab w:val="left" w:pos="1871"/>
        </w:tabs>
        <w:ind w:left="460" w:firstLine="700"/>
        <w:jc w:val="both"/>
      </w:pPr>
      <w:r w:rsidRPr="00D22AF5">
        <w:t xml:space="preserve">У паллиативных больных при невозможности </w:t>
      </w:r>
      <w:proofErr w:type="spellStart"/>
      <w:r w:rsidRPr="00D22AF5">
        <w:t>стентирования</w:t>
      </w:r>
      <w:proofErr w:type="spellEnd"/>
      <w:r w:rsidRPr="00D22AF5">
        <w:t xml:space="preserve"> кишки, наличии нескольких участков обструкции кишки, а также, в случае, если планируется лекарственное противоопухолевое лечение </w:t>
      </w:r>
      <w:r w:rsidRPr="00D22AF5">
        <w:rPr>
          <w:b/>
          <w:bCs/>
        </w:rPr>
        <w:t xml:space="preserve">рекомендовано </w:t>
      </w:r>
      <w:r w:rsidRPr="00D22AF5">
        <w:t xml:space="preserve">хирургическое вмешательство в объёме формирования проксимальной </w:t>
      </w:r>
      <w:proofErr w:type="spellStart"/>
      <w:r w:rsidRPr="00D22AF5">
        <w:t>колостомы</w:t>
      </w:r>
      <w:proofErr w:type="spellEnd"/>
      <w:r w:rsidRPr="00D22AF5">
        <w:t>/илеостомы</w:t>
      </w:r>
      <w:r w:rsidR="00CE64FB" w:rsidRPr="00D22AF5">
        <w:t xml:space="preserve"> </w:t>
      </w:r>
      <w:r w:rsidR="004506F7" w:rsidRPr="00D22AF5">
        <w:t>[57]</w:t>
      </w:r>
      <w:r w:rsidRPr="00D22AF5">
        <w:t>.</w:t>
      </w:r>
    </w:p>
    <w:p w14:paraId="73E6D7B3" w14:textId="78CA5C00" w:rsidR="00846CB7" w:rsidRPr="00EC7049" w:rsidRDefault="00BF1B24">
      <w:pPr>
        <w:pStyle w:val="1"/>
        <w:shd w:val="clear" w:color="auto" w:fill="auto"/>
        <w:ind w:left="460" w:firstLine="700"/>
        <w:jc w:val="both"/>
      </w:pPr>
      <w:r w:rsidRPr="00EC7049">
        <w:rPr>
          <w:b/>
          <w:bCs/>
        </w:rPr>
        <w:t xml:space="preserve">Уровень убедительности рекомендаций - </w:t>
      </w:r>
      <w:r w:rsidR="00CD2885">
        <w:rPr>
          <w:b/>
          <w:bCs/>
          <w:lang w:eastAsia="en-US" w:bidi="en-US"/>
        </w:rPr>
        <w:t>С</w:t>
      </w:r>
      <w:r w:rsidRPr="00B16050">
        <w:rPr>
          <w:b/>
          <w:bCs/>
          <w:lang w:eastAsia="en-US" w:bidi="en-US"/>
        </w:rPr>
        <w:t xml:space="preserve"> </w:t>
      </w:r>
      <w:r w:rsidRPr="00EC7049">
        <w:rPr>
          <w:b/>
          <w:bCs/>
        </w:rPr>
        <w:t xml:space="preserve">(уровень достоверности доказательств - </w:t>
      </w:r>
      <w:r w:rsidR="00CD2885">
        <w:rPr>
          <w:b/>
          <w:bCs/>
        </w:rPr>
        <w:t>4</w:t>
      </w:r>
      <w:r w:rsidRPr="00EC7049">
        <w:rPr>
          <w:b/>
          <w:bCs/>
        </w:rPr>
        <w:t>)</w:t>
      </w:r>
    </w:p>
    <w:p w14:paraId="79EDD7AC" w14:textId="6B10B8B7" w:rsidR="00846CB7" w:rsidRPr="00EC7049" w:rsidRDefault="00BF1B24">
      <w:pPr>
        <w:pStyle w:val="1"/>
        <w:shd w:val="clear" w:color="auto" w:fill="auto"/>
        <w:spacing w:after="260"/>
        <w:ind w:left="460" w:firstLine="700"/>
        <w:jc w:val="both"/>
      </w:pPr>
      <w:r w:rsidRPr="00EC7049">
        <w:rPr>
          <w:b/>
          <w:bCs/>
        </w:rPr>
        <w:t xml:space="preserve">Комментарий: </w:t>
      </w:r>
      <w:r w:rsidR="0001254E">
        <w:rPr>
          <w:i/>
          <w:iCs/>
        </w:rPr>
        <w:t>основой лечения больных с д</w:t>
      </w:r>
      <w:r w:rsidRPr="00EC7049">
        <w:rPr>
          <w:i/>
          <w:iCs/>
        </w:rPr>
        <w:t xml:space="preserve">иссеминированной формой рака толстой кишки является химиотерапия. В связи с тем, что наличие </w:t>
      </w:r>
      <w:proofErr w:type="spellStart"/>
      <w:r w:rsidRPr="00EC7049">
        <w:rPr>
          <w:i/>
          <w:iCs/>
        </w:rPr>
        <w:t>стента</w:t>
      </w:r>
      <w:proofErr w:type="spellEnd"/>
      <w:r w:rsidRPr="00EC7049">
        <w:rPr>
          <w:i/>
          <w:iCs/>
        </w:rPr>
        <w:t xml:space="preserve"> </w:t>
      </w:r>
      <w:r w:rsidR="0001254E">
        <w:rPr>
          <w:i/>
          <w:iCs/>
        </w:rPr>
        <w:t>в опухолевом канале у больных, д</w:t>
      </w:r>
      <w:r w:rsidRPr="00EC7049">
        <w:rPr>
          <w:i/>
          <w:iCs/>
        </w:rPr>
        <w:t xml:space="preserve">лительно получающих </w:t>
      </w:r>
      <w:proofErr w:type="spellStart"/>
      <w:r w:rsidRPr="00EC7049">
        <w:rPr>
          <w:i/>
          <w:iCs/>
          <w:color w:val="7030A0"/>
        </w:rPr>
        <w:t>бевацизумаб</w:t>
      </w:r>
      <w:proofErr w:type="spellEnd"/>
      <w:r w:rsidR="008B1D03" w:rsidRPr="00EC7049">
        <w:rPr>
          <w:i/>
          <w:iCs/>
          <w:color w:val="7030A0"/>
        </w:rPr>
        <w:t xml:space="preserve">** </w:t>
      </w:r>
      <w:r w:rsidRPr="00EC7049">
        <w:rPr>
          <w:i/>
          <w:iCs/>
        </w:rPr>
        <w:t>связано с высоким риском перфорации опухоли, с</w:t>
      </w:r>
      <w:r w:rsidR="0001254E">
        <w:rPr>
          <w:i/>
          <w:iCs/>
        </w:rPr>
        <w:t>ледует использовать другие методы д</w:t>
      </w:r>
      <w:r w:rsidRPr="00EC7049">
        <w:rPr>
          <w:i/>
          <w:iCs/>
        </w:rPr>
        <w:t>екомпрессии толстой кишки</w:t>
      </w:r>
      <w:r w:rsidR="00286D97">
        <w:rPr>
          <w:i/>
          <w:iCs/>
        </w:rPr>
        <w:t xml:space="preserve"> </w:t>
      </w:r>
      <w:r w:rsidRPr="00EC7049">
        <w:t>[23]</w:t>
      </w:r>
      <w:r w:rsidRPr="00EC7049">
        <w:rPr>
          <w:i/>
          <w:iCs/>
        </w:rPr>
        <w:t>. Формирование стомы является относительно прос</w:t>
      </w:r>
      <w:r w:rsidR="0001254E">
        <w:rPr>
          <w:i/>
          <w:iCs/>
        </w:rPr>
        <w:t>той и доступной процед</w:t>
      </w:r>
      <w:r w:rsidRPr="00EC7049">
        <w:rPr>
          <w:i/>
          <w:iCs/>
        </w:rPr>
        <w:t>урой, позв</w:t>
      </w:r>
      <w:r w:rsidR="0001254E">
        <w:rPr>
          <w:i/>
          <w:iCs/>
        </w:rPr>
        <w:t>оляющей обеспечить быструю и надёжную д</w:t>
      </w:r>
      <w:r w:rsidRPr="00EC7049">
        <w:rPr>
          <w:i/>
          <w:iCs/>
        </w:rPr>
        <w:t>екомпрессию толстой кишки</w:t>
      </w:r>
      <w:r w:rsidRPr="00EC7049">
        <w:t xml:space="preserve"> [57]</w:t>
      </w:r>
      <w:r w:rsidRPr="00EC7049">
        <w:rPr>
          <w:i/>
          <w:iCs/>
        </w:rPr>
        <w:t>.</w:t>
      </w:r>
    </w:p>
    <w:p w14:paraId="3477E62F" w14:textId="7B85E50C" w:rsidR="00846CB7" w:rsidRPr="00EC7049" w:rsidRDefault="00BF1B24" w:rsidP="002C1B97">
      <w:pPr>
        <w:pStyle w:val="42"/>
        <w:keepNext/>
        <w:keepLines/>
        <w:numPr>
          <w:ilvl w:val="0"/>
          <w:numId w:val="15"/>
        </w:numPr>
        <w:shd w:val="clear" w:color="auto" w:fill="auto"/>
        <w:tabs>
          <w:tab w:val="left" w:pos="351"/>
        </w:tabs>
        <w:spacing w:after="260"/>
      </w:pPr>
      <w:bookmarkStart w:id="42" w:name="bookmark340"/>
      <w:bookmarkStart w:id="43" w:name="bookmark341"/>
      <w:r w:rsidRPr="00B16050">
        <w:rPr>
          <w:u w:val="single"/>
        </w:rPr>
        <w:t>Медицинская реабилитация</w:t>
      </w:r>
      <w:r w:rsidR="00A5046C" w:rsidRPr="00B16050">
        <w:t xml:space="preserve"> и санаторно-курортное лечение, медицинские показания и противопоказания к применению методов реабилитации, в том числе основанных на использовании природных лечебных факторов</w:t>
      </w:r>
      <w:bookmarkEnd w:id="42"/>
      <w:bookmarkEnd w:id="43"/>
    </w:p>
    <w:p w14:paraId="76C666EC" w14:textId="6CB65284" w:rsidR="00846CB7" w:rsidRPr="00D22AF5" w:rsidRDefault="00BF1B24" w:rsidP="002C1B97">
      <w:pPr>
        <w:pStyle w:val="1"/>
        <w:numPr>
          <w:ilvl w:val="0"/>
          <w:numId w:val="14"/>
        </w:numPr>
        <w:shd w:val="clear" w:color="auto" w:fill="auto"/>
        <w:tabs>
          <w:tab w:val="left" w:pos="1856"/>
        </w:tabs>
        <w:ind w:left="440" w:firstLine="720"/>
        <w:jc w:val="both"/>
      </w:pPr>
      <w:r w:rsidRPr="00D22AF5">
        <w:t xml:space="preserve">У больных с лапаротомным доступом </w:t>
      </w:r>
      <w:r w:rsidRPr="00D22AF5">
        <w:rPr>
          <w:lang w:val="en-US" w:eastAsia="en-US" w:bidi="en-US"/>
        </w:rPr>
        <w:t>c</w:t>
      </w:r>
      <w:r w:rsidRPr="00D22AF5">
        <w:rPr>
          <w:lang w:eastAsia="en-US" w:bidi="en-US"/>
        </w:rPr>
        <w:t xml:space="preserve"> </w:t>
      </w:r>
      <w:r w:rsidRPr="00D22AF5">
        <w:t>целью контроля болевого синдрома рекомендовано использовать эпидуральную анестезию на основе местных анестетиков и опио</w:t>
      </w:r>
      <w:r w:rsidR="00AE4237" w:rsidRPr="00D22AF5">
        <w:t>и</w:t>
      </w:r>
      <w:r w:rsidRPr="00D22AF5">
        <w:t>дов</w:t>
      </w:r>
      <w:r w:rsidR="00645B7F" w:rsidRPr="00D22AF5">
        <w:t xml:space="preserve"> </w:t>
      </w:r>
      <w:r w:rsidR="004506F7" w:rsidRPr="00D22AF5">
        <w:t>[58]</w:t>
      </w:r>
      <w:r w:rsidRPr="00D22AF5">
        <w:t>.</w:t>
      </w:r>
    </w:p>
    <w:p w14:paraId="3467615F" w14:textId="3BB04EAE" w:rsidR="00846CB7" w:rsidRPr="00EC7049" w:rsidRDefault="00BF1B24">
      <w:pPr>
        <w:pStyle w:val="1"/>
        <w:shd w:val="clear" w:color="auto" w:fill="auto"/>
        <w:ind w:left="440" w:firstLine="720"/>
        <w:jc w:val="both"/>
      </w:pPr>
      <w:r w:rsidRPr="00EC7049">
        <w:rPr>
          <w:b/>
          <w:bCs/>
        </w:rPr>
        <w:t xml:space="preserve">Уровень убедительности рекомендаций - </w:t>
      </w:r>
      <w:r w:rsidR="00CD2885">
        <w:rPr>
          <w:b/>
          <w:bCs/>
          <w:lang w:eastAsia="en-US" w:bidi="en-US"/>
        </w:rPr>
        <w:t>В</w:t>
      </w:r>
      <w:r w:rsidRPr="00B16050">
        <w:rPr>
          <w:b/>
          <w:bCs/>
          <w:lang w:eastAsia="en-US" w:bidi="en-US"/>
        </w:rPr>
        <w:t xml:space="preserve"> </w:t>
      </w:r>
      <w:r w:rsidRPr="00EC7049">
        <w:rPr>
          <w:b/>
          <w:bCs/>
        </w:rPr>
        <w:t xml:space="preserve">(уровень достоверности доказательств - </w:t>
      </w:r>
      <w:r w:rsidR="00CD2885">
        <w:rPr>
          <w:b/>
          <w:bCs/>
        </w:rPr>
        <w:t>3</w:t>
      </w:r>
      <w:r w:rsidRPr="00EC7049">
        <w:rPr>
          <w:b/>
          <w:bCs/>
        </w:rPr>
        <w:t>)</w:t>
      </w:r>
    </w:p>
    <w:p w14:paraId="7D0F5A3E" w14:textId="5619F014" w:rsidR="00846CB7" w:rsidRPr="00EC7049" w:rsidRDefault="00BF1B24">
      <w:pPr>
        <w:pStyle w:val="1"/>
        <w:shd w:val="clear" w:color="auto" w:fill="auto"/>
        <w:ind w:left="440" w:firstLine="720"/>
        <w:jc w:val="both"/>
      </w:pPr>
      <w:r w:rsidRPr="00EC7049">
        <w:rPr>
          <w:b/>
          <w:bCs/>
        </w:rPr>
        <w:t xml:space="preserve">Комментарий: </w:t>
      </w:r>
      <w:r w:rsidRPr="00EC7049">
        <w:rPr>
          <w:i/>
          <w:iCs/>
        </w:rPr>
        <w:t>оптимальный режим анальгезии после обширных операций должен обеспечивать достаточный уровень обезболивания, способствовать ранней мобилизации, более активному восстановлению функции кишечника и питания, а также не вызывать осложнений</w:t>
      </w:r>
      <w:r w:rsidR="00D22AF5">
        <w:rPr>
          <w:i/>
          <w:iCs/>
        </w:rPr>
        <w:t xml:space="preserve"> </w:t>
      </w:r>
      <w:r w:rsidRPr="00EC7049">
        <w:t>[58]</w:t>
      </w:r>
      <w:r w:rsidR="0001254E">
        <w:rPr>
          <w:i/>
          <w:iCs/>
        </w:rPr>
        <w:t xml:space="preserve">. </w:t>
      </w:r>
      <w:r w:rsidRPr="00EC7049">
        <w:rPr>
          <w:i/>
          <w:iCs/>
        </w:rPr>
        <w:t xml:space="preserve">Предпочтительным является использование мультимодальной анальгезии, сочетающей в себе регионарные методы анестезии, а также, по возможности, отказ от опиоидов во избежание развития побочных эффектов. Применение </w:t>
      </w:r>
      <w:r w:rsidR="00286D97">
        <w:rPr>
          <w:i/>
          <w:iCs/>
        </w:rPr>
        <w:t>опиоидных</w:t>
      </w:r>
      <w:r w:rsidRPr="00EC7049">
        <w:rPr>
          <w:i/>
          <w:iCs/>
        </w:rPr>
        <w:t xml:space="preserve"> анальгетиков </w:t>
      </w:r>
      <w:r w:rsidRPr="00EC7049">
        <w:rPr>
          <w:i/>
          <w:iCs/>
        </w:rPr>
        <w:lastRenderedPageBreak/>
        <w:t xml:space="preserve">сопровождается сонливостью и </w:t>
      </w:r>
      <w:proofErr w:type="spellStart"/>
      <w:r w:rsidRPr="00EC7049">
        <w:rPr>
          <w:i/>
          <w:iCs/>
        </w:rPr>
        <w:t>адинамичностью</w:t>
      </w:r>
      <w:proofErr w:type="spellEnd"/>
      <w:r w:rsidRPr="00EC7049">
        <w:rPr>
          <w:i/>
          <w:iCs/>
        </w:rPr>
        <w:t xml:space="preserve"> больных, парезом кишечника, эпизодами тошноты и рвоты.</w:t>
      </w:r>
    </w:p>
    <w:p w14:paraId="5105E978" w14:textId="27F93C6D" w:rsidR="00846CB7" w:rsidRPr="00EC7049" w:rsidRDefault="00BF1B24">
      <w:pPr>
        <w:pStyle w:val="1"/>
        <w:shd w:val="clear" w:color="auto" w:fill="auto"/>
        <w:spacing w:after="260"/>
        <w:ind w:left="440" w:firstLine="580"/>
        <w:jc w:val="both"/>
      </w:pPr>
      <w:r w:rsidRPr="00EC7049">
        <w:rPr>
          <w:i/>
          <w:iCs/>
        </w:rPr>
        <w:t>При открытой срединной лапаротомии эпидуральная анальгезия является оптимальным методом обезболивания в первые 72 ч после операции, способствуя более раннему восстановлению функции кишечника и уменьшению числа осложнений</w:t>
      </w:r>
      <w:r w:rsidR="00692B64">
        <w:rPr>
          <w:i/>
          <w:iCs/>
        </w:rPr>
        <w:t xml:space="preserve"> </w:t>
      </w:r>
      <w:r w:rsidRPr="00EC7049">
        <w:t>[59;60]</w:t>
      </w:r>
      <w:r w:rsidRPr="00EC7049">
        <w:rPr>
          <w:i/>
          <w:iCs/>
        </w:rPr>
        <w:t xml:space="preserve">. Использование 0,2% раствора </w:t>
      </w:r>
      <w:proofErr w:type="spellStart"/>
      <w:r w:rsidRPr="00D22AF5">
        <w:rPr>
          <w:i/>
          <w:iCs/>
          <w:color w:val="7030A0"/>
        </w:rPr>
        <w:t>ропивакаина</w:t>
      </w:r>
      <w:proofErr w:type="spellEnd"/>
      <w:r w:rsidR="00AE4237" w:rsidRPr="00D22AF5">
        <w:rPr>
          <w:i/>
          <w:iCs/>
          <w:color w:val="7030A0"/>
        </w:rPr>
        <w:t>**</w:t>
      </w:r>
      <w:r w:rsidRPr="00D22AF5">
        <w:rPr>
          <w:i/>
          <w:iCs/>
          <w:color w:val="7030A0"/>
        </w:rPr>
        <w:t xml:space="preserve"> </w:t>
      </w:r>
      <w:r w:rsidRPr="00EC7049">
        <w:rPr>
          <w:i/>
          <w:iCs/>
        </w:rPr>
        <w:t xml:space="preserve">в сочетании с </w:t>
      </w:r>
      <w:r w:rsidRPr="00D22AF5">
        <w:rPr>
          <w:i/>
          <w:iCs/>
          <w:color w:val="7030A0"/>
        </w:rPr>
        <w:t>фентанилом</w:t>
      </w:r>
      <w:r w:rsidR="006B7C01" w:rsidRPr="00D22AF5">
        <w:rPr>
          <w:i/>
          <w:iCs/>
          <w:color w:val="7030A0"/>
        </w:rPr>
        <w:t>**</w:t>
      </w:r>
      <w:r w:rsidRPr="00D22AF5">
        <w:rPr>
          <w:i/>
          <w:iCs/>
          <w:color w:val="7030A0"/>
        </w:rPr>
        <w:t xml:space="preserve"> </w:t>
      </w:r>
      <w:r w:rsidRPr="00EC7049">
        <w:rPr>
          <w:i/>
          <w:iCs/>
        </w:rPr>
        <w:t>обеспечивает оптимальное обезболивание и минимизацию риска моторного блока и гипотонии из-за симпатической блокады</w:t>
      </w:r>
      <w:r w:rsidR="00692B64">
        <w:rPr>
          <w:i/>
          <w:iCs/>
        </w:rPr>
        <w:t xml:space="preserve"> </w:t>
      </w:r>
      <w:r w:rsidRPr="00EC7049">
        <w:t>[58;61]</w:t>
      </w:r>
      <w:r w:rsidRPr="00EC7049">
        <w:rPr>
          <w:i/>
          <w:iCs/>
        </w:rPr>
        <w:t xml:space="preserve">. Для устранения гипотензии, вызванной симпатической блокадой, следует назначать </w:t>
      </w:r>
      <w:r w:rsidR="00286D97">
        <w:rPr>
          <w:i/>
          <w:iCs/>
        </w:rPr>
        <w:t>вазопрессин и его аналоги</w:t>
      </w:r>
      <w:r w:rsidRPr="00EC7049">
        <w:rPr>
          <w:i/>
          <w:iCs/>
        </w:rPr>
        <w:t xml:space="preserve"> при отсутствии г</w:t>
      </w:r>
      <w:r w:rsidR="0001254E">
        <w:rPr>
          <w:i/>
          <w:iCs/>
        </w:rPr>
        <w:t>иповолемии. Предпочтительно эпид</w:t>
      </w:r>
      <w:r w:rsidRPr="00EC7049">
        <w:rPr>
          <w:i/>
          <w:iCs/>
        </w:rPr>
        <w:t>уральный к</w:t>
      </w:r>
      <w:r w:rsidR="0001254E">
        <w:rPr>
          <w:i/>
          <w:iCs/>
        </w:rPr>
        <w:t>атетер уд</w:t>
      </w:r>
      <w:r w:rsidRPr="00EC7049">
        <w:rPr>
          <w:i/>
          <w:iCs/>
        </w:rPr>
        <w:t>алять</w:t>
      </w:r>
      <w:r w:rsidR="0001254E">
        <w:rPr>
          <w:i/>
          <w:iCs/>
        </w:rPr>
        <w:t xml:space="preserve"> </w:t>
      </w:r>
      <w:r w:rsidRPr="00EC7049">
        <w:rPr>
          <w:i/>
          <w:iCs/>
        </w:rPr>
        <w:t>через 48-72 ч после операции.</w:t>
      </w:r>
    </w:p>
    <w:p w14:paraId="6ADA7EA0" w14:textId="1270D8A9" w:rsidR="00846CB7" w:rsidRPr="00EC7049" w:rsidRDefault="00BF1B24" w:rsidP="002C1B97">
      <w:pPr>
        <w:pStyle w:val="1"/>
        <w:numPr>
          <w:ilvl w:val="0"/>
          <w:numId w:val="14"/>
        </w:numPr>
        <w:shd w:val="clear" w:color="auto" w:fill="auto"/>
        <w:tabs>
          <w:tab w:val="left" w:pos="1856"/>
        </w:tabs>
        <w:ind w:left="440" w:firstLine="720"/>
        <w:jc w:val="both"/>
      </w:pPr>
      <w:r w:rsidRPr="00EC7049">
        <w:rPr>
          <w:b/>
          <w:bCs/>
        </w:rPr>
        <w:t xml:space="preserve">Рекомендуется </w:t>
      </w:r>
      <w:r w:rsidRPr="00EC7049">
        <w:t xml:space="preserve">назначать </w:t>
      </w:r>
      <w:proofErr w:type="spellStart"/>
      <w:r w:rsidRPr="00EC7049">
        <w:t>нутритивную</w:t>
      </w:r>
      <w:proofErr w:type="spellEnd"/>
      <w:r w:rsidRPr="00EC7049">
        <w:t xml:space="preserve"> поддержку в виде перорального, в том числе зондового дополнительного питания. После операции и выхода из </w:t>
      </w:r>
      <w:proofErr w:type="spellStart"/>
      <w:r w:rsidRPr="00EC7049">
        <w:t>постнаркозной</w:t>
      </w:r>
      <w:proofErr w:type="spellEnd"/>
      <w:r w:rsidRPr="00EC7049">
        <w:t xml:space="preserve"> </w:t>
      </w:r>
      <w:proofErr w:type="spellStart"/>
      <w:r w:rsidRPr="00EC7049">
        <w:t>депресссии</w:t>
      </w:r>
      <w:proofErr w:type="spellEnd"/>
      <w:r w:rsidRPr="00EC7049">
        <w:t>, восстановлении нормальной кишечной перистальтики может быть возобновлен обычный прием пищи</w:t>
      </w:r>
      <w:r w:rsidR="00692B64">
        <w:t xml:space="preserve"> </w:t>
      </w:r>
      <w:r w:rsidR="004506F7" w:rsidRPr="004506F7">
        <w:t>[86]</w:t>
      </w:r>
      <w:r w:rsidRPr="00EC7049">
        <w:t>.</w:t>
      </w:r>
    </w:p>
    <w:p w14:paraId="5B38BEC1" w14:textId="74B265F1" w:rsidR="00846CB7" w:rsidRPr="00EC7049" w:rsidRDefault="00BF1B24">
      <w:pPr>
        <w:pStyle w:val="1"/>
        <w:shd w:val="clear" w:color="auto" w:fill="auto"/>
        <w:ind w:left="440" w:firstLine="720"/>
        <w:jc w:val="both"/>
      </w:pPr>
      <w:r w:rsidRPr="00EC7049">
        <w:rPr>
          <w:b/>
          <w:bCs/>
        </w:rPr>
        <w:t xml:space="preserve">Уровень убедительности рекомендаций - </w:t>
      </w:r>
      <w:r w:rsidR="00CF4CBF">
        <w:rPr>
          <w:b/>
          <w:bCs/>
          <w:lang w:eastAsia="en-US" w:bidi="en-US"/>
        </w:rPr>
        <w:t>С</w:t>
      </w:r>
      <w:r w:rsidR="00CF4CBF" w:rsidRPr="00B16050">
        <w:rPr>
          <w:b/>
          <w:bCs/>
          <w:lang w:eastAsia="en-US" w:bidi="en-US"/>
        </w:rPr>
        <w:t xml:space="preserve"> </w:t>
      </w:r>
      <w:r w:rsidRPr="00EC7049">
        <w:rPr>
          <w:b/>
          <w:bCs/>
        </w:rPr>
        <w:t>(уровень достоверности доказательств - 2)</w:t>
      </w:r>
    </w:p>
    <w:p w14:paraId="0110DCC5" w14:textId="35BAE53F" w:rsidR="00846CB7" w:rsidRPr="00EC7049" w:rsidRDefault="00BF1B24" w:rsidP="00E7062F">
      <w:pPr>
        <w:pStyle w:val="1"/>
        <w:shd w:val="clear" w:color="auto" w:fill="auto"/>
        <w:spacing w:after="260"/>
        <w:ind w:left="440" w:firstLine="720"/>
        <w:jc w:val="both"/>
      </w:pPr>
      <w:r w:rsidRPr="00EC7049">
        <w:rPr>
          <w:b/>
          <w:bCs/>
        </w:rPr>
        <w:t xml:space="preserve">Комментарий: </w:t>
      </w:r>
      <w:r w:rsidRPr="00EC7049">
        <w:rPr>
          <w:i/>
          <w:iCs/>
        </w:rPr>
        <w:t xml:space="preserve">применение </w:t>
      </w:r>
      <w:proofErr w:type="spellStart"/>
      <w:r w:rsidRPr="00EC7049">
        <w:rPr>
          <w:i/>
          <w:iCs/>
        </w:rPr>
        <w:t>энтеральных</w:t>
      </w:r>
      <w:proofErr w:type="spellEnd"/>
      <w:r w:rsidRPr="00EC7049">
        <w:rPr>
          <w:i/>
          <w:iCs/>
        </w:rPr>
        <w:t xml:space="preserve"> инфуз</w:t>
      </w:r>
      <w:r w:rsidR="00286D97">
        <w:rPr>
          <w:i/>
          <w:iCs/>
        </w:rPr>
        <w:t xml:space="preserve">ий солевых, </w:t>
      </w:r>
      <w:proofErr w:type="spellStart"/>
      <w:r w:rsidR="00286D97">
        <w:rPr>
          <w:i/>
          <w:iCs/>
        </w:rPr>
        <w:t>мономерно</w:t>
      </w:r>
      <w:proofErr w:type="spellEnd"/>
      <w:r w:rsidR="00286D97">
        <w:rPr>
          <w:i/>
          <w:iCs/>
        </w:rPr>
        <w:t xml:space="preserve">-солевых и </w:t>
      </w:r>
      <w:r w:rsidRPr="00EC7049">
        <w:rPr>
          <w:i/>
          <w:iCs/>
        </w:rPr>
        <w:t xml:space="preserve">питательных смесей, </w:t>
      </w:r>
      <w:r w:rsidR="00286D97">
        <w:rPr>
          <w:i/>
          <w:iCs/>
        </w:rPr>
        <w:t>адсорбирующих кишечных препаратов</w:t>
      </w:r>
      <w:r w:rsidRPr="00EC7049">
        <w:rPr>
          <w:i/>
          <w:iCs/>
        </w:rPr>
        <w:t xml:space="preserve"> в послеоперационном периоде способствует более быстрому восстановлению функции</w:t>
      </w:r>
      <w:r w:rsidR="00E7062F">
        <w:t xml:space="preserve"> </w:t>
      </w:r>
      <w:r w:rsidRPr="00EC7049">
        <w:rPr>
          <w:i/>
          <w:iCs/>
        </w:rPr>
        <w:t xml:space="preserve">ЖКТ. Дополнительное пероральное питание (для удобства используются специальные смеси, в том числе методом </w:t>
      </w:r>
      <w:proofErr w:type="spellStart"/>
      <w:r w:rsidRPr="00EC7049">
        <w:rPr>
          <w:i/>
          <w:iCs/>
        </w:rPr>
        <w:t>сипинга</w:t>
      </w:r>
      <w:proofErr w:type="spellEnd"/>
      <w:r w:rsidRPr="00EC7049">
        <w:rPr>
          <w:i/>
          <w:iCs/>
        </w:rPr>
        <w:t>) может увеличить общее потребление пищи, что позволя</w:t>
      </w:r>
      <w:r w:rsidR="0001254E">
        <w:rPr>
          <w:i/>
          <w:iCs/>
        </w:rPr>
        <w:t xml:space="preserve">ет достичь целевых алиментарных </w:t>
      </w:r>
      <w:r w:rsidRPr="00EC7049">
        <w:rPr>
          <w:i/>
          <w:iCs/>
        </w:rPr>
        <w:t>показателей</w:t>
      </w:r>
      <w:r w:rsidR="00286D97">
        <w:rPr>
          <w:i/>
          <w:iCs/>
        </w:rPr>
        <w:t xml:space="preserve"> </w:t>
      </w:r>
      <w:r w:rsidRPr="00EC7049">
        <w:t>[62]</w:t>
      </w:r>
      <w:r w:rsidR="0001254E">
        <w:rPr>
          <w:i/>
          <w:iCs/>
        </w:rPr>
        <w:t xml:space="preserve">. </w:t>
      </w:r>
      <w:r w:rsidRPr="00EC7049">
        <w:rPr>
          <w:i/>
          <w:iCs/>
        </w:rPr>
        <w:t>Пероральное</w:t>
      </w:r>
      <w:r w:rsidR="00E7062F">
        <w:t xml:space="preserve"> </w:t>
      </w:r>
      <w:r w:rsidRPr="00EC7049">
        <w:rPr>
          <w:i/>
          <w:iCs/>
        </w:rPr>
        <w:t>дополнительное питание используется за день до операции и в течение минимум первых 4 послеоперационных дней для достижения целевого энергообмена и потребления белка</w:t>
      </w:r>
      <w:r w:rsidR="00692B64">
        <w:rPr>
          <w:i/>
          <w:iCs/>
        </w:rPr>
        <w:t xml:space="preserve"> </w:t>
      </w:r>
      <w:r w:rsidRPr="00EC7049">
        <w:t>[63]</w:t>
      </w:r>
      <w:r w:rsidRPr="00EC7049">
        <w:rPr>
          <w:i/>
          <w:iCs/>
        </w:rPr>
        <w:t>.</w:t>
      </w:r>
    </w:p>
    <w:p w14:paraId="281CC459" w14:textId="773A0397" w:rsidR="00846CB7" w:rsidRPr="00EC7049" w:rsidRDefault="00BF1B24" w:rsidP="00692B64">
      <w:pPr>
        <w:pStyle w:val="1"/>
        <w:shd w:val="clear" w:color="auto" w:fill="auto"/>
        <w:tabs>
          <w:tab w:val="left" w:pos="6868"/>
        </w:tabs>
        <w:ind w:left="460" w:firstLine="560"/>
        <w:jc w:val="both"/>
      </w:pPr>
      <w:r w:rsidRPr="00EC7049">
        <w:rPr>
          <w:i/>
          <w:iCs/>
        </w:rPr>
        <w:t>У пациентов с истощением и снижением индекса массы тела назначение Дополнительног</w:t>
      </w:r>
      <w:r w:rsidR="0001254E">
        <w:rPr>
          <w:i/>
          <w:iCs/>
        </w:rPr>
        <w:t>о перорального питания за 7-10 дней д</w:t>
      </w:r>
      <w:r w:rsidRPr="00EC7049">
        <w:rPr>
          <w:i/>
          <w:iCs/>
        </w:rPr>
        <w:t>о операции сопровождается снижением частоты инфекционных осложнений и числа случаев несостоятельности швов анастомоза</w:t>
      </w:r>
      <w:r w:rsidR="00692B64">
        <w:rPr>
          <w:i/>
          <w:iCs/>
        </w:rPr>
        <w:t xml:space="preserve"> </w:t>
      </w:r>
      <w:r w:rsidRPr="00EC7049">
        <w:t>[64]</w:t>
      </w:r>
      <w:r w:rsidR="0001254E">
        <w:rPr>
          <w:i/>
          <w:iCs/>
        </w:rPr>
        <w:t>.</w:t>
      </w:r>
      <w:r w:rsidR="00E7062F">
        <w:rPr>
          <w:i/>
          <w:iCs/>
        </w:rPr>
        <w:t xml:space="preserve"> </w:t>
      </w:r>
      <w:r w:rsidR="0001254E">
        <w:rPr>
          <w:i/>
          <w:iCs/>
        </w:rPr>
        <w:t>В послеоперационном период</w:t>
      </w:r>
      <w:r w:rsidRPr="00EC7049">
        <w:rPr>
          <w:i/>
          <w:iCs/>
        </w:rPr>
        <w:t>е пац</w:t>
      </w:r>
      <w:r w:rsidR="0001254E">
        <w:rPr>
          <w:i/>
          <w:iCs/>
        </w:rPr>
        <w:t>иенты могут пить жид</w:t>
      </w:r>
      <w:r w:rsidRPr="00EC7049">
        <w:rPr>
          <w:i/>
          <w:iCs/>
        </w:rPr>
        <w:t>кости сразу же</w:t>
      </w:r>
      <w:r w:rsidR="0001254E">
        <w:rPr>
          <w:i/>
          <w:iCs/>
        </w:rPr>
        <w:t xml:space="preserve"> после окончания </w:t>
      </w:r>
      <w:proofErr w:type="spellStart"/>
      <w:r w:rsidR="0001254E">
        <w:rPr>
          <w:i/>
          <w:iCs/>
        </w:rPr>
        <w:t>постнаркозной</w:t>
      </w:r>
      <w:proofErr w:type="spellEnd"/>
      <w:r w:rsidR="0001254E">
        <w:rPr>
          <w:i/>
          <w:iCs/>
        </w:rPr>
        <w:t xml:space="preserve"> д</w:t>
      </w:r>
      <w:r w:rsidRPr="00EC7049">
        <w:rPr>
          <w:i/>
          <w:iCs/>
        </w:rPr>
        <w:t>епрессии, а затем есть обычную больничную пищу, спон</w:t>
      </w:r>
      <w:r w:rsidR="00692B64">
        <w:rPr>
          <w:i/>
          <w:iCs/>
        </w:rPr>
        <w:t>танно потребляя 1200-1500 ккал/д</w:t>
      </w:r>
      <w:r w:rsidRPr="00EC7049">
        <w:rPr>
          <w:i/>
          <w:iCs/>
        </w:rPr>
        <w:t>ень</w:t>
      </w:r>
      <w:r w:rsidR="00692B64">
        <w:rPr>
          <w:i/>
          <w:iCs/>
        </w:rPr>
        <w:t xml:space="preserve"> </w:t>
      </w:r>
      <w:r w:rsidRPr="00EC7049">
        <w:t>[65]</w:t>
      </w:r>
      <w:r w:rsidR="00692B64">
        <w:rPr>
          <w:i/>
          <w:iCs/>
        </w:rPr>
        <w:t xml:space="preserve">. </w:t>
      </w:r>
      <w:r w:rsidRPr="00EC7049">
        <w:rPr>
          <w:i/>
          <w:iCs/>
        </w:rPr>
        <w:t>Установлено, что раннее</w:t>
      </w:r>
      <w:r w:rsidR="00692B64">
        <w:t xml:space="preserve"> </w:t>
      </w:r>
      <w:proofErr w:type="spellStart"/>
      <w:r w:rsidRPr="00EC7049">
        <w:rPr>
          <w:i/>
          <w:iCs/>
        </w:rPr>
        <w:t>энтеральное</w:t>
      </w:r>
      <w:proofErr w:type="spellEnd"/>
      <w:r w:rsidRPr="00EC7049">
        <w:rPr>
          <w:i/>
          <w:iCs/>
        </w:rPr>
        <w:t xml:space="preserve"> питание ассоциировано со снижением числа инфекционных осложне</w:t>
      </w:r>
      <w:r w:rsidR="0001254E">
        <w:rPr>
          <w:i/>
          <w:iCs/>
        </w:rPr>
        <w:t>ний, прод</w:t>
      </w:r>
      <w:r w:rsidRPr="00EC7049">
        <w:rPr>
          <w:i/>
          <w:iCs/>
        </w:rPr>
        <w:t>олжительности госпитализации и не влияет на частоту несостоятельности швов кишечного анастомоза</w:t>
      </w:r>
      <w:r w:rsidR="00692B64">
        <w:rPr>
          <w:i/>
          <w:iCs/>
        </w:rPr>
        <w:t xml:space="preserve"> </w:t>
      </w:r>
      <w:r w:rsidRPr="00EC7049">
        <w:t>[66]</w:t>
      </w:r>
      <w:r w:rsidRPr="00EC7049">
        <w:rPr>
          <w:i/>
          <w:iCs/>
        </w:rPr>
        <w:t>.</w:t>
      </w:r>
    </w:p>
    <w:p w14:paraId="72A54872" w14:textId="298891DB" w:rsidR="00846CB7" w:rsidRPr="00645B7F" w:rsidRDefault="00BF1B24" w:rsidP="002C1B97">
      <w:pPr>
        <w:pStyle w:val="1"/>
        <w:numPr>
          <w:ilvl w:val="0"/>
          <w:numId w:val="14"/>
        </w:numPr>
        <w:shd w:val="clear" w:color="auto" w:fill="auto"/>
        <w:tabs>
          <w:tab w:val="left" w:pos="1878"/>
        </w:tabs>
        <w:spacing w:line="377" w:lineRule="auto"/>
        <w:ind w:left="460" w:firstLine="700"/>
        <w:jc w:val="both"/>
      </w:pPr>
      <w:r w:rsidRPr="00645B7F">
        <w:lastRenderedPageBreak/>
        <w:t>Удаление уретрального катетера</w:t>
      </w:r>
      <w:r w:rsidR="0001254E" w:rsidRPr="00645B7F">
        <w:t xml:space="preserve"> </w:t>
      </w:r>
      <w:r w:rsidRPr="00645B7F">
        <w:rPr>
          <w:b/>
          <w:bCs/>
        </w:rPr>
        <w:t xml:space="preserve">рекомендовано </w:t>
      </w:r>
      <w:r w:rsidRPr="00645B7F">
        <w:t>после активизации больного, предпочтительно на 2-е сутки после операции</w:t>
      </w:r>
      <w:r w:rsidR="00645B7F" w:rsidRPr="00645B7F">
        <w:t xml:space="preserve"> </w:t>
      </w:r>
      <w:r w:rsidR="004506F7" w:rsidRPr="00645B7F">
        <w:t>[86]</w:t>
      </w:r>
      <w:r w:rsidRPr="00645B7F">
        <w:t>.</w:t>
      </w:r>
    </w:p>
    <w:p w14:paraId="49D92D82" w14:textId="7AFDB520" w:rsidR="00846CB7" w:rsidRPr="00645B7F" w:rsidRDefault="00BF1B24">
      <w:pPr>
        <w:pStyle w:val="1"/>
        <w:shd w:val="clear" w:color="auto" w:fill="auto"/>
        <w:ind w:left="460" w:firstLine="700"/>
        <w:jc w:val="both"/>
      </w:pPr>
      <w:r w:rsidRPr="00645B7F">
        <w:rPr>
          <w:b/>
          <w:bCs/>
        </w:rPr>
        <w:t xml:space="preserve">Уровень убедительности рекомендаций - С (уровень достоверности доказательств - </w:t>
      </w:r>
      <w:r w:rsidR="00CF4CBF">
        <w:rPr>
          <w:b/>
          <w:bCs/>
        </w:rPr>
        <w:t>2</w:t>
      </w:r>
      <w:r w:rsidRPr="00645B7F">
        <w:rPr>
          <w:b/>
          <w:bCs/>
        </w:rPr>
        <w:t>)</w:t>
      </w:r>
    </w:p>
    <w:p w14:paraId="2BB3A3E0" w14:textId="5D8AE100" w:rsidR="00846CB7" w:rsidRPr="00EC7049" w:rsidRDefault="00BF1B24">
      <w:pPr>
        <w:pStyle w:val="1"/>
        <w:shd w:val="clear" w:color="auto" w:fill="auto"/>
        <w:spacing w:after="260"/>
        <w:ind w:left="460" w:firstLine="560"/>
        <w:jc w:val="both"/>
      </w:pPr>
      <w:r w:rsidRPr="00645B7F">
        <w:rPr>
          <w:b/>
          <w:bCs/>
        </w:rPr>
        <w:t>Комментарий:</w:t>
      </w:r>
      <w:r w:rsidR="0001254E" w:rsidRPr="00645B7F">
        <w:rPr>
          <w:b/>
          <w:bCs/>
        </w:rPr>
        <w:t xml:space="preserve"> </w:t>
      </w:r>
      <w:r w:rsidRPr="00645B7F">
        <w:rPr>
          <w:i/>
          <w:iCs/>
        </w:rPr>
        <w:t>катетеризаци</w:t>
      </w:r>
      <w:r w:rsidR="0001254E" w:rsidRPr="00645B7F">
        <w:rPr>
          <w:i/>
          <w:iCs/>
        </w:rPr>
        <w:t>я мочевого пузыря используется для точного контроля диуреза, при зад</w:t>
      </w:r>
      <w:r w:rsidRPr="00645B7F">
        <w:rPr>
          <w:i/>
          <w:iCs/>
        </w:rPr>
        <w:t>ержке мочи и неспособности пациента контролировать та</w:t>
      </w:r>
      <w:r w:rsidR="0001254E" w:rsidRPr="00645B7F">
        <w:rPr>
          <w:i/>
          <w:iCs/>
        </w:rPr>
        <w:t>зовые функции. Длительное нахожд</w:t>
      </w:r>
      <w:r w:rsidRPr="00645B7F">
        <w:rPr>
          <w:i/>
          <w:iCs/>
        </w:rPr>
        <w:t>ение мочевого катетера увеличивает риск развития мочевой инфекции, препятствует ранней мобилизации. Если пациент способен контр</w:t>
      </w:r>
      <w:r w:rsidR="000B3EF1" w:rsidRPr="00645B7F">
        <w:rPr>
          <w:i/>
          <w:iCs/>
        </w:rPr>
        <w:t>олировать тазовые функции, то уд</w:t>
      </w:r>
      <w:r w:rsidRPr="00645B7F">
        <w:rPr>
          <w:i/>
          <w:iCs/>
        </w:rPr>
        <w:t>аление мочевого катетера возможно уже в 1-2</w:t>
      </w:r>
      <w:r w:rsidRPr="00645B7F">
        <w:rPr>
          <w:i/>
          <w:iCs/>
        </w:rPr>
        <w:softHyphen/>
        <w:t>е сутки после операции</w:t>
      </w:r>
      <w:r w:rsidR="00692B64">
        <w:rPr>
          <w:i/>
          <w:iCs/>
        </w:rPr>
        <w:t xml:space="preserve"> </w:t>
      </w:r>
      <w:r w:rsidRPr="00645B7F">
        <w:t>[67]</w:t>
      </w:r>
      <w:r w:rsidR="000B3EF1" w:rsidRPr="00645B7F">
        <w:rPr>
          <w:i/>
          <w:iCs/>
        </w:rPr>
        <w:t>. Более длительное нахожд</w:t>
      </w:r>
      <w:r w:rsidRPr="00645B7F">
        <w:rPr>
          <w:i/>
          <w:iCs/>
        </w:rPr>
        <w:t>ение мочевого катетера мо</w:t>
      </w:r>
      <w:r w:rsidR="000B3EF1" w:rsidRPr="00645B7F">
        <w:rPr>
          <w:i/>
          <w:iCs/>
        </w:rPr>
        <w:t>жет потребоваться больным с эпид</w:t>
      </w:r>
      <w:r w:rsidRPr="00645B7F">
        <w:rPr>
          <w:i/>
          <w:iCs/>
        </w:rPr>
        <w:t>уральной анальгезией.</w:t>
      </w:r>
    </w:p>
    <w:p w14:paraId="25A2A570" w14:textId="5CE5438F" w:rsidR="00846CB7" w:rsidRPr="00EC7049" w:rsidRDefault="00BF1B24" w:rsidP="002C1B97">
      <w:pPr>
        <w:pStyle w:val="1"/>
        <w:numPr>
          <w:ilvl w:val="0"/>
          <w:numId w:val="14"/>
        </w:numPr>
        <w:shd w:val="clear" w:color="auto" w:fill="auto"/>
        <w:tabs>
          <w:tab w:val="left" w:pos="1878"/>
        </w:tabs>
        <w:spacing w:line="379" w:lineRule="auto"/>
        <w:ind w:left="460" w:firstLine="700"/>
        <w:jc w:val="both"/>
      </w:pPr>
      <w:r w:rsidRPr="00EC7049">
        <w:t>Пациентам, оперированным по поводу ОТКН</w:t>
      </w:r>
      <w:r w:rsidR="000B3EF1">
        <w:t xml:space="preserve"> </w:t>
      </w:r>
      <w:r w:rsidRPr="00EC7049">
        <w:rPr>
          <w:b/>
          <w:bCs/>
        </w:rPr>
        <w:t>рекомендована</w:t>
      </w:r>
      <w:r w:rsidR="000B3EF1">
        <w:rPr>
          <w:b/>
          <w:bCs/>
        </w:rPr>
        <w:t xml:space="preserve"> </w:t>
      </w:r>
      <w:r w:rsidRPr="00EC7049">
        <w:t>ранняя мобилизация в послеоперационном периоде</w:t>
      </w:r>
      <w:r w:rsidR="00645B7F">
        <w:t xml:space="preserve"> </w:t>
      </w:r>
      <w:r w:rsidR="004506F7" w:rsidRPr="004506F7">
        <w:t>[86]</w:t>
      </w:r>
      <w:r w:rsidRPr="00EC7049">
        <w:t>.</w:t>
      </w:r>
    </w:p>
    <w:p w14:paraId="6BB18417" w14:textId="721A8016" w:rsidR="00846CB7" w:rsidRPr="00EC7049" w:rsidRDefault="00BF1B24">
      <w:pPr>
        <w:pStyle w:val="1"/>
        <w:shd w:val="clear" w:color="auto" w:fill="auto"/>
        <w:ind w:left="460" w:firstLine="700"/>
        <w:jc w:val="both"/>
      </w:pPr>
      <w:r w:rsidRPr="00EC7049">
        <w:rPr>
          <w:b/>
          <w:bCs/>
        </w:rPr>
        <w:t xml:space="preserve">Уровень убедительности рекомендаций - С (уровень достоверности доказательств - </w:t>
      </w:r>
      <w:r w:rsidR="00CF4CBF">
        <w:rPr>
          <w:b/>
          <w:bCs/>
        </w:rPr>
        <w:t>2</w:t>
      </w:r>
      <w:r w:rsidRPr="00EC7049">
        <w:rPr>
          <w:b/>
          <w:bCs/>
        </w:rPr>
        <w:t>)</w:t>
      </w:r>
    </w:p>
    <w:p w14:paraId="14254E5C" w14:textId="289F0F01" w:rsidR="00846CB7" w:rsidRPr="00EC7049" w:rsidRDefault="00BF1B24">
      <w:pPr>
        <w:pStyle w:val="1"/>
        <w:shd w:val="clear" w:color="auto" w:fill="auto"/>
        <w:ind w:left="460" w:firstLine="700"/>
        <w:jc w:val="both"/>
      </w:pPr>
      <w:r w:rsidRPr="00EC7049">
        <w:rPr>
          <w:b/>
          <w:bCs/>
        </w:rPr>
        <w:t xml:space="preserve">Комментарий: </w:t>
      </w:r>
      <w:r w:rsidR="000B3EF1">
        <w:rPr>
          <w:i/>
          <w:iCs/>
        </w:rPr>
        <w:t>Длительное нахожд</w:t>
      </w:r>
      <w:r w:rsidRPr="00EC7049">
        <w:rPr>
          <w:i/>
          <w:iCs/>
        </w:rPr>
        <w:t xml:space="preserve">ение в постели увеличивает частоту </w:t>
      </w:r>
      <w:r w:rsidR="000B3EF1">
        <w:rPr>
          <w:i/>
          <w:iCs/>
        </w:rPr>
        <w:t>тромбоэмболических осложнений, д</w:t>
      </w:r>
      <w:r w:rsidRPr="00EC7049">
        <w:rPr>
          <w:i/>
          <w:iCs/>
        </w:rPr>
        <w:t>ыхательных расстройств, снижает мышечн</w:t>
      </w:r>
      <w:r w:rsidR="000B3EF1">
        <w:rPr>
          <w:i/>
          <w:iCs/>
        </w:rPr>
        <w:t>ую силу и увеличивает риск гемод</w:t>
      </w:r>
      <w:r w:rsidRPr="00EC7049">
        <w:rPr>
          <w:i/>
          <w:iCs/>
        </w:rPr>
        <w:t>инамических нару</w:t>
      </w:r>
      <w:r w:rsidR="000B3EF1">
        <w:rPr>
          <w:i/>
          <w:iCs/>
        </w:rPr>
        <w:t>шений. Активность пациента опред</w:t>
      </w:r>
      <w:r w:rsidRPr="00EC7049">
        <w:rPr>
          <w:i/>
          <w:iCs/>
        </w:rPr>
        <w:t>еляется как объективными, так и субъективными факторами. Важным является адекватное обезболивание, своевременное удаление дренажей и катетеров. Кроме того, пациенту необходимо объяснить безопасность двигательной активности после операции, успокоить его относительно риска «расхождения швов» в раннем послеоперационном периоде. Подъем пациента с кровати, начиная с 1-х суток после операции и регулярная активность сопровождаются уменьшением частоты послеоперационных осложнений и длительности пребывания в стационаре</w:t>
      </w:r>
      <w:r w:rsidR="00692B64">
        <w:rPr>
          <w:i/>
          <w:iCs/>
        </w:rPr>
        <w:t xml:space="preserve"> </w:t>
      </w:r>
      <w:r w:rsidRPr="00EC7049">
        <w:t>[65]</w:t>
      </w:r>
      <w:r w:rsidRPr="00EC7049">
        <w:rPr>
          <w:i/>
          <w:iCs/>
        </w:rPr>
        <w:t>.</w:t>
      </w:r>
    </w:p>
    <w:p w14:paraId="763BD764" w14:textId="77777777" w:rsidR="00846CB7" w:rsidRPr="00EC7049" w:rsidRDefault="00BF1B24" w:rsidP="002C1B97">
      <w:pPr>
        <w:pStyle w:val="42"/>
        <w:keepNext/>
        <w:keepLines/>
        <w:numPr>
          <w:ilvl w:val="0"/>
          <w:numId w:val="15"/>
        </w:numPr>
        <w:shd w:val="clear" w:color="auto" w:fill="auto"/>
        <w:tabs>
          <w:tab w:val="left" w:pos="2014"/>
        </w:tabs>
        <w:spacing w:after="220"/>
        <w:ind w:left="640" w:firstLine="1020"/>
        <w:jc w:val="left"/>
      </w:pPr>
      <w:bookmarkStart w:id="44" w:name="bookmark342"/>
      <w:bookmarkStart w:id="45" w:name="bookmark343"/>
      <w:r w:rsidRPr="00EC7049">
        <w:t>Профилактика и диспансерное наблюдение, медицинские показания и противопоказания к применению методов профилактики</w:t>
      </w:r>
      <w:bookmarkEnd w:id="44"/>
      <w:bookmarkEnd w:id="45"/>
    </w:p>
    <w:p w14:paraId="70C30B77" w14:textId="77777777" w:rsidR="00846CB7" w:rsidRPr="00EC7049" w:rsidRDefault="00BF1B24" w:rsidP="002C1B97">
      <w:pPr>
        <w:pStyle w:val="52"/>
        <w:keepNext/>
        <w:keepLines/>
        <w:numPr>
          <w:ilvl w:val="1"/>
          <w:numId w:val="15"/>
        </w:numPr>
        <w:shd w:val="clear" w:color="auto" w:fill="auto"/>
        <w:tabs>
          <w:tab w:val="left" w:pos="1574"/>
        </w:tabs>
        <w:spacing w:after="220"/>
        <w:ind w:left="1160" w:firstLine="0"/>
      </w:pPr>
      <w:bookmarkStart w:id="46" w:name="bookmark344"/>
      <w:bookmarkStart w:id="47" w:name="bookmark345"/>
      <w:r w:rsidRPr="00EC7049">
        <w:t>Профилактика</w:t>
      </w:r>
      <w:bookmarkEnd w:id="46"/>
      <w:bookmarkEnd w:id="47"/>
    </w:p>
    <w:p w14:paraId="059BC30E" w14:textId="28E26614" w:rsidR="00846CB7" w:rsidRPr="00EC7049" w:rsidRDefault="00BF1B24">
      <w:pPr>
        <w:pStyle w:val="1"/>
        <w:shd w:val="clear" w:color="auto" w:fill="auto"/>
        <w:spacing w:after="220"/>
        <w:ind w:left="460" w:firstLine="700"/>
        <w:jc w:val="both"/>
      </w:pPr>
      <w:r w:rsidRPr="00EC7049">
        <w:t xml:space="preserve">Профилактика острой </w:t>
      </w:r>
      <w:proofErr w:type="spellStart"/>
      <w:r w:rsidRPr="00EC7049">
        <w:t>обтурационной</w:t>
      </w:r>
      <w:proofErr w:type="spellEnd"/>
      <w:r w:rsidRPr="00EC7049">
        <w:t xml:space="preserve"> опухолевой кишечной непроходимост</w:t>
      </w:r>
      <w:r w:rsidR="00E7062F">
        <w:t>и заключена в ранней диагностике</w:t>
      </w:r>
      <w:r w:rsidRPr="00EC7049">
        <w:t xml:space="preserve"> рака толстой кишки и должна производиться в соответствии с рекомендациями по лечению рака прямой и ободочной кишки [68].</w:t>
      </w:r>
    </w:p>
    <w:p w14:paraId="43969613" w14:textId="77777777" w:rsidR="00846CB7" w:rsidRPr="00EC7049" w:rsidRDefault="00BF1B24" w:rsidP="002C1B97">
      <w:pPr>
        <w:pStyle w:val="52"/>
        <w:keepNext/>
        <w:keepLines/>
        <w:numPr>
          <w:ilvl w:val="1"/>
          <w:numId w:val="15"/>
        </w:numPr>
        <w:shd w:val="clear" w:color="auto" w:fill="auto"/>
        <w:tabs>
          <w:tab w:val="left" w:pos="1583"/>
        </w:tabs>
        <w:spacing w:after="260"/>
        <w:ind w:left="1160" w:firstLine="0"/>
      </w:pPr>
      <w:bookmarkStart w:id="48" w:name="bookmark346"/>
      <w:bookmarkStart w:id="49" w:name="bookmark347"/>
      <w:r w:rsidRPr="00EC7049">
        <w:lastRenderedPageBreak/>
        <w:t>Диспансерное ведение</w:t>
      </w:r>
      <w:bookmarkEnd w:id="48"/>
      <w:bookmarkEnd w:id="49"/>
    </w:p>
    <w:p w14:paraId="03083444" w14:textId="625DB0EB" w:rsidR="00846CB7" w:rsidRPr="00EC7049" w:rsidRDefault="00BF1B24">
      <w:pPr>
        <w:pStyle w:val="1"/>
        <w:shd w:val="clear" w:color="auto" w:fill="auto"/>
        <w:ind w:left="460" w:firstLine="700"/>
        <w:jc w:val="both"/>
      </w:pPr>
      <w:r w:rsidRPr="00EC7049">
        <w:rPr>
          <w:rFonts w:ascii="Arial" w:eastAsia="Arial" w:hAnsi="Arial" w:cs="Arial"/>
          <w:sz w:val="22"/>
          <w:szCs w:val="22"/>
        </w:rPr>
        <w:t xml:space="preserve">• </w:t>
      </w:r>
      <w:r w:rsidRPr="00EC7049">
        <w:t xml:space="preserve">Все больные, перенесшие оперативные вмешательства по поводу острой опухолевой </w:t>
      </w:r>
      <w:proofErr w:type="spellStart"/>
      <w:r w:rsidRPr="00EC7049">
        <w:t>обтурационной</w:t>
      </w:r>
      <w:proofErr w:type="spellEnd"/>
      <w:r w:rsidRPr="00EC7049">
        <w:t xml:space="preserve"> толстокишечной непроходимости, подлежать диспансерному наблюдению у </w:t>
      </w:r>
      <w:r w:rsidR="00B16050">
        <w:t>врача-</w:t>
      </w:r>
      <w:r w:rsidRPr="00EC7049">
        <w:t xml:space="preserve">онколога или </w:t>
      </w:r>
      <w:r w:rsidR="00B16050">
        <w:t>врача-</w:t>
      </w:r>
      <w:r w:rsidRPr="00EC7049">
        <w:t>колопроктолога</w:t>
      </w:r>
      <w:r w:rsidR="00645B7F">
        <w:t xml:space="preserve"> </w:t>
      </w:r>
      <w:r w:rsidR="004506F7">
        <w:t>[87</w:t>
      </w:r>
      <w:r w:rsidR="004506F7" w:rsidRPr="004506F7">
        <w:t>]</w:t>
      </w:r>
      <w:r w:rsidRPr="00EC7049">
        <w:t>.</w:t>
      </w:r>
    </w:p>
    <w:p w14:paraId="6CC9D49D" w14:textId="77777777" w:rsidR="00846CB7" w:rsidRPr="00EC7049" w:rsidRDefault="00BF1B24">
      <w:pPr>
        <w:pStyle w:val="1"/>
        <w:shd w:val="clear" w:color="auto" w:fill="auto"/>
        <w:ind w:left="460" w:firstLine="700"/>
        <w:jc w:val="both"/>
      </w:pPr>
      <w:r w:rsidRPr="00EC7049">
        <w:rPr>
          <w:b/>
          <w:bCs/>
        </w:rPr>
        <w:t>Уровень убедительности рекомендаций - С (уровень достоверности доказательств - 5)</w:t>
      </w:r>
    </w:p>
    <w:p w14:paraId="15EE88EC" w14:textId="7A1FBCA4" w:rsidR="00846CB7" w:rsidRPr="00EC7049" w:rsidRDefault="00BF1B24">
      <w:pPr>
        <w:pStyle w:val="1"/>
        <w:shd w:val="clear" w:color="auto" w:fill="auto"/>
        <w:ind w:left="460" w:firstLine="700"/>
        <w:jc w:val="both"/>
      </w:pPr>
      <w:r w:rsidRPr="00EC7049">
        <w:rPr>
          <w:b/>
          <w:bCs/>
        </w:rPr>
        <w:t>Комментарий:</w:t>
      </w:r>
      <w:r w:rsidR="00B16050">
        <w:rPr>
          <w:b/>
          <w:bCs/>
        </w:rPr>
        <w:t xml:space="preserve"> </w:t>
      </w:r>
      <w:r w:rsidRPr="00EC7049">
        <w:rPr>
          <w:i/>
          <w:iCs/>
        </w:rPr>
        <w:t xml:space="preserve">после радикально выполненной резекции кишки по поводу колоректального рака и проведения </w:t>
      </w:r>
      <w:proofErr w:type="spellStart"/>
      <w:r w:rsidRPr="00EC7049">
        <w:rPr>
          <w:i/>
          <w:iCs/>
        </w:rPr>
        <w:t>адьювантной</w:t>
      </w:r>
      <w:proofErr w:type="spellEnd"/>
      <w:r w:rsidRPr="00EC7049">
        <w:rPr>
          <w:i/>
          <w:iCs/>
        </w:rPr>
        <w:t xml:space="preserve"> химиотерапии (по показаниям), осуществляется диспансерное наблюдение пациентов, целью которого является выявленные возможных осложнений, диагностика рецидива онкологического заболевания, обнаружение синхронных или </w:t>
      </w:r>
      <w:proofErr w:type="spellStart"/>
      <w:r w:rsidRPr="00EC7049">
        <w:rPr>
          <w:i/>
          <w:iCs/>
        </w:rPr>
        <w:t>метахронных</w:t>
      </w:r>
      <w:proofErr w:type="spellEnd"/>
      <w:r w:rsidRPr="00EC7049">
        <w:rPr>
          <w:i/>
          <w:iCs/>
        </w:rPr>
        <w:t xml:space="preserve"> новообразований. Анализ данных 18 крупных рандомизированных исследований, в которые суммарно были включены 20898 больных, показал, в первые 3 года после резекции развивается до 80% всех случаев рецидива рака толстой кишки</w:t>
      </w:r>
      <w:r w:rsidR="00692B64">
        <w:rPr>
          <w:i/>
          <w:iCs/>
        </w:rPr>
        <w:t xml:space="preserve"> </w:t>
      </w:r>
      <w:r w:rsidRPr="00EC7049">
        <w:t>[69]</w:t>
      </w:r>
      <w:r w:rsidRPr="00EC7049">
        <w:rPr>
          <w:i/>
          <w:iCs/>
        </w:rPr>
        <w:t>, а в течении 5 лет после операции - до 95% всех рецидивов</w:t>
      </w:r>
      <w:r w:rsidR="00692B64">
        <w:rPr>
          <w:i/>
          <w:iCs/>
        </w:rPr>
        <w:t xml:space="preserve"> </w:t>
      </w:r>
      <w:r w:rsidRPr="00EC7049">
        <w:t>[70]</w:t>
      </w:r>
      <w:r w:rsidRPr="00EC7049">
        <w:rPr>
          <w:i/>
          <w:iCs/>
        </w:rPr>
        <w:t>.</w:t>
      </w:r>
    </w:p>
    <w:p w14:paraId="7B076FEA" w14:textId="4621296A" w:rsidR="00846CB7" w:rsidRPr="00EC7049" w:rsidRDefault="00BF1B24">
      <w:pPr>
        <w:pStyle w:val="1"/>
        <w:shd w:val="clear" w:color="auto" w:fill="auto"/>
        <w:ind w:left="460" w:firstLine="700"/>
        <w:jc w:val="both"/>
      </w:pPr>
      <w:r w:rsidRPr="00EC7049">
        <w:rPr>
          <w:i/>
          <w:iCs/>
        </w:rPr>
        <w:t xml:space="preserve">Для пациентов </w:t>
      </w:r>
      <w:r w:rsidRPr="00EC7049">
        <w:rPr>
          <w:i/>
          <w:iCs/>
          <w:lang w:val="en-US" w:eastAsia="en-US" w:bidi="en-US"/>
        </w:rPr>
        <w:t>II</w:t>
      </w:r>
      <w:r w:rsidRPr="00B16050">
        <w:rPr>
          <w:i/>
          <w:iCs/>
          <w:lang w:eastAsia="en-US" w:bidi="en-US"/>
        </w:rPr>
        <w:t>-</w:t>
      </w:r>
      <w:r w:rsidRPr="00EC7049">
        <w:rPr>
          <w:i/>
          <w:iCs/>
          <w:lang w:val="en-US" w:eastAsia="en-US" w:bidi="en-US"/>
        </w:rPr>
        <w:t>III</w:t>
      </w:r>
      <w:r w:rsidRPr="00B16050">
        <w:rPr>
          <w:i/>
          <w:iCs/>
          <w:lang w:eastAsia="en-US" w:bidi="en-US"/>
        </w:rPr>
        <w:t xml:space="preserve"> </w:t>
      </w:r>
      <w:r w:rsidRPr="00EC7049">
        <w:rPr>
          <w:i/>
          <w:iCs/>
        </w:rPr>
        <w:t>стадии, перенесших успешное удаление злокачественной опухоли толстой кишки (при отсутствии «</w:t>
      </w:r>
      <w:proofErr w:type="spellStart"/>
      <w:r w:rsidRPr="00EC7049">
        <w:rPr>
          <w:i/>
          <w:iCs/>
        </w:rPr>
        <w:t>резидуальной</w:t>
      </w:r>
      <w:proofErr w:type="spellEnd"/>
      <w:r w:rsidRPr="00EC7049">
        <w:rPr>
          <w:i/>
          <w:iCs/>
        </w:rPr>
        <w:t>» опухоли), может быть рекомендовано обследование каждые 3-6 месяцев после операц</w:t>
      </w:r>
      <w:r w:rsidR="00692B64">
        <w:rPr>
          <w:i/>
          <w:iCs/>
        </w:rPr>
        <w:t>ии в течении 2 лет, далее - каждые 6 месяцев - д</w:t>
      </w:r>
      <w:r w:rsidRPr="00EC7049">
        <w:rPr>
          <w:i/>
          <w:iCs/>
        </w:rPr>
        <w:t>о 5 лет. Раково-эмбриона</w:t>
      </w:r>
      <w:r w:rsidR="00692B64">
        <w:rPr>
          <w:i/>
          <w:iCs/>
        </w:rPr>
        <w:t xml:space="preserve">льный антиген (РЭА) и </w:t>
      </w:r>
      <w:proofErr w:type="spellStart"/>
      <w:r w:rsidR="00692B64">
        <w:rPr>
          <w:i/>
          <w:iCs/>
        </w:rPr>
        <w:t>карбоангид</w:t>
      </w:r>
      <w:r w:rsidRPr="00EC7049">
        <w:rPr>
          <w:i/>
          <w:iCs/>
        </w:rPr>
        <w:t>разный</w:t>
      </w:r>
      <w:proofErr w:type="spellEnd"/>
      <w:r w:rsidRPr="00EC7049">
        <w:rPr>
          <w:i/>
          <w:iCs/>
        </w:rPr>
        <w:t xml:space="preserve"> антиген </w:t>
      </w:r>
      <w:r w:rsidRPr="00B16050">
        <w:rPr>
          <w:i/>
          <w:iCs/>
          <w:lang w:eastAsia="en-US" w:bidi="en-US"/>
        </w:rPr>
        <w:t>(</w:t>
      </w:r>
      <w:r w:rsidRPr="00EC7049">
        <w:rPr>
          <w:i/>
          <w:iCs/>
          <w:lang w:val="en-US" w:eastAsia="en-US" w:bidi="en-US"/>
        </w:rPr>
        <w:t>CA</w:t>
      </w:r>
      <w:r w:rsidRPr="00B16050">
        <w:rPr>
          <w:i/>
          <w:iCs/>
          <w:lang w:eastAsia="en-US" w:bidi="en-US"/>
        </w:rPr>
        <w:t xml:space="preserve"> </w:t>
      </w:r>
      <w:r w:rsidRPr="00EC7049">
        <w:rPr>
          <w:i/>
          <w:iCs/>
        </w:rPr>
        <w:t>19-9) должны определяться каждые 3-6 месяцев на протяжении 2-х лет после операции, затем, каждые 6 месяцев вплоть до 5 лет</w:t>
      </w:r>
      <w:r w:rsidR="00692B64">
        <w:rPr>
          <w:i/>
          <w:iCs/>
        </w:rPr>
        <w:t xml:space="preserve"> </w:t>
      </w:r>
      <w:r w:rsidRPr="00EC7049">
        <w:t>[71;72]</w:t>
      </w:r>
      <w:r w:rsidRPr="00EC7049">
        <w:rPr>
          <w:i/>
          <w:iCs/>
        </w:rPr>
        <w:t>. Колоноскопию следует назначать через 1 год после операции (или через 1-3 месяца в случае, если на предоперационном этапе обследования не была выполнена тотальная колоноскопия). Эндоскопическое исследование толстой кишки необходимо повторять ежегодно до 3-х лет, а далее - каждые 5 лет</w:t>
      </w:r>
      <w:r w:rsidR="00692B64">
        <w:rPr>
          <w:i/>
          <w:iCs/>
        </w:rPr>
        <w:t xml:space="preserve"> </w:t>
      </w:r>
      <w:r w:rsidRPr="00EC7049">
        <w:t>[73]</w:t>
      </w:r>
      <w:r w:rsidRPr="00EC7049">
        <w:rPr>
          <w:i/>
          <w:iCs/>
        </w:rPr>
        <w:t xml:space="preserve">. Однако, при выявлении </w:t>
      </w:r>
      <w:proofErr w:type="spellStart"/>
      <w:r w:rsidRPr="00EC7049">
        <w:rPr>
          <w:i/>
          <w:iCs/>
        </w:rPr>
        <w:t>аденоматозного</w:t>
      </w:r>
      <w:proofErr w:type="spellEnd"/>
      <w:r w:rsidRPr="00EC7049">
        <w:rPr>
          <w:i/>
          <w:iCs/>
        </w:rPr>
        <w:t>/ворсинчатого полипа или тяжелой дисплазии эпителия колоноскопию следует повторять ежегодно</w:t>
      </w:r>
      <w:r w:rsidR="00692B64">
        <w:rPr>
          <w:i/>
          <w:iCs/>
        </w:rPr>
        <w:t xml:space="preserve"> </w:t>
      </w:r>
      <w:r w:rsidRPr="00EC7049">
        <w:t>[74]</w:t>
      </w:r>
      <w:r w:rsidRPr="00EC7049">
        <w:rPr>
          <w:i/>
          <w:iCs/>
        </w:rPr>
        <w:t xml:space="preserve">. Более частое эндоскопическое исследование может быть рекомендовано молодым пациентам (до 50 лет). Осуществление колоноскопии в рамках диспансерного наблюдения необходимо прежде всего для диагностики </w:t>
      </w:r>
      <w:proofErr w:type="spellStart"/>
      <w:r w:rsidRPr="00EC7049">
        <w:rPr>
          <w:i/>
          <w:iCs/>
        </w:rPr>
        <w:t>метахронных</w:t>
      </w:r>
      <w:proofErr w:type="spellEnd"/>
      <w:r w:rsidRPr="00EC7049">
        <w:rPr>
          <w:i/>
          <w:iCs/>
        </w:rPr>
        <w:t xml:space="preserve"> полипов и их последующего удаления, так как у больных, имевших в анамнезе рак толстой кишки, существует риск развития второго рака, особенно в первые 2 года после операции</w:t>
      </w:r>
      <w:r w:rsidR="00692B64">
        <w:rPr>
          <w:i/>
          <w:iCs/>
        </w:rPr>
        <w:t xml:space="preserve"> </w:t>
      </w:r>
      <w:r w:rsidRPr="00EC7049">
        <w:t>[75]</w:t>
      </w:r>
      <w:r w:rsidRPr="00EC7049">
        <w:rPr>
          <w:i/>
          <w:iCs/>
        </w:rPr>
        <w:t>.</w:t>
      </w:r>
    </w:p>
    <w:p w14:paraId="675D6E53" w14:textId="72D947E6" w:rsidR="00846CB7" w:rsidRPr="00EC7049" w:rsidRDefault="00BF1B24">
      <w:pPr>
        <w:pStyle w:val="1"/>
        <w:shd w:val="clear" w:color="auto" w:fill="auto"/>
        <w:spacing w:after="220"/>
        <w:ind w:left="460" w:firstLine="700"/>
        <w:jc w:val="both"/>
      </w:pPr>
      <w:r w:rsidRPr="00EC7049">
        <w:rPr>
          <w:i/>
          <w:iCs/>
        </w:rPr>
        <w:t xml:space="preserve">Компьютерная томография рекомендована для выявления потенциально </w:t>
      </w:r>
      <w:proofErr w:type="spellStart"/>
      <w:r w:rsidRPr="00EC7049">
        <w:rPr>
          <w:i/>
          <w:iCs/>
        </w:rPr>
        <w:t>резектабельных</w:t>
      </w:r>
      <w:proofErr w:type="spellEnd"/>
      <w:r w:rsidRPr="00EC7049">
        <w:rPr>
          <w:i/>
          <w:iCs/>
        </w:rPr>
        <w:t xml:space="preserve"> метастазов, преимущественно в лёгких и в печени. Из этого следует, что КТ-сканирование может не использоваться рутинно у пациентов с бессимптомно протекающей генерализованной формой онкологического заболевания, которые не являются </w:t>
      </w:r>
      <w:r w:rsidRPr="00EC7049">
        <w:rPr>
          <w:i/>
          <w:iCs/>
        </w:rPr>
        <w:lastRenderedPageBreak/>
        <w:t xml:space="preserve">кандидатами для потенциально-радикального оперативного лечения. Компьютерная томография грудной клетки, брюшной полости и малого таза должна выполняться каждые 6-12 месяцев вплоть до 5 лет при </w:t>
      </w:r>
      <w:r w:rsidRPr="00EC7049">
        <w:rPr>
          <w:i/>
          <w:iCs/>
          <w:lang w:val="en-US" w:eastAsia="en-US" w:bidi="en-US"/>
        </w:rPr>
        <w:t>III</w:t>
      </w:r>
      <w:r w:rsidRPr="00B16050">
        <w:rPr>
          <w:i/>
          <w:iCs/>
          <w:lang w:eastAsia="en-US" w:bidi="en-US"/>
        </w:rPr>
        <w:t xml:space="preserve"> </w:t>
      </w:r>
      <w:r w:rsidRPr="00EC7049">
        <w:rPr>
          <w:i/>
          <w:iCs/>
        </w:rPr>
        <w:t xml:space="preserve">стадии, и у больных со </w:t>
      </w:r>
      <w:r w:rsidRPr="00EC7049">
        <w:rPr>
          <w:i/>
          <w:iCs/>
          <w:lang w:val="en-US" w:eastAsia="en-US" w:bidi="en-US"/>
        </w:rPr>
        <w:t>II</w:t>
      </w:r>
      <w:r w:rsidRPr="00B16050">
        <w:rPr>
          <w:i/>
          <w:iCs/>
          <w:lang w:eastAsia="en-US" w:bidi="en-US"/>
        </w:rPr>
        <w:t xml:space="preserve"> </w:t>
      </w:r>
      <w:r w:rsidRPr="00EC7049">
        <w:rPr>
          <w:i/>
          <w:iCs/>
        </w:rPr>
        <w:t>стадией, имеющих высокий риск развития рецидива заболевания</w:t>
      </w:r>
      <w:r w:rsidR="00692B64">
        <w:rPr>
          <w:i/>
          <w:iCs/>
        </w:rPr>
        <w:t xml:space="preserve"> </w:t>
      </w:r>
      <w:r w:rsidRPr="00EC7049">
        <w:t>[71]</w:t>
      </w:r>
      <w:r w:rsidRPr="00EC7049">
        <w:rPr>
          <w:i/>
          <w:iCs/>
        </w:rPr>
        <w:t>.</w:t>
      </w:r>
    </w:p>
    <w:p w14:paraId="065E4BFC" w14:textId="77777777" w:rsidR="00846CB7" w:rsidRPr="00EC7049" w:rsidRDefault="00BF1B24" w:rsidP="002C1B97">
      <w:pPr>
        <w:pStyle w:val="42"/>
        <w:keepNext/>
        <w:keepLines/>
        <w:numPr>
          <w:ilvl w:val="0"/>
          <w:numId w:val="15"/>
        </w:numPr>
        <w:shd w:val="clear" w:color="auto" w:fill="auto"/>
        <w:tabs>
          <w:tab w:val="left" w:pos="351"/>
        </w:tabs>
        <w:spacing w:after="380" w:line="240" w:lineRule="auto"/>
      </w:pPr>
      <w:bookmarkStart w:id="50" w:name="bookmark348"/>
      <w:bookmarkStart w:id="51" w:name="bookmark349"/>
      <w:r w:rsidRPr="00EC7049">
        <w:t xml:space="preserve">Организация </w:t>
      </w:r>
      <w:r w:rsidR="00CB74E5" w:rsidRPr="00B16050">
        <w:t>оказания</w:t>
      </w:r>
      <w:r w:rsidR="00CB74E5" w:rsidRPr="00EC7049">
        <w:t xml:space="preserve"> </w:t>
      </w:r>
      <w:r w:rsidRPr="00EC7049">
        <w:t>медицинской помощи</w:t>
      </w:r>
      <w:bookmarkEnd w:id="50"/>
      <w:bookmarkEnd w:id="51"/>
    </w:p>
    <w:p w14:paraId="6A95B040" w14:textId="77777777" w:rsidR="00846CB7" w:rsidRPr="00EC7049" w:rsidRDefault="00BF1B24" w:rsidP="002C1B97">
      <w:pPr>
        <w:pStyle w:val="52"/>
        <w:keepNext/>
        <w:keepLines/>
        <w:numPr>
          <w:ilvl w:val="1"/>
          <w:numId w:val="15"/>
        </w:numPr>
        <w:shd w:val="clear" w:color="auto" w:fill="auto"/>
        <w:tabs>
          <w:tab w:val="left" w:pos="1574"/>
        </w:tabs>
        <w:spacing w:after="220"/>
        <w:ind w:left="1160" w:firstLine="0"/>
      </w:pPr>
      <w:bookmarkStart w:id="52" w:name="bookmark350"/>
      <w:bookmarkStart w:id="53" w:name="bookmark351"/>
      <w:r w:rsidRPr="00EC7049">
        <w:t>Показания для госпитализации в медицинскую организацию</w:t>
      </w:r>
      <w:bookmarkEnd w:id="52"/>
      <w:bookmarkEnd w:id="53"/>
    </w:p>
    <w:p w14:paraId="0B977FD0" w14:textId="77777777" w:rsidR="00846CB7" w:rsidRPr="00EC7049" w:rsidRDefault="00BF1B24">
      <w:pPr>
        <w:pStyle w:val="1"/>
        <w:shd w:val="clear" w:color="auto" w:fill="auto"/>
        <w:ind w:left="460" w:firstLine="700"/>
        <w:jc w:val="both"/>
      </w:pPr>
      <w:r w:rsidRPr="00EC7049">
        <w:t>Всех больных с подозрением на кишечную непроходимость необходимо срочно госпитализировать в хирургический стационар.</w:t>
      </w:r>
      <w:r w:rsidR="00B16050">
        <w:t xml:space="preserve"> </w:t>
      </w:r>
      <w:r w:rsidRPr="00EC7049">
        <w:t xml:space="preserve">При острой кишечной непроходимости, обусловленной опухолью толстой кишки, помощь носит </w:t>
      </w:r>
      <w:r w:rsidRPr="00EC7049">
        <w:rPr>
          <w:b/>
          <w:bCs/>
        </w:rPr>
        <w:t>неотложный характер</w:t>
      </w:r>
      <w:r w:rsidRPr="00EC7049">
        <w:t>. Сроки поступления таких пациентов могут определять исход заболевания.</w:t>
      </w:r>
      <w:r w:rsidR="00B16050">
        <w:t xml:space="preserve"> </w:t>
      </w:r>
      <w:r w:rsidRPr="00EC7049">
        <w:t xml:space="preserve">Отсрочка начала лечения или нарушение сроков осуществления этапов лечения приводит к снижению показателей общей и </w:t>
      </w:r>
      <w:proofErr w:type="spellStart"/>
      <w:r w:rsidRPr="00EC7049">
        <w:t>безрецидивной</w:t>
      </w:r>
      <w:proofErr w:type="spellEnd"/>
      <w:r w:rsidRPr="00EC7049">
        <w:t xml:space="preserve"> выживаемости у этих пациентов и утяжеляет прогноз у конкретного больного.</w:t>
      </w:r>
    </w:p>
    <w:p w14:paraId="4E0F0C01" w14:textId="77777777" w:rsidR="00846CB7" w:rsidRPr="00EC7049" w:rsidRDefault="00BF1B24">
      <w:pPr>
        <w:pStyle w:val="1"/>
        <w:shd w:val="clear" w:color="auto" w:fill="auto"/>
        <w:spacing w:after="240"/>
        <w:ind w:left="460" w:firstLine="700"/>
        <w:jc w:val="both"/>
      </w:pPr>
      <w:r w:rsidRPr="00EC7049">
        <w:t>Проведение диагностических мероприятий на этапе постановки диагноза должно осуществляться в условиях хирургического стационара. Плановое оперативное лечение, лекарственное противоопухолевое лечение, проведение лучевой терапии рабочая группа рекомендует проводить в условиях специализированных отделений стационара (онкологических, колопроктологических).</w:t>
      </w:r>
    </w:p>
    <w:p w14:paraId="324C5A1B" w14:textId="77777777" w:rsidR="00846CB7" w:rsidRPr="00EC7049" w:rsidRDefault="00BF1B24">
      <w:pPr>
        <w:pStyle w:val="1"/>
        <w:shd w:val="clear" w:color="auto" w:fill="auto"/>
        <w:spacing w:after="240"/>
        <w:ind w:left="460" w:firstLine="700"/>
        <w:jc w:val="both"/>
      </w:pPr>
      <w:r w:rsidRPr="00EC7049">
        <w:t xml:space="preserve">Все пациенты, которым планируется провести хирургическую манипуляцию по поводу рака толстой кишки, должны дать информированное согласие. Оно подразумевает под собой то, что больному представлена информация о возможной пользе и гипотетических рисках лечения, а также о наличии каких-либо альтернативных методов лечения. По возможности информированное согласие должно быть получено непосредственно оперирующим </w:t>
      </w:r>
      <w:r w:rsidR="00B16050">
        <w:t>врачом-</w:t>
      </w:r>
      <w:r w:rsidRPr="00EC7049">
        <w:t>хирургом. В соответствии с Законом Российской Федерации от 21 ноября 2011 г. № 323-ФЗ «Об основах охраны здоровья граждан в Российской Федерации», получение добровольного информированного согласия — обязательная и необходимая процедура, которая отражает соблюдение юридических и этических прав человека принимать самостоятельное решение, касающееся его здоровья. Условиями возможности получения информированного согласия являются способность больного принимать обдуманные решения относительно лечебных мероприятий, доступное предоставление всей необходимой для принятия решения информации. Основные вопросы: польза и риск предлагаемого лечения, планируемый объем лечебных мероприятий, последствия отказа от лечения.</w:t>
      </w:r>
    </w:p>
    <w:p w14:paraId="36298C2F" w14:textId="3F591DC2" w:rsidR="00846CB7" w:rsidRPr="00EC7049" w:rsidRDefault="00BF1B24">
      <w:pPr>
        <w:pStyle w:val="1"/>
        <w:shd w:val="clear" w:color="auto" w:fill="auto"/>
        <w:ind w:left="460" w:firstLine="700"/>
        <w:jc w:val="both"/>
      </w:pPr>
      <w:r w:rsidRPr="00EC7049">
        <w:rPr>
          <w:rFonts w:ascii="Arial" w:eastAsia="Arial" w:hAnsi="Arial" w:cs="Arial"/>
          <w:sz w:val="22"/>
          <w:szCs w:val="22"/>
        </w:rPr>
        <w:lastRenderedPageBreak/>
        <w:t xml:space="preserve">• </w:t>
      </w:r>
      <w:r w:rsidRPr="00EC7049">
        <w:t xml:space="preserve">Вмешательства по удалению опухоли толстой кишки </w:t>
      </w:r>
      <w:r w:rsidRPr="00EC7049">
        <w:rPr>
          <w:b/>
          <w:bCs/>
        </w:rPr>
        <w:t xml:space="preserve">рекомендовано </w:t>
      </w:r>
      <w:r w:rsidRPr="00EC7049">
        <w:t>выполнять на базе колопроктологического или онкологического отделения, специалистом, имеющим опыт проведения онкологических операций на толстой кишке</w:t>
      </w:r>
      <w:r w:rsidR="00645B7F">
        <w:t xml:space="preserve"> </w:t>
      </w:r>
      <w:r w:rsidR="004506F7" w:rsidRPr="004506F7">
        <w:t>[79]</w:t>
      </w:r>
      <w:r w:rsidRPr="00EC7049">
        <w:t>.</w:t>
      </w:r>
    </w:p>
    <w:p w14:paraId="72F3C0C3" w14:textId="5DDDE9DE" w:rsidR="00846CB7" w:rsidRPr="00EC7049" w:rsidRDefault="00BF1B24">
      <w:pPr>
        <w:pStyle w:val="1"/>
        <w:shd w:val="clear" w:color="auto" w:fill="auto"/>
        <w:ind w:left="460" w:firstLine="700"/>
        <w:jc w:val="both"/>
      </w:pPr>
      <w:r w:rsidRPr="00EC7049">
        <w:rPr>
          <w:b/>
          <w:bCs/>
        </w:rPr>
        <w:t xml:space="preserve">Уровень убедительности рекомендаций - </w:t>
      </w:r>
      <w:r w:rsidR="00314B68">
        <w:rPr>
          <w:b/>
          <w:bCs/>
        </w:rPr>
        <w:t>С</w:t>
      </w:r>
      <w:r w:rsidRPr="00EC7049">
        <w:rPr>
          <w:b/>
          <w:bCs/>
        </w:rPr>
        <w:t xml:space="preserve"> (уровень достоверности доказательств - </w:t>
      </w:r>
      <w:r w:rsidR="00314B68">
        <w:rPr>
          <w:b/>
          <w:bCs/>
        </w:rPr>
        <w:t>5</w:t>
      </w:r>
      <w:r w:rsidRPr="00EC7049">
        <w:rPr>
          <w:b/>
          <w:bCs/>
        </w:rPr>
        <w:t>)</w:t>
      </w:r>
    </w:p>
    <w:p w14:paraId="0C36E2F1" w14:textId="6979D3D6" w:rsidR="00846CB7" w:rsidRPr="00EC7049" w:rsidRDefault="00BF1B24">
      <w:pPr>
        <w:pStyle w:val="1"/>
        <w:shd w:val="clear" w:color="auto" w:fill="auto"/>
        <w:spacing w:after="220"/>
        <w:ind w:left="460" w:firstLine="700"/>
        <w:jc w:val="both"/>
      </w:pPr>
      <w:r w:rsidRPr="00EC7049">
        <w:rPr>
          <w:b/>
          <w:bCs/>
        </w:rPr>
        <w:t>Комментарий:</w:t>
      </w:r>
      <w:r w:rsidR="00B16050">
        <w:rPr>
          <w:b/>
          <w:bCs/>
        </w:rPr>
        <w:t xml:space="preserve"> </w:t>
      </w:r>
      <w:r w:rsidRPr="00EC7049">
        <w:rPr>
          <w:i/>
          <w:iCs/>
        </w:rPr>
        <w:t xml:space="preserve">отсутствие специализации </w:t>
      </w:r>
      <w:r w:rsidR="00B16050">
        <w:rPr>
          <w:i/>
          <w:iCs/>
        </w:rPr>
        <w:t>врача-</w:t>
      </w:r>
      <w:r w:rsidRPr="00EC7049">
        <w:rPr>
          <w:i/>
          <w:iCs/>
        </w:rPr>
        <w:t>хирурга в области колопроктологии и онкологии является фактором неблагоприятного прогноза</w:t>
      </w:r>
      <w:r w:rsidRPr="00EC7049">
        <w:t xml:space="preserve"> [47]</w:t>
      </w:r>
      <w:r w:rsidRPr="00EC7049">
        <w:rPr>
          <w:i/>
          <w:iCs/>
        </w:rPr>
        <w:t xml:space="preserve">. Было показано, что общая частота послеоперационных осложнений и послеоперационной летальности выше в случае, если операция выполнялась </w:t>
      </w:r>
      <w:r w:rsidR="00B16050">
        <w:rPr>
          <w:i/>
          <w:iCs/>
        </w:rPr>
        <w:t>врачом-</w:t>
      </w:r>
      <w:r w:rsidRPr="00EC7049">
        <w:rPr>
          <w:i/>
          <w:iCs/>
        </w:rPr>
        <w:t>хирургом, не имеющим специальной подготовки. Несостоятельность межкишечного соустья в стационарах общего хирургического профиля в два раза выше, чем в специализированных медицинских учреждениях (21,3% против 10,3%)</w:t>
      </w:r>
      <w:r w:rsidRPr="00EC7049">
        <w:t xml:space="preserve"> [76]</w:t>
      </w:r>
      <w:r w:rsidRPr="00EC7049">
        <w:rPr>
          <w:i/>
          <w:iCs/>
        </w:rPr>
        <w:t>. У больных, оперированных в общих хирургических отделениях количество исследованных лимфатических узлов в препарате в 98,3% случаев не соответствует требуемому - 12 и более</w:t>
      </w:r>
      <w:r w:rsidRPr="00EC7049">
        <w:t xml:space="preserve"> [77]</w:t>
      </w:r>
      <w:r w:rsidR="008B2AFE">
        <w:rPr>
          <w:i/>
          <w:iCs/>
        </w:rPr>
        <w:t xml:space="preserve">. Общая и </w:t>
      </w:r>
      <w:proofErr w:type="spellStart"/>
      <w:r w:rsidR="008B2AFE">
        <w:rPr>
          <w:i/>
          <w:iCs/>
        </w:rPr>
        <w:t>безрецид</w:t>
      </w:r>
      <w:r w:rsidRPr="00EC7049">
        <w:rPr>
          <w:i/>
          <w:iCs/>
        </w:rPr>
        <w:t>ивная</w:t>
      </w:r>
      <w:proofErr w:type="spellEnd"/>
      <w:r w:rsidRPr="00EC7049">
        <w:rPr>
          <w:i/>
          <w:iCs/>
        </w:rPr>
        <w:t xml:space="preserve"> выживаемость статистически значимо ниже в группе больных, оперированных в неспециализированных стационарах. У больных </w:t>
      </w:r>
      <w:r w:rsidRPr="00EC7049">
        <w:rPr>
          <w:i/>
          <w:iCs/>
          <w:lang w:val="en-US" w:eastAsia="en-US" w:bidi="en-US"/>
        </w:rPr>
        <w:t>III</w:t>
      </w:r>
      <w:r w:rsidRPr="00B16050">
        <w:rPr>
          <w:i/>
          <w:iCs/>
          <w:lang w:eastAsia="en-US" w:bidi="en-US"/>
        </w:rPr>
        <w:t xml:space="preserve"> </w:t>
      </w:r>
      <w:r w:rsidRPr="00EC7049">
        <w:rPr>
          <w:i/>
          <w:iCs/>
        </w:rPr>
        <w:t>стадией, оперированных после разрешения ОТКН в онкологических отделениях 5-летняя общая выживаемость сос</w:t>
      </w:r>
      <w:r w:rsidR="008B2AFE">
        <w:rPr>
          <w:i/>
          <w:iCs/>
        </w:rPr>
        <w:t>тавляет 50%, в то время как сред</w:t>
      </w:r>
      <w:r w:rsidRPr="00EC7049">
        <w:rPr>
          <w:i/>
          <w:iCs/>
        </w:rPr>
        <w:t>и оперированных на фоне ОТКН в неспециализированных стационарах - 28% (р=0,02)</w:t>
      </w:r>
      <w:r w:rsidR="008B2AFE">
        <w:t xml:space="preserve"> </w:t>
      </w:r>
      <w:r w:rsidRPr="00EC7049">
        <w:t>[77]</w:t>
      </w:r>
      <w:r w:rsidRPr="00EC7049">
        <w:rPr>
          <w:i/>
          <w:iCs/>
        </w:rPr>
        <w:t>.</w:t>
      </w:r>
    </w:p>
    <w:p w14:paraId="30ACF2D2" w14:textId="77777777" w:rsidR="00846CB7" w:rsidRPr="00EC7049" w:rsidRDefault="00BF1B24" w:rsidP="002C1B97">
      <w:pPr>
        <w:pStyle w:val="52"/>
        <w:keepNext/>
        <w:keepLines/>
        <w:numPr>
          <w:ilvl w:val="1"/>
          <w:numId w:val="15"/>
        </w:numPr>
        <w:shd w:val="clear" w:color="auto" w:fill="auto"/>
        <w:tabs>
          <w:tab w:val="left" w:pos="1563"/>
        </w:tabs>
        <w:spacing w:after="220"/>
        <w:ind w:left="1140" w:firstLine="0"/>
      </w:pPr>
      <w:bookmarkStart w:id="54" w:name="bookmark352"/>
      <w:bookmarkStart w:id="55" w:name="bookmark353"/>
      <w:r w:rsidRPr="00EC7049">
        <w:t>Показания к выписке пациента из медицинской организации</w:t>
      </w:r>
      <w:bookmarkEnd w:id="54"/>
      <w:bookmarkEnd w:id="55"/>
    </w:p>
    <w:p w14:paraId="75EC2FC3" w14:textId="77777777" w:rsidR="00846CB7" w:rsidRPr="00EC7049" w:rsidRDefault="00BF1B24">
      <w:pPr>
        <w:pStyle w:val="1"/>
        <w:shd w:val="clear" w:color="auto" w:fill="auto"/>
        <w:ind w:left="460" w:firstLine="700"/>
        <w:jc w:val="both"/>
      </w:pPr>
      <w:r w:rsidRPr="00EC7049">
        <w:t xml:space="preserve">При госпитализации по поводу острой кишечной непроходимости сроки выписки пациента из медицинской организации зависят от объёма оказанной медицинской помощи, характера оперативного вмешательства, течения послеоперационного периода. Выписка при неосложненном течении послеоперационного периода производится при улучшении состояния больного, восстановлении функции ЖКТ, </w:t>
      </w:r>
      <w:proofErr w:type="spellStart"/>
      <w:r w:rsidRPr="00EC7049">
        <w:t>купированииэндотоксикоза</w:t>
      </w:r>
      <w:proofErr w:type="spellEnd"/>
      <w:r w:rsidRPr="00EC7049">
        <w:t xml:space="preserve"> и нормализации показателей красной крови. Выписка из неспециализированного хирургического отделения с обязательным направлением больного в онкологический или колопроктологический стационар производится при купировании симптомов острой кишечной непроходимости посредством </w:t>
      </w:r>
      <w:proofErr w:type="spellStart"/>
      <w:r w:rsidRPr="00EC7049">
        <w:t>стентированиякишки</w:t>
      </w:r>
      <w:proofErr w:type="spellEnd"/>
      <w:r w:rsidRPr="00EC7049">
        <w:t>, либо формирования проксимальной петлевой стомы.</w:t>
      </w:r>
    </w:p>
    <w:p w14:paraId="00F14501" w14:textId="77777777" w:rsidR="00846CB7" w:rsidRPr="00EC7049" w:rsidRDefault="00BF1B24">
      <w:pPr>
        <w:pStyle w:val="1"/>
        <w:shd w:val="clear" w:color="auto" w:fill="auto"/>
        <w:spacing w:after="220"/>
        <w:ind w:left="460" w:firstLine="700"/>
        <w:jc w:val="both"/>
      </w:pPr>
      <w:r w:rsidRPr="00EC7049">
        <w:t>В ситуации, когда ОКН разрешилась на фоне консервативного лечения, во избежание рецидива непроходимости, осуществляется перевод больного в специализированный стационар (отделение) онкологического или колопроктологического профиля.</w:t>
      </w:r>
    </w:p>
    <w:p w14:paraId="42F0DFE6" w14:textId="77777777" w:rsidR="00846CB7" w:rsidRPr="00EC7049" w:rsidRDefault="00BF1B24" w:rsidP="002C1B97">
      <w:pPr>
        <w:pStyle w:val="42"/>
        <w:keepNext/>
        <w:keepLines/>
        <w:numPr>
          <w:ilvl w:val="0"/>
          <w:numId w:val="15"/>
        </w:numPr>
        <w:shd w:val="clear" w:color="auto" w:fill="auto"/>
        <w:tabs>
          <w:tab w:val="left" w:pos="351"/>
        </w:tabs>
        <w:spacing w:after="220"/>
      </w:pPr>
      <w:bookmarkStart w:id="56" w:name="bookmark354"/>
      <w:bookmarkStart w:id="57" w:name="bookmark355"/>
      <w:r w:rsidRPr="00EC7049">
        <w:lastRenderedPageBreak/>
        <w:t>Дополнительная информация (в том числе факторы, влияющие</w:t>
      </w:r>
      <w:r w:rsidRPr="00EC7049">
        <w:br/>
        <w:t>на исход заболевания или состояния)</w:t>
      </w:r>
      <w:bookmarkEnd w:id="56"/>
      <w:bookmarkEnd w:id="57"/>
    </w:p>
    <w:p w14:paraId="2DCA5EA9" w14:textId="77777777" w:rsidR="00846CB7" w:rsidRPr="00EC7049" w:rsidRDefault="00BF1B24">
      <w:pPr>
        <w:pStyle w:val="1"/>
        <w:shd w:val="clear" w:color="auto" w:fill="auto"/>
        <w:ind w:left="1140" w:firstLine="0"/>
      </w:pPr>
      <w:r w:rsidRPr="00EC7049">
        <w:rPr>
          <w:i/>
          <w:iCs/>
        </w:rPr>
        <w:t>Отрицательно влияют на исход лечения:</w:t>
      </w:r>
    </w:p>
    <w:p w14:paraId="479E521C" w14:textId="77777777" w:rsidR="00846CB7" w:rsidRPr="00EC7049" w:rsidRDefault="00BF1B24">
      <w:pPr>
        <w:pStyle w:val="1"/>
        <w:shd w:val="clear" w:color="auto" w:fill="auto"/>
        <w:ind w:left="1140" w:firstLine="0"/>
      </w:pPr>
      <w:r w:rsidRPr="00EC7049">
        <w:rPr>
          <w:i/>
          <w:iCs/>
        </w:rPr>
        <w:t>Перфорация кишки</w:t>
      </w:r>
    </w:p>
    <w:p w14:paraId="1FC0D869" w14:textId="77777777" w:rsidR="00846CB7" w:rsidRPr="00EC7049" w:rsidRDefault="00BF1B24">
      <w:pPr>
        <w:pStyle w:val="1"/>
        <w:shd w:val="clear" w:color="auto" w:fill="auto"/>
        <w:ind w:left="1140" w:firstLine="0"/>
      </w:pPr>
      <w:r w:rsidRPr="00EC7049">
        <w:rPr>
          <w:i/>
          <w:iCs/>
        </w:rPr>
        <w:t>Нерадикальное удаление опухоли</w:t>
      </w:r>
    </w:p>
    <w:p w14:paraId="443AFEA0" w14:textId="77777777" w:rsidR="00846CB7" w:rsidRPr="00EC7049" w:rsidRDefault="00BF1B24">
      <w:pPr>
        <w:pStyle w:val="1"/>
        <w:shd w:val="clear" w:color="auto" w:fill="auto"/>
        <w:ind w:left="1140" w:firstLine="0"/>
      </w:pPr>
      <w:r w:rsidRPr="00EC7049">
        <w:rPr>
          <w:i/>
          <w:iCs/>
        </w:rPr>
        <w:t>Неполное патоморфологическое описание препарата удалённой опухоли</w:t>
      </w:r>
    </w:p>
    <w:p w14:paraId="264708BB" w14:textId="77777777" w:rsidR="00846CB7" w:rsidRPr="00EC7049" w:rsidRDefault="00BF1B24">
      <w:pPr>
        <w:pStyle w:val="1"/>
        <w:shd w:val="clear" w:color="auto" w:fill="auto"/>
        <w:ind w:left="460" w:firstLine="700"/>
        <w:jc w:val="both"/>
      </w:pPr>
      <w:r w:rsidRPr="00EC7049">
        <w:rPr>
          <w:i/>
          <w:iCs/>
        </w:rPr>
        <w:t xml:space="preserve">Отказ от проведения </w:t>
      </w:r>
      <w:proofErr w:type="spellStart"/>
      <w:r w:rsidRPr="00EC7049">
        <w:rPr>
          <w:i/>
          <w:iCs/>
        </w:rPr>
        <w:t>адьювантной</w:t>
      </w:r>
      <w:proofErr w:type="spellEnd"/>
      <w:r w:rsidRPr="00EC7049">
        <w:rPr>
          <w:i/>
          <w:iCs/>
        </w:rPr>
        <w:t xml:space="preserve"> химиотерапии при наличии показаний к её проведению</w:t>
      </w:r>
    </w:p>
    <w:p w14:paraId="0E26C827" w14:textId="77777777" w:rsidR="00846CB7" w:rsidRPr="00A93519" w:rsidRDefault="00BF1B24">
      <w:pPr>
        <w:pStyle w:val="42"/>
        <w:keepNext/>
        <w:keepLines/>
        <w:shd w:val="clear" w:color="auto" w:fill="auto"/>
        <w:spacing w:after="140" w:line="240" w:lineRule="auto"/>
      </w:pPr>
      <w:bookmarkStart w:id="58" w:name="bookmark356"/>
      <w:bookmarkStart w:id="59" w:name="bookmark357"/>
      <w:r w:rsidRPr="00A93519">
        <w:t>Критерии оценки качества медицинской помощи</w:t>
      </w:r>
      <w:bookmarkEnd w:id="58"/>
      <w:bookmarkEnd w:id="59"/>
    </w:p>
    <w:tbl>
      <w:tblPr>
        <w:tblOverlap w:val="never"/>
        <w:tblW w:w="0" w:type="auto"/>
        <w:jc w:val="center"/>
        <w:tblLayout w:type="fixed"/>
        <w:tblCellMar>
          <w:left w:w="10" w:type="dxa"/>
          <w:right w:w="10" w:type="dxa"/>
        </w:tblCellMar>
        <w:tblLook w:val="0000" w:firstRow="0" w:lastRow="0" w:firstColumn="0" w:lastColumn="0" w:noHBand="0" w:noVBand="0"/>
      </w:tblPr>
      <w:tblGrid>
        <w:gridCol w:w="1176"/>
        <w:gridCol w:w="4526"/>
        <w:gridCol w:w="1901"/>
        <w:gridCol w:w="1987"/>
      </w:tblGrid>
      <w:tr w:rsidR="00846CB7" w:rsidRPr="00A93519" w14:paraId="6C44D9F3" w14:textId="77777777" w:rsidTr="00314B68">
        <w:trPr>
          <w:trHeight w:val="20"/>
          <w:jc w:val="center"/>
        </w:trPr>
        <w:tc>
          <w:tcPr>
            <w:tcW w:w="1176" w:type="dxa"/>
            <w:tcBorders>
              <w:top w:val="single" w:sz="4" w:space="0" w:color="auto"/>
              <w:left w:val="single" w:sz="4" w:space="0" w:color="auto"/>
            </w:tcBorders>
            <w:shd w:val="clear" w:color="auto" w:fill="FFFFFF"/>
          </w:tcPr>
          <w:p w14:paraId="00D927F6" w14:textId="77777777" w:rsidR="00846CB7" w:rsidRPr="00A93519" w:rsidRDefault="00BF1B24">
            <w:pPr>
              <w:pStyle w:val="a5"/>
              <w:shd w:val="clear" w:color="auto" w:fill="auto"/>
              <w:spacing w:line="240" w:lineRule="auto"/>
              <w:ind w:firstLine="820"/>
              <w:rPr>
                <w:sz w:val="14"/>
                <w:szCs w:val="14"/>
              </w:rPr>
            </w:pPr>
            <w:r w:rsidRPr="00A93519">
              <w:rPr>
                <w:b/>
                <w:bCs/>
                <w:i/>
                <w:iCs/>
                <w:sz w:val="14"/>
                <w:szCs w:val="14"/>
              </w:rPr>
              <w:t>№</w:t>
            </w:r>
          </w:p>
        </w:tc>
        <w:tc>
          <w:tcPr>
            <w:tcW w:w="4526" w:type="dxa"/>
            <w:tcBorders>
              <w:top w:val="single" w:sz="4" w:space="0" w:color="auto"/>
              <w:left w:val="single" w:sz="4" w:space="0" w:color="auto"/>
            </w:tcBorders>
            <w:shd w:val="clear" w:color="auto" w:fill="FFFFFF"/>
          </w:tcPr>
          <w:p w14:paraId="25DEA6CA" w14:textId="77777777" w:rsidR="00846CB7" w:rsidRPr="00A93519" w:rsidRDefault="00BF1B24">
            <w:pPr>
              <w:pStyle w:val="a5"/>
              <w:shd w:val="clear" w:color="auto" w:fill="auto"/>
              <w:spacing w:line="240" w:lineRule="auto"/>
              <w:ind w:left="1620" w:firstLine="0"/>
              <w:rPr>
                <w:sz w:val="22"/>
                <w:szCs w:val="22"/>
              </w:rPr>
            </w:pPr>
            <w:r w:rsidRPr="00A93519">
              <w:rPr>
                <w:b/>
                <w:bCs/>
                <w:sz w:val="22"/>
                <w:szCs w:val="22"/>
              </w:rPr>
              <w:t>Критерий качества</w:t>
            </w:r>
          </w:p>
        </w:tc>
        <w:tc>
          <w:tcPr>
            <w:tcW w:w="1901" w:type="dxa"/>
            <w:tcBorders>
              <w:top w:val="single" w:sz="4" w:space="0" w:color="auto"/>
              <w:left w:val="single" w:sz="4" w:space="0" w:color="auto"/>
            </w:tcBorders>
            <w:shd w:val="clear" w:color="auto" w:fill="FFFFFF"/>
            <w:vAlign w:val="bottom"/>
          </w:tcPr>
          <w:p w14:paraId="69B1637B" w14:textId="77777777" w:rsidR="00846CB7" w:rsidRPr="00A93519" w:rsidRDefault="00BF1B24">
            <w:pPr>
              <w:pStyle w:val="a5"/>
              <w:shd w:val="clear" w:color="auto" w:fill="auto"/>
              <w:spacing w:line="276" w:lineRule="auto"/>
              <w:ind w:left="200" w:firstLine="660"/>
              <w:rPr>
                <w:sz w:val="22"/>
                <w:szCs w:val="22"/>
              </w:rPr>
            </w:pPr>
            <w:r w:rsidRPr="00A93519">
              <w:rPr>
                <w:b/>
                <w:bCs/>
                <w:sz w:val="22"/>
                <w:szCs w:val="22"/>
              </w:rPr>
              <w:t>Уровень достоверности доказательств</w:t>
            </w:r>
          </w:p>
        </w:tc>
        <w:tc>
          <w:tcPr>
            <w:tcW w:w="1987" w:type="dxa"/>
            <w:tcBorders>
              <w:top w:val="single" w:sz="4" w:space="0" w:color="auto"/>
              <w:left w:val="single" w:sz="4" w:space="0" w:color="auto"/>
              <w:right w:val="single" w:sz="4" w:space="0" w:color="auto"/>
            </w:tcBorders>
            <w:shd w:val="clear" w:color="auto" w:fill="FFFFFF"/>
            <w:vAlign w:val="bottom"/>
          </w:tcPr>
          <w:p w14:paraId="554251B1" w14:textId="77777777" w:rsidR="00846CB7" w:rsidRPr="00A93519" w:rsidRDefault="00BF1B24">
            <w:pPr>
              <w:pStyle w:val="a5"/>
              <w:shd w:val="clear" w:color="auto" w:fill="auto"/>
              <w:spacing w:line="276" w:lineRule="auto"/>
              <w:ind w:left="180" w:firstLine="700"/>
              <w:rPr>
                <w:sz w:val="22"/>
                <w:szCs w:val="22"/>
              </w:rPr>
            </w:pPr>
            <w:r w:rsidRPr="00A93519">
              <w:rPr>
                <w:b/>
                <w:bCs/>
                <w:sz w:val="22"/>
                <w:szCs w:val="22"/>
              </w:rPr>
              <w:t>Уровень убедительности рекомендаций</w:t>
            </w:r>
          </w:p>
        </w:tc>
      </w:tr>
      <w:tr w:rsidR="00846CB7" w:rsidRPr="00A93519" w14:paraId="11C7508A" w14:textId="77777777" w:rsidTr="00314B68">
        <w:trPr>
          <w:trHeight w:val="20"/>
          <w:jc w:val="center"/>
        </w:trPr>
        <w:tc>
          <w:tcPr>
            <w:tcW w:w="1176" w:type="dxa"/>
            <w:tcBorders>
              <w:top w:val="single" w:sz="4" w:space="0" w:color="auto"/>
              <w:left w:val="single" w:sz="4" w:space="0" w:color="auto"/>
            </w:tcBorders>
            <w:shd w:val="clear" w:color="auto" w:fill="FFFFFF"/>
            <w:vAlign w:val="center"/>
          </w:tcPr>
          <w:p w14:paraId="286A39A3" w14:textId="77777777" w:rsidR="00846CB7" w:rsidRPr="00A93519" w:rsidRDefault="00BF1B24">
            <w:pPr>
              <w:pStyle w:val="a5"/>
              <w:shd w:val="clear" w:color="auto" w:fill="auto"/>
              <w:spacing w:line="240" w:lineRule="auto"/>
              <w:ind w:firstLine="0"/>
              <w:rPr>
                <w:sz w:val="22"/>
                <w:szCs w:val="22"/>
              </w:rPr>
            </w:pPr>
            <w:r w:rsidRPr="00A93519">
              <w:rPr>
                <w:sz w:val="22"/>
                <w:szCs w:val="22"/>
              </w:rPr>
              <w:t>1</w:t>
            </w:r>
          </w:p>
        </w:tc>
        <w:tc>
          <w:tcPr>
            <w:tcW w:w="4526" w:type="dxa"/>
            <w:tcBorders>
              <w:top w:val="single" w:sz="4" w:space="0" w:color="auto"/>
              <w:left w:val="single" w:sz="4" w:space="0" w:color="auto"/>
            </w:tcBorders>
            <w:shd w:val="clear" w:color="auto" w:fill="FFFFFF"/>
          </w:tcPr>
          <w:p w14:paraId="0E31ED85" w14:textId="2561E163" w:rsidR="00846CB7" w:rsidRPr="00A93519" w:rsidRDefault="00711021">
            <w:pPr>
              <w:pStyle w:val="a5"/>
              <w:shd w:val="clear" w:color="auto" w:fill="auto"/>
              <w:spacing w:line="240" w:lineRule="auto"/>
              <w:ind w:firstLine="0"/>
            </w:pPr>
            <w:r>
              <w:t xml:space="preserve">Выполнено </w:t>
            </w:r>
            <w:r w:rsidR="00984B41">
              <w:t>п</w:t>
            </w:r>
            <w:r w:rsidR="00BF1B24" w:rsidRPr="00A93519">
              <w:t>альцевое</w:t>
            </w:r>
            <w:r w:rsidR="00A93519">
              <w:t xml:space="preserve"> </w:t>
            </w:r>
            <w:r w:rsidR="00BF1B24" w:rsidRPr="00A93519">
              <w:t>ректальное</w:t>
            </w:r>
            <w:r w:rsidR="0034438F" w:rsidRPr="00A93519">
              <w:t xml:space="preserve"> </w:t>
            </w:r>
            <w:r w:rsidR="00BF1B24" w:rsidRPr="00A93519">
              <w:t>обследование</w:t>
            </w:r>
          </w:p>
        </w:tc>
        <w:tc>
          <w:tcPr>
            <w:tcW w:w="1901" w:type="dxa"/>
            <w:tcBorders>
              <w:top w:val="single" w:sz="4" w:space="0" w:color="auto"/>
              <w:left w:val="single" w:sz="4" w:space="0" w:color="auto"/>
            </w:tcBorders>
            <w:shd w:val="clear" w:color="auto" w:fill="FFFFFF"/>
          </w:tcPr>
          <w:p w14:paraId="2C71CFD9" w14:textId="77777777" w:rsidR="00846CB7" w:rsidRPr="00A93519" w:rsidRDefault="00BF1B24">
            <w:pPr>
              <w:pStyle w:val="a5"/>
              <w:shd w:val="clear" w:color="auto" w:fill="auto"/>
              <w:spacing w:line="240" w:lineRule="auto"/>
              <w:ind w:firstLine="0"/>
              <w:jc w:val="center"/>
              <w:rPr>
                <w:sz w:val="22"/>
                <w:szCs w:val="22"/>
              </w:rPr>
            </w:pPr>
            <w:r w:rsidRPr="00A93519">
              <w:rPr>
                <w:sz w:val="22"/>
                <w:szCs w:val="22"/>
              </w:rPr>
              <w:t>5</w:t>
            </w:r>
          </w:p>
        </w:tc>
        <w:tc>
          <w:tcPr>
            <w:tcW w:w="1987" w:type="dxa"/>
            <w:tcBorders>
              <w:top w:val="single" w:sz="4" w:space="0" w:color="auto"/>
              <w:left w:val="single" w:sz="4" w:space="0" w:color="auto"/>
              <w:right w:val="single" w:sz="4" w:space="0" w:color="auto"/>
            </w:tcBorders>
            <w:shd w:val="clear" w:color="auto" w:fill="FFFFFF"/>
          </w:tcPr>
          <w:p w14:paraId="253F8B14" w14:textId="08AAC63E" w:rsidR="00846CB7" w:rsidRPr="00A93519" w:rsidRDefault="00A93519" w:rsidP="00A93519">
            <w:pPr>
              <w:pStyle w:val="a5"/>
              <w:shd w:val="clear" w:color="auto" w:fill="auto"/>
              <w:spacing w:line="240" w:lineRule="auto"/>
              <w:ind w:firstLine="0"/>
              <w:jc w:val="center"/>
              <w:rPr>
                <w:lang w:val="en-US"/>
              </w:rPr>
            </w:pPr>
            <w:r>
              <w:rPr>
                <w:lang w:val="en-US"/>
              </w:rPr>
              <w:t>C</w:t>
            </w:r>
          </w:p>
        </w:tc>
      </w:tr>
      <w:tr w:rsidR="00846CB7" w:rsidRPr="00A93519" w14:paraId="649DF473" w14:textId="77777777" w:rsidTr="00314B68">
        <w:trPr>
          <w:trHeight w:val="20"/>
          <w:jc w:val="center"/>
        </w:trPr>
        <w:tc>
          <w:tcPr>
            <w:tcW w:w="1176" w:type="dxa"/>
            <w:tcBorders>
              <w:top w:val="single" w:sz="4" w:space="0" w:color="auto"/>
              <w:left w:val="single" w:sz="4" w:space="0" w:color="auto"/>
              <w:bottom w:val="single" w:sz="4" w:space="0" w:color="auto"/>
            </w:tcBorders>
            <w:shd w:val="clear" w:color="auto" w:fill="FFFFFF"/>
            <w:vAlign w:val="center"/>
          </w:tcPr>
          <w:p w14:paraId="2669828B" w14:textId="77777777" w:rsidR="00846CB7" w:rsidRPr="00A93519" w:rsidRDefault="00BF1B24">
            <w:pPr>
              <w:pStyle w:val="a5"/>
              <w:shd w:val="clear" w:color="auto" w:fill="auto"/>
              <w:spacing w:line="240" w:lineRule="auto"/>
              <w:ind w:firstLine="0"/>
              <w:rPr>
                <w:sz w:val="22"/>
                <w:szCs w:val="22"/>
              </w:rPr>
            </w:pPr>
            <w:r w:rsidRPr="00A93519">
              <w:rPr>
                <w:sz w:val="22"/>
                <w:szCs w:val="22"/>
              </w:rPr>
              <w:t>2</w:t>
            </w:r>
          </w:p>
        </w:tc>
        <w:tc>
          <w:tcPr>
            <w:tcW w:w="4526" w:type="dxa"/>
            <w:tcBorders>
              <w:top w:val="single" w:sz="4" w:space="0" w:color="auto"/>
              <w:left w:val="single" w:sz="4" w:space="0" w:color="auto"/>
              <w:bottom w:val="single" w:sz="4" w:space="0" w:color="auto"/>
            </w:tcBorders>
            <w:shd w:val="clear" w:color="auto" w:fill="FFFFFF"/>
            <w:vAlign w:val="bottom"/>
          </w:tcPr>
          <w:p w14:paraId="38C1E21E" w14:textId="3710507B" w:rsidR="00846CB7" w:rsidRPr="00A93519" w:rsidRDefault="00711021">
            <w:pPr>
              <w:pStyle w:val="a5"/>
              <w:shd w:val="clear" w:color="auto" w:fill="auto"/>
              <w:spacing w:line="276" w:lineRule="auto"/>
              <w:ind w:firstLine="0"/>
              <w:rPr>
                <w:sz w:val="22"/>
                <w:szCs w:val="22"/>
              </w:rPr>
            </w:pPr>
            <w:r>
              <w:rPr>
                <w:sz w:val="22"/>
                <w:szCs w:val="22"/>
              </w:rPr>
              <w:t>Выполнена</w:t>
            </w:r>
            <w:r w:rsidRPr="00A93519">
              <w:rPr>
                <w:sz w:val="22"/>
                <w:szCs w:val="22"/>
              </w:rPr>
              <w:t xml:space="preserve"> </w:t>
            </w:r>
            <w:r w:rsidR="00314B68">
              <w:rPr>
                <w:sz w:val="22"/>
                <w:szCs w:val="22"/>
              </w:rPr>
              <w:t xml:space="preserve">оценка </w:t>
            </w:r>
            <w:r w:rsidR="00BF1B24" w:rsidRPr="00A93519">
              <w:rPr>
                <w:sz w:val="22"/>
                <w:szCs w:val="22"/>
              </w:rPr>
              <w:t>эффективности проводимой консервативной терапии каждые 6 часов</w:t>
            </w:r>
          </w:p>
        </w:tc>
        <w:tc>
          <w:tcPr>
            <w:tcW w:w="1901" w:type="dxa"/>
            <w:tcBorders>
              <w:top w:val="single" w:sz="4" w:space="0" w:color="auto"/>
              <w:left w:val="single" w:sz="4" w:space="0" w:color="auto"/>
              <w:bottom w:val="single" w:sz="4" w:space="0" w:color="auto"/>
            </w:tcBorders>
            <w:shd w:val="clear" w:color="auto" w:fill="FFFFFF"/>
          </w:tcPr>
          <w:p w14:paraId="010C67A7" w14:textId="77777777" w:rsidR="00846CB7" w:rsidRPr="00A93519" w:rsidRDefault="00BF1B24">
            <w:pPr>
              <w:pStyle w:val="a5"/>
              <w:shd w:val="clear" w:color="auto" w:fill="auto"/>
              <w:spacing w:line="240" w:lineRule="auto"/>
              <w:ind w:firstLine="0"/>
              <w:jc w:val="center"/>
              <w:rPr>
                <w:sz w:val="22"/>
                <w:szCs w:val="22"/>
              </w:rPr>
            </w:pPr>
            <w:r w:rsidRPr="00A93519">
              <w:rPr>
                <w:sz w:val="22"/>
                <w:szCs w:val="22"/>
              </w:rPr>
              <w:t>5</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14:paraId="53F12179" w14:textId="524C4A4F" w:rsidR="00846CB7" w:rsidRPr="00A93519" w:rsidRDefault="00A93519">
            <w:pPr>
              <w:pStyle w:val="a5"/>
              <w:shd w:val="clear" w:color="auto" w:fill="auto"/>
              <w:spacing w:line="240" w:lineRule="auto"/>
              <w:ind w:firstLine="0"/>
              <w:jc w:val="center"/>
              <w:rPr>
                <w:sz w:val="22"/>
                <w:szCs w:val="22"/>
              </w:rPr>
            </w:pPr>
            <w:r>
              <w:rPr>
                <w:sz w:val="22"/>
                <w:szCs w:val="22"/>
              </w:rPr>
              <w:t>C</w:t>
            </w:r>
          </w:p>
        </w:tc>
      </w:tr>
    </w:tbl>
    <w:p w14:paraId="1AB7CEC0" w14:textId="0651DA4C" w:rsidR="00846CB7" w:rsidRPr="00A93519" w:rsidRDefault="00846CB7">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176"/>
        <w:gridCol w:w="4526"/>
        <w:gridCol w:w="1901"/>
        <w:gridCol w:w="1987"/>
      </w:tblGrid>
      <w:tr w:rsidR="00A93519" w:rsidRPr="00A93519" w14:paraId="0DCC9383" w14:textId="77777777" w:rsidTr="00A93519">
        <w:trPr>
          <w:trHeight w:hRule="exact" w:val="813"/>
          <w:jc w:val="center"/>
        </w:trPr>
        <w:tc>
          <w:tcPr>
            <w:tcW w:w="1176" w:type="dxa"/>
            <w:tcBorders>
              <w:top w:val="single" w:sz="4" w:space="0" w:color="auto"/>
              <w:left w:val="single" w:sz="4" w:space="0" w:color="auto"/>
            </w:tcBorders>
            <w:shd w:val="clear" w:color="auto" w:fill="FFFFFF"/>
          </w:tcPr>
          <w:p w14:paraId="18834F9A" w14:textId="1C18416D" w:rsidR="00A93519" w:rsidRPr="00A93519" w:rsidRDefault="00A93519" w:rsidP="00A93519">
            <w:pPr>
              <w:pStyle w:val="a5"/>
              <w:shd w:val="clear" w:color="auto" w:fill="auto"/>
              <w:spacing w:line="240" w:lineRule="auto"/>
              <w:ind w:firstLine="0"/>
              <w:rPr>
                <w:sz w:val="14"/>
                <w:szCs w:val="14"/>
              </w:rPr>
            </w:pPr>
            <w:r w:rsidRPr="00A93519">
              <w:rPr>
                <w:sz w:val="22"/>
                <w:szCs w:val="22"/>
              </w:rPr>
              <w:t>3</w:t>
            </w:r>
          </w:p>
        </w:tc>
        <w:tc>
          <w:tcPr>
            <w:tcW w:w="4526" w:type="dxa"/>
            <w:tcBorders>
              <w:top w:val="single" w:sz="4" w:space="0" w:color="auto"/>
              <w:left w:val="single" w:sz="4" w:space="0" w:color="auto"/>
            </w:tcBorders>
            <w:shd w:val="clear" w:color="auto" w:fill="FFFFFF"/>
            <w:vAlign w:val="bottom"/>
          </w:tcPr>
          <w:p w14:paraId="0091951A" w14:textId="07EC5D66" w:rsidR="00A93519" w:rsidRPr="00A93519" w:rsidRDefault="00711021" w:rsidP="00A93519">
            <w:pPr>
              <w:pStyle w:val="a5"/>
              <w:shd w:val="clear" w:color="auto" w:fill="auto"/>
              <w:spacing w:line="240" w:lineRule="auto"/>
              <w:ind w:firstLine="0"/>
              <w:rPr>
                <w:sz w:val="22"/>
                <w:szCs w:val="22"/>
              </w:rPr>
            </w:pPr>
            <w:r>
              <w:rPr>
                <w:sz w:val="22"/>
                <w:szCs w:val="22"/>
              </w:rPr>
              <w:t>Выполнена</w:t>
            </w:r>
            <w:r w:rsidRPr="00A93519">
              <w:rPr>
                <w:sz w:val="22"/>
                <w:szCs w:val="22"/>
              </w:rPr>
              <w:t xml:space="preserve"> </w:t>
            </w:r>
            <w:r w:rsidR="00314B68">
              <w:rPr>
                <w:sz w:val="22"/>
                <w:szCs w:val="22"/>
              </w:rPr>
              <w:t xml:space="preserve">разметка </w:t>
            </w:r>
            <w:r w:rsidR="00A93519" w:rsidRPr="00A93519">
              <w:rPr>
                <w:sz w:val="22"/>
                <w:szCs w:val="22"/>
              </w:rPr>
              <w:t>области выведения кишечной стомы перед хирургическим вмешательством по поводу ОТКН</w:t>
            </w:r>
          </w:p>
        </w:tc>
        <w:tc>
          <w:tcPr>
            <w:tcW w:w="1901" w:type="dxa"/>
            <w:tcBorders>
              <w:top w:val="single" w:sz="4" w:space="0" w:color="auto"/>
              <w:left w:val="single" w:sz="4" w:space="0" w:color="auto"/>
            </w:tcBorders>
            <w:shd w:val="clear" w:color="auto" w:fill="FFFFFF"/>
          </w:tcPr>
          <w:p w14:paraId="6C11A4DD" w14:textId="5EE2733E" w:rsidR="00A93519" w:rsidRPr="00A93519" w:rsidRDefault="00A93519">
            <w:pPr>
              <w:pStyle w:val="a5"/>
              <w:shd w:val="clear" w:color="auto" w:fill="auto"/>
              <w:spacing w:line="276" w:lineRule="auto"/>
              <w:ind w:firstLine="0"/>
              <w:jc w:val="center"/>
              <w:rPr>
                <w:sz w:val="22"/>
                <w:szCs w:val="22"/>
              </w:rPr>
            </w:pPr>
            <w:r w:rsidRPr="00A93519">
              <w:rPr>
                <w:sz w:val="22"/>
                <w:szCs w:val="22"/>
              </w:rPr>
              <w:t>4</w:t>
            </w:r>
          </w:p>
        </w:tc>
        <w:tc>
          <w:tcPr>
            <w:tcW w:w="1987" w:type="dxa"/>
            <w:tcBorders>
              <w:top w:val="single" w:sz="4" w:space="0" w:color="auto"/>
              <w:left w:val="single" w:sz="4" w:space="0" w:color="auto"/>
              <w:right w:val="single" w:sz="4" w:space="0" w:color="auto"/>
            </w:tcBorders>
            <w:shd w:val="clear" w:color="auto" w:fill="FFFFFF"/>
          </w:tcPr>
          <w:p w14:paraId="7BEEA8BF" w14:textId="39140ABB" w:rsidR="00A93519" w:rsidRPr="00A93519" w:rsidRDefault="00A93519">
            <w:pPr>
              <w:pStyle w:val="a5"/>
              <w:shd w:val="clear" w:color="auto" w:fill="auto"/>
              <w:spacing w:line="276" w:lineRule="auto"/>
              <w:ind w:left="180" w:firstLine="700"/>
              <w:rPr>
                <w:sz w:val="22"/>
                <w:szCs w:val="22"/>
              </w:rPr>
            </w:pPr>
            <w:r w:rsidRPr="00A93519">
              <w:rPr>
                <w:sz w:val="22"/>
                <w:szCs w:val="22"/>
              </w:rPr>
              <w:t>С</w:t>
            </w:r>
          </w:p>
        </w:tc>
      </w:tr>
      <w:tr w:rsidR="00A93519" w:rsidRPr="00A93519" w14:paraId="46A7A006" w14:textId="77777777" w:rsidTr="00A93519">
        <w:trPr>
          <w:trHeight w:hRule="exact" w:val="883"/>
          <w:jc w:val="center"/>
        </w:trPr>
        <w:tc>
          <w:tcPr>
            <w:tcW w:w="1176" w:type="dxa"/>
            <w:tcBorders>
              <w:top w:val="single" w:sz="4" w:space="0" w:color="auto"/>
              <w:left w:val="single" w:sz="4" w:space="0" w:color="auto"/>
              <w:bottom w:val="single" w:sz="4" w:space="0" w:color="auto"/>
            </w:tcBorders>
            <w:shd w:val="clear" w:color="auto" w:fill="FFFFFF"/>
          </w:tcPr>
          <w:p w14:paraId="7C43C042" w14:textId="1BE51E7C" w:rsidR="00A93519" w:rsidRPr="00A93519" w:rsidRDefault="00A93519">
            <w:pPr>
              <w:pStyle w:val="a5"/>
              <w:shd w:val="clear" w:color="auto" w:fill="auto"/>
              <w:spacing w:line="240" w:lineRule="auto"/>
              <w:ind w:firstLine="0"/>
              <w:rPr>
                <w:sz w:val="22"/>
                <w:szCs w:val="22"/>
              </w:rPr>
            </w:pPr>
            <w:r w:rsidRPr="00A93519">
              <w:rPr>
                <w:sz w:val="22"/>
                <w:szCs w:val="22"/>
              </w:rPr>
              <w:t>4</w:t>
            </w:r>
          </w:p>
        </w:tc>
        <w:tc>
          <w:tcPr>
            <w:tcW w:w="4526" w:type="dxa"/>
            <w:tcBorders>
              <w:top w:val="single" w:sz="4" w:space="0" w:color="auto"/>
              <w:left w:val="single" w:sz="4" w:space="0" w:color="auto"/>
              <w:bottom w:val="single" w:sz="4" w:space="0" w:color="auto"/>
            </w:tcBorders>
            <w:shd w:val="clear" w:color="auto" w:fill="FFFFFF"/>
          </w:tcPr>
          <w:p w14:paraId="4E33A29B" w14:textId="11C7B5F3" w:rsidR="00A93519" w:rsidRPr="00A93519" w:rsidRDefault="00314B68" w:rsidP="00B31B92">
            <w:pPr>
              <w:pStyle w:val="a5"/>
              <w:shd w:val="clear" w:color="auto" w:fill="auto"/>
              <w:spacing w:line="276" w:lineRule="auto"/>
              <w:ind w:firstLine="0"/>
              <w:jc w:val="both"/>
              <w:rPr>
                <w:sz w:val="22"/>
                <w:szCs w:val="22"/>
              </w:rPr>
            </w:pPr>
            <w:r>
              <w:rPr>
                <w:sz w:val="22"/>
                <w:szCs w:val="22"/>
              </w:rPr>
              <w:t>Выполнена л</w:t>
            </w:r>
            <w:r w:rsidR="00A93519" w:rsidRPr="00A93519">
              <w:rPr>
                <w:sz w:val="22"/>
                <w:szCs w:val="22"/>
              </w:rPr>
              <w:t>иквидация кишечной непроходимости</w:t>
            </w:r>
            <w:r w:rsidR="00B31B92">
              <w:rPr>
                <w:sz w:val="22"/>
                <w:szCs w:val="22"/>
              </w:rPr>
              <w:t xml:space="preserve"> </w:t>
            </w:r>
          </w:p>
        </w:tc>
        <w:tc>
          <w:tcPr>
            <w:tcW w:w="1901" w:type="dxa"/>
            <w:tcBorders>
              <w:top w:val="single" w:sz="4" w:space="0" w:color="auto"/>
              <w:left w:val="single" w:sz="4" w:space="0" w:color="auto"/>
              <w:bottom w:val="single" w:sz="4" w:space="0" w:color="auto"/>
            </w:tcBorders>
            <w:shd w:val="clear" w:color="auto" w:fill="FFFFFF"/>
            <w:vAlign w:val="center"/>
          </w:tcPr>
          <w:p w14:paraId="2DF1ED40" w14:textId="0C6B138F" w:rsidR="00A93519" w:rsidRPr="00A93519" w:rsidRDefault="00A93519" w:rsidP="00A93519">
            <w:pPr>
              <w:pStyle w:val="a5"/>
              <w:shd w:val="clear" w:color="auto" w:fill="auto"/>
              <w:spacing w:line="240" w:lineRule="auto"/>
              <w:ind w:firstLine="0"/>
              <w:jc w:val="center"/>
              <w:rPr>
                <w:sz w:val="22"/>
                <w:szCs w:val="22"/>
              </w:rPr>
            </w:pPr>
            <w:r>
              <w:rPr>
                <w:sz w:val="22"/>
                <w:szCs w:val="22"/>
              </w:rPr>
              <w:t>1</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14:paraId="35277B08" w14:textId="6D66615D" w:rsidR="00A93519" w:rsidRPr="00A93519" w:rsidRDefault="00A93519">
            <w:pPr>
              <w:pStyle w:val="a5"/>
              <w:shd w:val="clear" w:color="auto" w:fill="auto"/>
              <w:spacing w:line="240" w:lineRule="auto"/>
              <w:ind w:firstLine="0"/>
              <w:jc w:val="center"/>
              <w:rPr>
                <w:sz w:val="22"/>
                <w:szCs w:val="22"/>
              </w:rPr>
            </w:pPr>
            <w:r w:rsidRPr="00A93519">
              <w:rPr>
                <w:sz w:val="22"/>
                <w:szCs w:val="22"/>
              </w:rPr>
              <w:t>А</w:t>
            </w:r>
          </w:p>
        </w:tc>
      </w:tr>
    </w:tbl>
    <w:p w14:paraId="34FCD4C0" w14:textId="65F12903" w:rsidR="00846CB7" w:rsidRPr="00EC7049" w:rsidRDefault="00BF1B24">
      <w:pPr>
        <w:pStyle w:val="ab"/>
        <w:shd w:val="clear" w:color="auto" w:fill="auto"/>
        <w:ind w:firstLine="0"/>
        <w:jc w:val="both"/>
        <w:sectPr w:rsidR="00846CB7" w:rsidRPr="00EC7049">
          <w:headerReference w:type="default" r:id="rId21"/>
          <w:footerReference w:type="default" r:id="rId22"/>
          <w:pgSz w:w="12147" w:h="17375"/>
          <w:pgMar w:top="1119" w:right="805" w:bottom="1833" w:left="1343" w:header="691" w:footer="3" w:gutter="0"/>
          <w:pgNumType w:start="2"/>
          <w:cols w:space="720"/>
          <w:noEndnote/>
          <w:docGrid w:linePitch="360"/>
        </w:sectPr>
      </w:pPr>
      <w:r w:rsidRPr="00A93519">
        <w:t>При выполнении резекционных вмешательств по поводу рака ободочной кишки, осложнённом ОТКН,</w:t>
      </w:r>
      <w:r w:rsidR="00A93519" w:rsidRPr="00A93519">
        <w:t xml:space="preserve"> </w:t>
      </w:r>
      <w:r w:rsidRPr="00A93519">
        <w:t>оценку качества оказанной медицинской помощи следует производить в соответствии с клиническими рекомендациями по лечению рака ободочной и прямой кишки</w:t>
      </w:r>
      <w:r w:rsidR="00984B41">
        <w:t xml:space="preserve"> </w:t>
      </w:r>
      <w:r w:rsidRPr="00A93519">
        <w:t>[68;78].</w:t>
      </w:r>
    </w:p>
    <w:p w14:paraId="627A9799" w14:textId="7EF44B1C" w:rsidR="00846CB7" w:rsidRPr="00EC7049" w:rsidRDefault="00BF1B24">
      <w:pPr>
        <w:pStyle w:val="42"/>
        <w:keepNext/>
        <w:keepLines/>
        <w:shd w:val="clear" w:color="auto" w:fill="auto"/>
        <w:spacing w:before="180" w:after="560" w:line="240" w:lineRule="auto"/>
      </w:pPr>
      <w:bookmarkStart w:id="60" w:name="bookmark358"/>
      <w:bookmarkStart w:id="61" w:name="bookmark359"/>
      <w:bookmarkStart w:id="62" w:name="_Hlk100756742"/>
      <w:r w:rsidRPr="00EC7049">
        <w:lastRenderedPageBreak/>
        <w:t>Список</w:t>
      </w:r>
      <w:r w:rsidR="00074750" w:rsidRPr="00A93519">
        <w:t xml:space="preserve"> </w:t>
      </w:r>
      <w:r w:rsidRPr="00EC7049">
        <w:t>литературы</w:t>
      </w:r>
      <w:bookmarkEnd w:id="60"/>
      <w:bookmarkEnd w:id="61"/>
    </w:p>
    <w:p w14:paraId="1416BE39" w14:textId="77777777" w:rsidR="00846CB7" w:rsidRPr="005D57AD" w:rsidRDefault="00BF1B24" w:rsidP="005D57AD">
      <w:pPr>
        <w:pStyle w:val="1"/>
        <w:numPr>
          <w:ilvl w:val="0"/>
          <w:numId w:val="16"/>
        </w:numPr>
        <w:shd w:val="clear" w:color="auto" w:fill="auto"/>
        <w:ind w:left="640" w:hanging="640"/>
        <w:jc w:val="both"/>
      </w:pPr>
      <w:proofErr w:type="spellStart"/>
      <w:r w:rsidRPr="005D57AD">
        <w:t>Каприн</w:t>
      </w:r>
      <w:proofErr w:type="spellEnd"/>
      <w:r w:rsidRPr="005D57AD">
        <w:t xml:space="preserve"> А.Д., Старинский В.В., </w:t>
      </w:r>
      <w:proofErr w:type="spellStart"/>
      <w:r w:rsidRPr="005D57AD">
        <w:t>Шахзадова</w:t>
      </w:r>
      <w:proofErr w:type="spellEnd"/>
      <w:r w:rsidRPr="005D57AD">
        <w:t xml:space="preserve"> А.О. </w:t>
      </w:r>
      <w:r w:rsidRPr="005D57AD">
        <w:rPr>
          <w:i/>
          <w:iCs/>
        </w:rPr>
        <w:t>Злокачественные новообразования в России в 2019 году</w:t>
      </w:r>
      <w:r w:rsidRPr="005D57AD">
        <w:t>. М.: МНИОИ им. П.А. Герцена филиал ФГБУ «НМИРЦ» Минздрава России; 2020.</w:t>
      </w:r>
    </w:p>
    <w:p w14:paraId="6C23451B" w14:textId="6806CCC4" w:rsidR="00846CB7" w:rsidRPr="005D57AD" w:rsidRDefault="00BF1B24" w:rsidP="005D57AD">
      <w:pPr>
        <w:pStyle w:val="1"/>
        <w:numPr>
          <w:ilvl w:val="0"/>
          <w:numId w:val="16"/>
        </w:numPr>
        <w:shd w:val="clear" w:color="auto" w:fill="auto"/>
        <w:tabs>
          <w:tab w:val="left" w:pos="2117"/>
          <w:tab w:val="left" w:pos="3235"/>
          <w:tab w:val="left" w:pos="6941"/>
        </w:tabs>
        <w:ind w:left="640" w:hanging="709"/>
        <w:jc w:val="both"/>
      </w:pPr>
      <w:r w:rsidRPr="005D57AD">
        <w:rPr>
          <w:lang w:val="en-US" w:eastAsia="en-US" w:bidi="en-US"/>
        </w:rPr>
        <w:t>Marley</w:t>
      </w:r>
      <w:r w:rsidR="00111E5D" w:rsidRPr="005D57AD">
        <w:rPr>
          <w:lang w:val="en-US" w:eastAsia="en-US" w:bidi="en-US"/>
        </w:rPr>
        <w:t xml:space="preserve"> </w:t>
      </w:r>
      <w:r w:rsidRPr="005D57AD">
        <w:rPr>
          <w:lang w:val="en-US" w:eastAsia="en-US" w:bidi="en-US"/>
        </w:rPr>
        <w:t>AR,</w:t>
      </w:r>
      <w:r w:rsidR="00111E5D" w:rsidRPr="005D57AD">
        <w:rPr>
          <w:lang w:val="en-US" w:eastAsia="en-US" w:bidi="en-US"/>
        </w:rPr>
        <w:t xml:space="preserve"> </w:t>
      </w:r>
      <w:r w:rsidRPr="005D57AD">
        <w:rPr>
          <w:lang w:val="en-US" w:eastAsia="en-US" w:bidi="en-US"/>
        </w:rPr>
        <w:t>Nan</w:t>
      </w:r>
      <w:r w:rsidR="00111E5D" w:rsidRPr="005D57AD">
        <w:rPr>
          <w:lang w:val="en-US" w:eastAsia="en-US" w:bidi="en-US"/>
        </w:rPr>
        <w:t xml:space="preserve"> </w:t>
      </w:r>
      <w:r w:rsidRPr="005D57AD">
        <w:rPr>
          <w:lang w:val="en-US" w:eastAsia="en-US" w:bidi="en-US"/>
        </w:rPr>
        <w:t>H.</w:t>
      </w:r>
      <w:r w:rsidR="00111E5D" w:rsidRPr="005D57AD">
        <w:rPr>
          <w:lang w:val="en-US" w:eastAsia="en-US" w:bidi="en-US"/>
        </w:rPr>
        <w:t xml:space="preserve"> </w:t>
      </w:r>
      <w:r w:rsidRPr="005D57AD">
        <w:rPr>
          <w:lang w:val="en-US" w:eastAsia="en-US" w:bidi="en-US"/>
        </w:rPr>
        <w:t>Epidemiology</w:t>
      </w:r>
      <w:r w:rsidR="00111E5D" w:rsidRPr="005D57AD">
        <w:rPr>
          <w:lang w:val="en-US" w:eastAsia="en-US" w:bidi="en-US"/>
        </w:rPr>
        <w:t xml:space="preserve"> </w:t>
      </w:r>
      <w:r w:rsidRPr="005D57AD">
        <w:rPr>
          <w:lang w:val="en-US" w:eastAsia="en-US" w:bidi="en-US"/>
        </w:rPr>
        <w:t>of</w:t>
      </w:r>
      <w:r w:rsidR="00111E5D" w:rsidRPr="005D57AD">
        <w:rPr>
          <w:lang w:val="en-US" w:eastAsia="en-US" w:bidi="en-US"/>
        </w:rPr>
        <w:t xml:space="preserve"> </w:t>
      </w:r>
      <w:r w:rsidRPr="005D57AD">
        <w:rPr>
          <w:lang w:val="en-US" w:eastAsia="en-US" w:bidi="en-US"/>
        </w:rPr>
        <w:t>colorectal</w:t>
      </w:r>
      <w:r w:rsidR="00111E5D" w:rsidRPr="005D57AD">
        <w:rPr>
          <w:lang w:val="en-US" w:eastAsia="en-US" w:bidi="en-US"/>
        </w:rPr>
        <w:t xml:space="preserve"> </w:t>
      </w:r>
      <w:r w:rsidRPr="005D57AD">
        <w:rPr>
          <w:lang w:val="en-US" w:eastAsia="en-US" w:bidi="en-US"/>
        </w:rPr>
        <w:t>cancer.</w:t>
      </w:r>
      <w:r w:rsidR="00111E5D" w:rsidRPr="005D57AD">
        <w:rPr>
          <w:lang w:val="en-US" w:eastAsia="en-US" w:bidi="en-US"/>
        </w:rPr>
        <w:t xml:space="preserve"> </w:t>
      </w:r>
      <w:r w:rsidRPr="005D57AD">
        <w:rPr>
          <w:i/>
          <w:iCs/>
          <w:lang w:val="en-US" w:eastAsia="en-US" w:bidi="en-US"/>
        </w:rPr>
        <w:t>Int</w:t>
      </w:r>
      <w:r w:rsidR="00111E5D" w:rsidRPr="005D57AD">
        <w:rPr>
          <w:i/>
          <w:iCs/>
          <w:lang w:val="en-US" w:eastAsia="en-US" w:bidi="en-US"/>
        </w:rPr>
        <w:t xml:space="preserve"> </w:t>
      </w:r>
      <w:r w:rsidRPr="005D57AD">
        <w:rPr>
          <w:i/>
          <w:iCs/>
          <w:lang w:val="en-US" w:eastAsia="en-US" w:bidi="en-US"/>
        </w:rPr>
        <w:t>J</w:t>
      </w:r>
      <w:r w:rsidR="00111E5D" w:rsidRPr="005D57AD">
        <w:rPr>
          <w:i/>
          <w:iCs/>
          <w:lang w:val="en-US" w:eastAsia="en-US" w:bidi="en-US"/>
        </w:rPr>
        <w:t xml:space="preserve"> </w:t>
      </w:r>
      <w:r w:rsidRPr="005D57AD">
        <w:rPr>
          <w:i/>
          <w:iCs/>
          <w:lang w:val="en-US" w:eastAsia="en-US" w:bidi="en-US"/>
        </w:rPr>
        <w:t>Mol</w:t>
      </w:r>
      <w:r w:rsidR="00111E5D" w:rsidRPr="005D57AD">
        <w:rPr>
          <w:i/>
          <w:iCs/>
          <w:lang w:val="en-US" w:eastAsia="en-US" w:bidi="en-US"/>
        </w:rPr>
        <w:t xml:space="preserve"> </w:t>
      </w:r>
      <w:r w:rsidRPr="005D57AD">
        <w:rPr>
          <w:i/>
          <w:iCs/>
          <w:lang w:val="en-US" w:eastAsia="en-US" w:bidi="en-US"/>
        </w:rPr>
        <w:t>Epidemiol</w:t>
      </w:r>
      <w:r w:rsidR="00111E5D" w:rsidRPr="005D57AD">
        <w:rPr>
          <w:i/>
          <w:iCs/>
          <w:lang w:val="en-US" w:eastAsia="en-US" w:bidi="en-US"/>
        </w:rPr>
        <w:t xml:space="preserve"> </w:t>
      </w:r>
      <w:r w:rsidRPr="005D57AD">
        <w:rPr>
          <w:i/>
          <w:iCs/>
          <w:lang w:val="en-US" w:eastAsia="en-US" w:bidi="en-US"/>
        </w:rPr>
        <w:t>Genet</w:t>
      </w:r>
      <w:r w:rsidRPr="005D57AD">
        <w:rPr>
          <w:lang w:val="en-US" w:eastAsia="en-US" w:bidi="en-US"/>
        </w:rPr>
        <w:t>.</w:t>
      </w:r>
      <w:r w:rsidR="00111E5D" w:rsidRPr="005D57AD">
        <w:rPr>
          <w:lang w:val="en-US" w:eastAsia="en-US" w:bidi="en-US"/>
        </w:rPr>
        <w:t xml:space="preserve"> </w:t>
      </w:r>
      <w:r w:rsidRPr="005D57AD">
        <w:t>2016;7(3):105-114.</w:t>
      </w:r>
    </w:p>
    <w:p w14:paraId="201F02F0" w14:textId="77777777" w:rsidR="00846CB7" w:rsidRPr="005D57AD" w:rsidRDefault="00BF1B24" w:rsidP="005D57AD">
      <w:pPr>
        <w:pStyle w:val="1"/>
        <w:numPr>
          <w:ilvl w:val="0"/>
          <w:numId w:val="16"/>
        </w:numPr>
        <w:shd w:val="clear" w:color="auto" w:fill="auto"/>
        <w:ind w:left="640" w:hanging="640"/>
        <w:jc w:val="both"/>
      </w:pPr>
      <w:r w:rsidRPr="005D57AD">
        <w:rPr>
          <w:lang w:val="en-US" w:eastAsia="en-US" w:bidi="en-US"/>
        </w:rPr>
        <w:t xml:space="preserve">Yang XF, Pan K. Diagnosis and management of acute complications in patients with colon cancer: Bleeding, obstruction, and perforation. </w:t>
      </w:r>
      <w:r w:rsidRPr="005D57AD">
        <w:rPr>
          <w:i/>
          <w:iCs/>
          <w:lang w:val="en-US" w:eastAsia="en-US" w:bidi="en-US"/>
        </w:rPr>
        <w:t>Chinese J Cancer Res</w:t>
      </w:r>
      <w:r w:rsidRPr="005D57AD">
        <w:rPr>
          <w:lang w:val="en-US" w:eastAsia="en-US" w:bidi="en-US"/>
        </w:rPr>
        <w:t xml:space="preserve">. </w:t>
      </w:r>
      <w:r w:rsidRPr="005D57AD">
        <w:t xml:space="preserve">2014;26(3):331-340. </w:t>
      </w:r>
      <w:proofErr w:type="gramStart"/>
      <w:r w:rsidRPr="005D57AD">
        <w:rPr>
          <w:lang w:val="en-US" w:eastAsia="en-US" w:bidi="en-US"/>
        </w:rPr>
        <w:t>doi:10.3978/j.issn</w:t>
      </w:r>
      <w:proofErr w:type="gramEnd"/>
      <w:r w:rsidRPr="005D57AD">
        <w:rPr>
          <w:lang w:val="en-US" w:eastAsia="en-US" w:bidi="en-US"/>
        </w:rPr>
        <w:t>.1000-9604.2014.06.11</w:t>
      </w:r>
    </w:p>
    <w:p w14:paraId="60C07AD7" w14:textId="77777777" w:rsidR="00846CB7" w:rsidRPr="005D57AD" w:rsidRDefault="00BF1B24" w:rsidP="005D57AD">
      <w:pPr>
        <w:pStyle w:val="1"/>
        <w:numPr>
          <w:ilvl w:val="0"/>
          <w:numId w:val="16"/>
        </w:numPr>
        <w:shd w:val="clear" w:color="auto" w:fill="auto"/>
        <w:ind w:left="640" w:hanging="640"/>
        <w:jc w:val="both"/>
      </w:pPr>
      <w:r w:rsidRPr="005D57AD">
        <w:rPr>
          <w:lang w:val="en-US" w:eastAsia="en-US" w:bidi="en-US"/>
        </w:rPr>
        <w:t xml:space="preserve">Ramanathan S, </w:t>
      </w:r>
      <w:proofErr w:type="spellStart"/>
      <w:r w:rsidRPr="005D57AD">
        <w:rPr>
          <w:lang w:val="en-US" w:eastAsia="en-US" w:bidi="en-US"/>
        </w:rPr>
        <w:t>Ojili</w:t>
      </w:r>
      <w:proofErr w:type="spellEnd"/>
      <w:r w:rsidRPr="005D57AD">
        <w:rPr>
          <w:lang w:val="en-US" w:eastAsia="en-US" w:bidi="en-US"/>
        </w:rPr>
        <w:t xml:space="preserve"> V, </w:t>
      </w:r>
      <w:proofErr w:type="spellStart"/>
      <w:r w:rsidRPr="005D57AD">
        <w:rPr>
          <w:lang w:val="en-US" w:eastAsia="en-US" w:bidi="en-US"/>
        </w:rPr>
        <w:t>Vassa</w:t>
      </w:r>
      <w:proofErr w:type="spellEnd"/>
      <w:r w:rsidRPr="005D57AD">
        <w:rPr>
          <w:lang w:val="en-US" w:eastAsia="en-US" w:bidi="en-US"/>
        </w:rPr>
        <w:t xml:space="preserve"> R, Nagar A. Large Bowel Obstruction in the Emergency Department: Imaging Spectrum of Common and Uncommon Causes. </w:t>
      </w:r>
      <w:r w:rsidRPr="005D57AD">
        <w:rPr>
          <w:i/>
          <w:iCs/>
          <w:lang w:val="en-US" w:eastAsia="en-US" w:bidi="en-US"/>
        </w:rPr>
        <w:t>J Clin Imaging Sci</w:t>
      </w:r>
      <w:r w:rsidRPr="005D57AD">
        <w:rPr>
          <w:lang w:val="en-US" w:eastAsia="en-US" w:bidi="en-US"/>
        </w:rPr>
        <w:t xml:space="preserve">. </w:t>
      </w:r>
      <w:r w:rsidRPr="005D57AD">
        <w:t xml:space="preserve">2017;7(1). </w:t>
      </w:r>
      <w:proofErr w:type="gramStart"/>
      <w:r w:rsidRPr="005D57AD">
        <w:rPr>
          <w:lang w:val="en-US" w:eastAsia="en-US" w:bidi="en-US"/>
        </w:rPr>
        <w:t>doi:10.4103/jcis.JCIS</w:t>
      </w:r>
      <w:proofErr w:type="gramEnd"/>
      <w:r w:rsidRPr="005D57AD">
        <w:rPr>
          <w:lang w:val="en-US" w:eastAsia="en-US" w:bidi="en-US"/>
        </w:rPr>
        <w:t>_6_17</w:t>
      </w:r>
    </w:p>
    <w:p w14:paraId="457587FD" w14:textId="0F390CBD" w:rsidR="00846CB7" w:rsidRPr="005D57AD" w:rsidRDefault="00BF1B24" w:rsidP="005D57AD">
      <w:pPr>
        <w:pStyle w:val="1"/>
        <w:numPr>
          <w:ilvl w:val="0"/>
          <w:numId w:val="16"/>
        </w:numPr>
        <w:shd w:val="clear" w:color="auto" w:fill="auto"/>
        <w:tabs>
          <w:tab w:val="left" w:pos="6235"/>
          <w:tab w:val="left" w:pos="7176"/>
        </w:tabs>
        <w:ind w:left="640" w:hanging="640"/>
        <w:jc w:val="both"/>
      </w:pPr>
      <w:proofErr w:type="spellStart"/>
      <w:r w:rsidRPr="005D57AD">
        <w:rPr>
          <w:lang w:val="en-US" w:eastAsia="en-US" w:bidi="en-US"/>
        </w:rPr>
        <w:t>Mege</w:t>
      </w:r>
      <w:proofErr w:type="spellEnd"/>
      <w:r w:rsidRPr="005D57AD">
        <w:rPr>
          <w:lang w:val="en-US" w:eastAsia="en-US" w:bidi="en-US"/>
        </w:rPr>
        <w:t xml:space="preserve"> D, </w:t>
      </w:r>
      <w:proofErr w:type="spellStart"/>
      <w:r w:rsidRPr="005D57AD">
        <w:rPr>
          <w:lang w:val="en-US" w:eastAsia="en-US" w:bidi="en-US"/>
        </w:rPr>
        <w:t>Manceau</w:t>
      </w:r>
      <w:proofErr w:type="spellEnd"/>
      <w:r w:rsidRPr="005D57AD">
        <w:rPr>
          <w:lang w:val="en-US" w:eastAsia="en-US" w:bidi="en-US"/>
        </w:rPr>
        <w:t xml:space="preserve"> G, </w:t>
      </w:r>
      <w:proofErr w:type="spellStart"/>
      <w:r w:rsidRPr="005D57AD">
        <w:rPr>
          <w:lang w:val="en-US" w:eastAsia="en-US" w:bidi="en-US"/>
        </w:rPr>
        <w:t>Bridoux</w:t>
      </w:r>
      <w:proofErr w:type="spellEnd"/>
      <w:r w:rsidRPr="005D57AD">
        <w:rPr>
          <w:lang w:val="en-US" w:eastAsia="en-US" w:bidi="en-US"/>
        </w:rPr>
        <w:t xml:space="preserve"> V, et al. Surgical management of obstructive left colon cancer at a national level: Results of a </w:t>
      </w:r>
      <w:proofErr w:type="spellStart"/>
      <w:r w:rsidRPr="005D57AD">
        <w:rPr>
          <w:lang w:val="en-US" w:eastAsia="en-US" w:bidi="en-US"/>
        </w:rPr>
        <w:t>multicentre</w:t>
      </w:r>
      <w:proofErr w:type="spellEnd"/>
      <w:r w:rsidRPr="005D57AD">
        <w:rPr>
          <w:lang w:val="en-US" w:eastAsia="en-US" w:bidi="en-US"/>
        </w:rPr>
        <w:t xml:space="preserve"> study of the French Surgical Association in </w:t>
      </w:r>
      <w:r w:rsidRPr="005D57AD">
        <w:rPr>
          <w:lang w:val="en-US"/>
        </w:rPr>
        <w:t xml:space="preserve">1500 </w:t>
      </w:r>
      <w:r w:rsidRPr="005D57AD">
        <w:rPr>
          <w:lang w:val="en-US" w:eastAsia="en-US" w:bidi="en-US"/>
        </w:rPr>
        <w:t xml:space="preserve">patients. </w:t>
      </w:r>
      <w:r w:rsidRPr="005D57AD">
        <w:rPr>
          <w:i/>
          <w:iCs/>
          <w:lang w:val="en-US" w:eastAsia="en-US" w:bidi="en-US"/>
        </w:rPr>
        <w:t xml:space="preserve">J </w:t>
      </w:r>
      <w:proofErr w:type="spellStart"/>
      <w:r w:rsidRPr="005D57AD">
        <w:rPr>
          <w:i/>
          <w:iCs/>
          <w:lang w:val="en-US" w:eastAsia="en-US" w:bidi="en-US"/>
        </w:rPr>
        <w:t>Visc</w:t>
      </w:r>
      <w:proofErr w:type="spellEnd"/>
      <w:r w:rsidR="00111E5D" w:rsidRPr="005D57AD">
        <w:rPr>
          <w:i/>
          <w:iCs/>
          <w:lang w:eastAsia="en-US" w:bidi="en-US"/>
        </w:rPr>
        <w:t xml:space="preserve"> </w:t>
      </w:r>
      <w:r w:rsidRPr="005D57AD">
        <w:rPr>
          <w:i/>
          <w:iCs/>
          <w:lang w:val="en-US" w:eastAsia="en-US" w:bidi="en-US"/>
        </w:rPr>
        <w:t>Surg</w:t>
      </w:r>
      <w:r w:rsidRPr="005D57AD">
        <w:rPr>
          <w:lang w:val="en-US" w:eastAsia="en-US" w:bidi="en-US"/>
        </w:rPr>
        <w:t>.</w:t>
      </w:r>
      <w:r w:rsidR="00111E5D" w:rsidRPr="005D57AD">
        <w:rPr>
          <w:lang w:eastAsia="en-US" w:bidi="en-US"/>
        </w:rPr>
        <w:t xml:space="preserve"> </w:t>
      </w:r>
      <w:r w:rsidRPr="005D57AD">
        <w:rPr>
          <w:lang w:val="en-US"/>
        </w:rPr>
        <w:t>2019;156(3):197-208.</w:t>
      </w:r>
    </w:p>
    <w:p w14:paraId="48EEBEF0" w14:textId="77777777" w:rsidR="00846CB7" w:rsidRPr="005D57AD" w:rsidRDefault="00BF1B24" w:rsidP="005D57AD">
      <w:pPr>
        <w:pStyle w:val="1"/>
        <w:numPr>
          <w:ilvl w:val="0"/>
          <w:numId w:val="16"/>
        </w:numPr>
        <w:shd w:val="clear" w:color="auto" w:fill="auto"/>
        <w:ind w:left="640" w:hanging="640"/>
        <w:jc w:val="both"/>
      </w:pPr>
      <w:r w:rsidRPr="005D57AD">
        <w:rPr>
          <w:lang w:val="en-US" w:eastAsia="en-US" w:bidi="en-US"/>
        </w:rPr>
        <w:t xml:space="preserve">Suri S, Gupta S, Sudhakar PJ, </w:t>
      </w:r>
      <w:proofErr w:type="spellStart"/>
      <w:r w:rsidRPr="005D57AD">
        <w:rPr>
          <w:lang w:val="en-US" w:eastAsia="en-US" w:bidi="en-US"/>
        </w:rPr>
        <w:t>Venkataramu</w:t>
      </w:r>
      <w:proofErr w:type="spellEnd"/>
      <w:r w:rsidRPr="005D57AD">
        <w:rPr>
          <w:lang w:val="en-US" w:eastAsia="en-US" w:bidi="en-US"/>
        </w:rPr>
        <w:t xml:space="preserve"> NK, </w:t>
      </w:r>
      <w:proofErr w:type="spellStart"/>
      <w:r w:rsidRPr="005D57AD">
        <w:rPr>
          <w:lang w:val="en-US" w:eastAsia="en-US" w:bidi="en-US"/>
        </w:rPr>
        <w:t>Sood</w:t>
      </w:r>
      <w:proofErr w:type="spellEnd"/>
      <w:r w:rsidRPr="005D57AD">
        <w:rPr>
          <w:lang w:val="en-US" w:eastAsia="en-US" w:bidi="en-US"/>
        </w:rPr>
        <w:t xml:space="preserve"> B, Wig JD. Comparative evaluation of plain films, ultrasound and CT in the diagnosis of intestinal obstruction. </w:t>
      </w:r>
      <w:r w:rsidRPr="005D57AD">
        <w:rPr>
          <w:i/>
          <w:iCs/>
          <w:lang w:val="en-US" w:eastAsia="en-US" w:bidi="en-US"/>
        </w:rPr>
        <w:t xml:space="preserve">Acta </w:t>
      </w:r>
      <w:proofErr w:type="spellStart"/>
      <w:r w:rsidRPr="005D57AD">
        <w:rPr>
          <w:i/>
          <w:iCs/>
          <w:lang w:val="en-US" w:eastAsia="en-US" w:bidi="en-US"/>
        </w:rPr>
        <w:t>radiol</w:t>
      </w:r>
      <w:proofErr w:type="spellEnd"/>
      <w:r w:rsidRPr="005D57AD">
        <w:rPr>
          <w:lang w:val="en-US" w:eastAsia="en-US" w:bidi="en-US"/>
        </w:rPr>
        <w:t xml:space="preserve">. </w:t>
      </w:r>
      <w:r w:rsidRPr="005D57AD">
        <w:t xml:space="preserve">1999;40(4):422-428. </w:t>
      </w:r>
      <w:r w:rsidRPr="005D57AD">
        <w:rPr>
          <w:lang w:val="en-US" w:eastAsia="en-US" w:bidi="en-US"/>
        </w:rPr>
        <w:t>doi:10.3109/02841859909177758</w:t>
      </w:r>
    </w:p>
    <w:p w14:paraId="0A1FE8B7" w14:textId="77777777" w:rsidR="00846CB7" w:rsidRPr="005D57AD" w:rsidRDefault="00BF1B24" w:rsidP="005D57AD">
      <w:pPr>
        <w:pStyle w:val="1"/>
        <w:numPr>
          <w:ilvl w:val="0"/>
          <w:numId w:val="16"/>
        </w:numPr>
        <w:shd w:val="clear" w:color="auto" w:fill="auto"/>
        <w:ind w:left="640" w:hanging="640"/>
        <w:jc w:val="both"/>
      </w:pPr>
      <w:r w:rsidRPr="005D57AD">
        <w:rPr>
          <w:lang w:val="en-US" w:eastAsia="en-US" w:bidi="en-US"/>
        </w:rPr>
        <w:t xml:space="preserve">Catena F, De Simone B, </w:t>
      </w:r>
      <w:proofErr w:type="spellStart"/>
      <w:r w:rsidRPr="005D57AD">
        <w:rPr>
          <w:lang w:val="en-US" w:eastAsia="en-US" w:bidi="en-US"/>
        </w:rPr>
        <w:t>Coccolini</w:t>
      </w:r>
      <w:proofErr w:type="spellEnd"/>
      <w:r w:rsidRPr="005D57AD">
        <w:rPr>
          <w:lang w:val="en-US" w:eastAsia="en-US" w:bidi="en-US"/>
        </w:rPr>
        <w:t xml:space="preserve"> F, Di </w:t>
      </w:r>
      <w:proofErr w:type="spellStart"/>
      <w:r w:rsidRPr="005D57AD">
        <w:rPr>
          <w:lang w:val="en-US" w:eastAsia="en-US" w:bidi="en-US"/>
        </w:rPr>
        <w:t>Saverio</w:t>
      </w:r>
      <w:proofErr w:type="spellEnd"/>
      <w:r w:rsidRPr="005D57AD">
        <w:rPr>
          <w:lang w:val="en-US" w:eastAsia="en-US" w:bidi="en-US"/>
        </w:rPr>
        <w:t xml:space="preserve"> S, </w:t>
      </w:r>
      <w:proofErr w:type="spellStart"/>
      <w:r w:rsidRPr="005D57AD">
        <w:rPr>
          <w:lang w:val="en-US" w:eastAsia="en-US" w:bidi="en-US"/>
        </w:rPr>
        <w:t>Sartelli</w:t>
      </w:r>
      <w:proofErr w:type="spellEnd"/>
      <w:r w:rsidRPr="005D57AD">
        <w:rPr>
          <w:lang w:val="en-US" w:eastAsia="en-US" w:bidi="en-US"/>
        </w:rPr>
        <w:t xml:space="preserve"> M, </w:t>
      </w:r>
      <w:proofErr w:type="spellStart"/>
      <w:r w:rsidRPr="005D57AD">
        <w:rPr>
          <w:lang w:val="en-US" w:eastAsia="en-US" w:bidi="en-US"/>
        </w:rPr>
        <w:t>Ansaloni</w:t>
      </w:r>
      <w:proofErr w:type="spellEnd"/>
      <w:r w:rsidRPr="005D57AD">
        <w:rPr>
          <w:lang w:val="en-US" w:eastAsia="en-US" w:bidi="en-US"/>
        </w:rPr>
        <w:t xml:space="preserve"> L. Bowel obstruction: A narrative review for all physicians. </w:t>
      </w:r>
      <w:r w:rsidRPr="005D57AD">
        <w:rPr>
          <w:i/>
          <w:iCs/>
          <w:lang w:val="en-US" w:eastAsia="en-US" w:bidi="en-US"/>
        </w:rPr>
        <w:t xml:space="preserve">World J </w:t>
      </w:r>
      <w:proofErr w:type="spellStart"/>
      <w:r w:rsidRPr="005D57AD">
        <w:rPr>
          <w:i/>
          <w:iCs/>
          <w:lang w:val="en-US" w:eastAsia="en-US" w:bidi="en-US"/>
        </w:rPr>
        <w:t>Emerg</w:t>
      </w:r>
      <w:proofErr w:type="spellEnd"/>
      <w:r w:rsidRPr="005D57AD">
        <w:rPr>
          <w:i/>
          <w:iCs/>
          <w:lang w:val="en-US" w:eastAsia="en-US" w:bidi="en-US"/>
        </w:rPr>
        <w:t xml:space="preserve"> Surg</w:t>
      </w:r>
      <w:r w:rsidRPr="005D57AD">
        <w:rPr>
          <w:lang w:val="en-US" w:eastAsia="en-US" w:bidi="en-US"/>
        </w:rPr>
        <w:t xml:space="preserve">. </w:t>
      </w:r>
      <w:r w:rsidRPr="005D57AD">
        <w:t xml:space="preserve">2019;14(1). </w:t>
      </w:r>
      <w:r w:rsidRPr="005D57AD">
        <w:rPr>
          <w:lang w:val="en-US" w:eastAsia="en-US" w:bidi="en-US"/>
        </w:rPr>
        <w:t>doi:10.1186/s13017-019-0240-7</w:t>
      </w:r>
    </w:p>
    <w:p w14:paraId="052F5AB3" w14:textId="77777777" w:rsidR="00846CB7" w:rsidRPr="005D57AD" w:rsidRDefault="00BF1B24" w:rsidP="005D57AD">
      <w:pPr>
        <w:pStyle w:val="1"/>
        <w:numPr>
          <w:ilvl w:val="0"/>
          <w:numId w:val="16"/>
        </w:numPr>
        <w:shd w:val="clear" w:color="auto" w:fill="auto"/>
        <w:ind w:left="640" w:hanging="640"/>
        <w:jc w:val="both"/>
      </w:pPr>
      <w:r w:rsidRPr="005D57AD">
        <w:rPr>
          <w:lang w:val="en-US" w:eastAsia="en-US" w:bidi="en-US"/>
        </w:rPr>
        <w:t xml:space="preserve">Chapman AH, McNamara M, Porter G. The acute contrast enema in suspected large bowel obstruction: value and technique. </w:t>
      </w:r>
      <w:r w:rsidRPr="005D57AD">
        <w:rPr>
          <w:i/>
          <w:iCs/>
          <w:lang w:val="en-US" w:eastAsia="en-US" w:bidi="en-US"/>
        </w:rPr>
        <w:t xml:space="preserve">Clin </w:t>
      </w:r>
      <w:proofErr w:type="spellStart"/>
      <w:r w:rsidRPr="005D57AD">
        <w:rPr>
          <w:i/>
          <w:iCs/>
          <w:lang w:val="en-US" w:eastAsia="en-US" w:bidi="en-US"/>
        </w:rPr>
        <w:t>Radiol</w:t>
      </w:r>
      <w:proofErr w:type="spellEnd"/>
      <w:r w:rsidRPr="005D57AD">
        <w:rPr>
          <w:lang w:val="en-US" w:eastAsia="en-US" w:bidi="en-US"/>
        </w:rPr>
        <w:t xml:space="preserve">. </w:t>
      </w:r>
      <w:proofErr w:type="gramStart"/>
      <w:r w:rsidRPr="005D57AD">
        <w:t>1992;46:273</w:t>
      </w:r>
      <w:proofErr w:type="gramEnd"/>
      <w:r w:rsidRPr="005D57AD">
        <w:t>-278.</w:t>
      </w:r>
    </w:p>
    <w:p w14:paraId="04B72A92" w14:textId="77777777" w:rsidR="00846CB7" w:rsidRPr="005D57AD" w:rsidRDefault="00BF1B24" w:rsidP="005D57AD">
      <w:pPr>
        <w:pStyle w:val="1"/>
        <w:numPr>
          <w:ilvl w:val="0"/>
          <w:numId w:val="16"/>
        </w:numPr>
        <w:shd w:val="clear" w:color="auto" w:fill="auto"/>
        <w:ind w:left="640" w:hanging="640"/>
        <w:jc w:val="both"/>
      </w:pPr>
      <w:r w:rsidRPr="005D57AD">
        <w:rPr>
          <w:lang w:val="en-US" w:eastAsia="en-US" w:bidi="en-US"/>
        </w:rPr>
        <w:t>Lopez-</w:t>
      </w:r>
      <w:proofErr w:type="spellStart"/>
      <w:r w:rsidRPr="005D57AD">
        <w:rPr>
          <w:lang w:val="en-US" w:eastAsia="en-US" w:bidi="en-US"/>
        </w:rPr>
        <w:t>Kostner</w:t>
      </w:r>
      <w:proofErr w:type="spellEnd"/>
      <w:r w:rsidRPr="005D57AD">
        <w:rPr>
          <w:lang w:val="en-US" w:eastAsia="en-US" w:bidi="en-US"/>
        </w:rPr>
        <w:t xml:space="preserve"> F, </w:t>
      </w:r>
      <w:proofErr w:type="spellStart"/>
      <w:r w:rsidRPr="005D57AD">
        <w:rPr>
          <w:lang w:val="en-US" w:eastAsia="en-US" w:bidi="en-US"/>
        </w:rPr>
        <w:t>Hool</w:t>
      </w:r>
      <w:proofErr w:type="spellEnd"/>
      <w:r w:rsidRPr="005D57AD">
        <w:rPr>
          <w:lang w:val="en-US" w:eastAsia="en-US" w:bidi="en-US"/>
        </w:rPr>
        <w:t xml:space="preserve"> GR, </w:t>
      </w:r>
      <w:proofErr w:type="spellStart"/>
      <w:r w:rsidRPr="005D57AD">
        <w:rPr>
          <w:lang w:val="en-US" w:eastAsia="en-US" w:bidi="en-US"/>
        </w:rPr>
        <w:t>Lavery</w:t>
      </w:r>
      <w:proofErr w:type="spellEnd"/>
      <w:r w:rsidRPr="005D57AD">
        <w:rPr>
          <w:lang w:val="en-US" w:eastAsia="en-US" w:bidi="en-US"/>
        </w:rPr>
        <w:t xml:space="preserve"> IC. Management and causes of acute large bowel obstruction. </w:t>
      </w:r>
      <w:r w:rsidRPr="005D57AD">
        <w:rPr>
          <w:i/>
          <w:iCs/>
          <w:lang w:val="en-US" w:eastAsia="en-US" w:bidi="en-US"/>
        </w:rPr>
        <w:t>Surg Clin North Am</w:t>
      </w:r>
      <w:r w:rsidRPr="005D57AD">
        <w:rPr>
          <w:lang w:val="en-US" w:eastAsia="en-US" w:bidi="en-US"/>
        </w:rPr>
        <w:t xml:space="preserve">. </w:t>
      </w:r>
      <w:r w:rsidRPr="005D57AD">
        <w:t xml:space="preserve">1997;77(6):1265-1290. </w:t>
      </w:r>
      <w:r w:rsidRPr="005D57AD">
        <w:rPr>
          <w:lang w:val="en-US" w:eastAsia="en-US" w:bidi="en-US"/>
        </w:rPr>
        <w:t xml:space="preserve">doi:10.1016/S0039- </w:t>
      </w:r>
      <w:r w:rsidRPr="005D57AD">
        <w:t>6109(05)70617-4</w:t>
      </w:r>
    </w:p>
    <w:p w14:paraId="188FADEA" w14:textId="77777777" w:rsidR="00074750" w:rsidRPr="005D57AD" w:rsidRDefault="00BF1B24" w:rsidP="005D57AD">
      <w:pPr>
        <w:pStyle w:val="1"/>
        <w:numPr>
          <w:ilvl w:val="0"/>
          <w:numId w:val="16"/>
        </w:numPr>
        <w:shd w:val="clear" w:color="auto" w:fill="auto"/>
        <w:ind w:left="640" w:hanging="640"/>
        <w:jc w:val="both"/>
      </w:pPr>
      <w:r w:rsidRPr="005D57AD">
        <w:rPr>
          <w:lang w:val="en-US" w:eastAsia="en-US" w:bidi="en-US"/>
        </w:rPr>
        <w:t xml:space="preserve">Pisano M, </w:t>
      </w:r>
      <w:proofErr w:type="spellStart"/>
      <w:r w:rsidRPr="005D57AD">
        <w:rPr>
          <w:lang w:val="en-US" w:eastAsia="en-US" w:bidi="en-US"/>
        </w:rPr>
        <w:t>Zorcolo</w:t>
      </w:r>
      <w:proofErr w:type="spellEnd"/>
      <w:r w:rsidRPr="005D57AD">
        <w:rPr>
          <w:lang w:val="en-US" w:eastAsia="en-US" w:bidi="en-US"/>
        </w:rPr>
        <w:t xml:space="preserve"> L, </w:t>
      </w:r>
      <w:proofErr w:type="spellStart"/>
      <w:r w:rsidRPr="005D57AD">
        <w:rPr>
          <w:lang w:val="en-US" w:eastAsia="en-US" w:bidi="en-US"/>
        </w:rPr>
        <w:t>Merli</w:t>
      </w:r>
      <w:proofErr w:type="spellEnd"/>
      <w:r w:rsidRPr="005D57AD">
        <w:rPr>
          <w:lang w:val="en-US" w:eastAsia="en-US" w:bidi="en-US"/>
        </w:rPr>
        <w:t xml:space="preserve"> C, et al. </w:t>
      </w:r>
      <w:r w:rsidRPr="005D57AD">
        <w:rPr>
          <w:lang w:val="en-US"/>
        </w:rPr>
        <w:t xml:space="preserve">2017 </w:t>
      </w:r>
      <w:r w:rsidRPr="005D57AD">
        <w:rPr>
          <w:lang w:val="en-US" w:eastAsia="en-US" w:bidi="en-US"/>
        </w:rPr>
        <w:t xml:space="preserve">WSES guidelines on colon and rectal cancer emergencies: Obstruction and perforation. </w:t>
      </w:r>
      <w:r w:rsidRPr="005D57AD">
        <w:rPr>
          <w:i/>
          <w:iCs/>
          <w:lang w:val="en-US" w:eastAsia="en-US" w:bidi="en-US"/>
        </w:rPr>
        <w:t xml:space="preserve">World J </w:t>
      </w:r>
      <w:proofErr w:type="spellStart"/>
      <w:r w:rsidRPr="005D57AD">
        <w:rPr>
          <w:i/>
          <w:iCs/>
          <w:lang w:val="en-US" w:eastAsia="en-US" w:bidi="en-US"/>
        </w:rPr>
        <w:t>Emerg</w:t>
      </w:r>
      <w:proofErr w:type="spellEnd"/>
      <w:r w:rsidRPr="005D57AD">
        <w:rPr>
          <w:i/>
          <w:iCs/>
          <w:lang w:val="en-US" w:eastAsia="en-US" w:bidi="en-US"/>
        </w:rPr>
        <w:t xml:space="preserve"> Surg</w:t>
      </w:r>
      <w:r w:rsidRPr="005D57AD">
        <w:rPr>
          <w:lang w:val="en-US" w:eastAsia="en-US" w:bidi="en-US"/>
        </w:rPr>
        <w:t xml:space="preserve">. </w:t>
      </w:r>
      <w:r w:rsidRPr="005D57AD">
        <w:t xml:space="preserve">2018;13(1). </w:t>
      </w:r>
      <w:r w:rsidRPr="005D57AD">
        <w:rPr>
          <w:lang w:val="en-US" w:eastAsia="en-US" w:bidi="en-US"/>
        </w:rPr>
        <w:t>doi:10.1186/s13017-018-0192-3</w:t>
      </w:r>
    </w:p>
    <w:p w14:paraId="4AC6D868" w14:textId="191A1476" w:rsidR="00846CB7" w:rsidRPr="005D57AD" w:rsidRDefault="00BF1B24" w:rsidP="005D57AD">
      <w:pPr>
        <w:pStyle w:val="1"/>
        <w:numPr>
          <w:ilvl w:val="0"/>
          <w:numId w:val="16"/>
        </w:numPr>
        <w:shd w:val="clear" w:color="auto" w:fill="auto"/>
        <w:ind w:left="640" w:hanging="640"/>
        <w:jc w:val="both"/>
      </w:pPr>
      <w:r w:rsidRPr="005D57AD">
        <w:rPr>
          <w:lang w:val="en-US" w:eastAsia="en-US" w:bidi="en-US"/>
        </w:rPr>
        <w:t xml:space="preserve">Sajid MS, Caswell J, Bhatti MI, </w:t>
      </w:r>
      <w:proofErr w:type="spellStart"/>
      <w:r w:rsidRPr="005D57AD">
        <w:rPr>
          <w:lang w:val="en-US" w:eastAsia="en-US" w:bidi="en-US"/>
        </w:rPr>
        <w:t>Sains</w:t>
      </w:r>
      <w:proofErr w:type="spellEnd"/>
      <w:r w:rsidRPr="005D57AD">
        <w:rPr>
          <w:lang w:val="en-US" w:eastAsia="en-US" w:bidi="en-US"/>
        </w:rPr>
        <w:t xml:space="preserve"> P, </w:t>
      </w:r>
      <w:proofErr w:type="spellStart"/>
      <w:r w:rsidRPr="005D57AD">
        <w:rPr>
          <w:lang w:val="en-US" w:eastAsia="en-US" w:bidi="en-US"/>
        </w:rPr>
        <w:t>Baig</w:t>
      </w:r>
      <w:proofErr w:type="spellEnd"/>
      <w:r w:rsidRPr="005D57AD">
        <w:rPr>
          <w:lang w:val="en-US" w:eastAsia="en-US" w:bidi="en-US"/>
        </w:rPr>
        <w:t xml:space="preserve"> MK, Miles WFA. Carbon dioxide insufflation vs conventional air insufflation for colonoscopy: A systematic review and meta-analysis of published randomized controlled trials. </w:t>
      </w:r>
      <w:r w:rsidRPr="005D57AD">
        <w:rPr>
          <w:i/>
          <w:iCs/>
          <w:lang w:val="en-US" w:eastAsia="en-US" w:bidi="en-US"/>
        </w:rPr>
        <w:t>Color Dis</w:t>
      </w:r>
      <w:r w:rsidRPr="005D57AD">
        <w:rPr>
          <w:lang w:val="en-US" w:eastAsia="en-US" w:bidi="en-US"/>
        </w:rPr>
        <w:t xml:space="preserve">. </w:t>
      </w:r>
      <w:r w:rsidRPr="005D57AD">
        <w:t>2015;17(2):111-123.</w:t>
      </w:r>
      <w:r w:rsidR="00074750" w:rsidRPr="005D57AD">
        <w:rPr>
          <w:lang w:val="en-US"/>
        </w:rPr>
        <w:t xml:space="preserve"> </w:t>
      </w:r>
      <w:r w:rsidRPr="005D57AD">
        <w:rPr>
          <w:lang w:val="en-US" w:eastAsia="en-US" w:bidi="en-US"/>
        </w:rPr>
        <w:t>doi:10.1111/codi.12837</w:t>
      </w:r>
    </w:p>
    <w:p w14:paraId="4968F362" w14:textId="77777777" w:rsidR="00846CB7" w:rsidRPr="005D57AD" w:rsidRDefault="00BF1B24" w:rsidP="005D57AD">
      <w:pPr>
        <w:pStyle w:val="1"/>
        <w:numPr>
          <w:ilvl w:val="0"/>
          <w:numId w:val="16"/>
        </w:numPr>
        <w:shd w:val="clear" w:color="auto" w:fill="auto"/>
        <w:ind w:left="640" w:hanging="640"/>
        <w:jc w:val="both"/>
      </w:pPr>
      <w:r w:rsidRPr="005D57AD">
        <w:rPr>
          <w:lang w:val="en-US" w:eastAsia="en-US" w:bidi="en-US"/>
        </w:rPr>
        <w:t xml:space="preserve">Dong XW, Huang SL, Jiang ZH, Song YF, Zhang XS. </w:t>
      </w:r>
      <w:proofErr w:type="spellStart"/>
      <w:r w:rsidRPr="005D57AD">
        <w:rPr>
          <w:lang w:val="en-US" w:eastAsia="en-US" w:bidi="en-US"/>
        </w:rPr>
        <w:t>Nasointestinal</w:t>
      </w:r>
      <w:proofErr w:type="spellEnd"/>
      <w:r w:rsidRPr="005D57AD">
        <w:rPr>
          <w:lang w:val="en-US" w:eastAsia="en-US" w:bidi="en-US"/>
        </w:rPr>
        <w:t xml:space="preserve"> tubes versus nasogastric tubes in the management of small-bowel obstruction: A meta-analysis. </w:t>
      </w:r>
      <w:r w:rsidRPr="005D57AD">
        <w:rPr>
          <w:i/>
          <w:iCs/>
          <w:lang w:val="en-US" w:eastAsia="en-US" w:bidi="en-US"/>
        </w:rPr>
        <w:t>Med (United States)</w:t>
      </w:r>
      <w:r w:rsidRPr="005D57AD">
        <w:rPr>
          <w:lang w:val="en-US" w:eastAsia="en-US" w:bidi="en-US"/>
        </w:rPr>
        <w:t xml:space="preserve">. </w:t>
      </w:r>
      <w:r w:rsidRPr="005D57AD">
        <w:t xml:space="preserve">2018;97(36). </w:t>
      </w:r>
      <w:r w:rsidRPr="005D57AD">
        <w:rPr>
          <w:lang w:val="en-US" w:eastAsia="en-US" w:bidi="en-US"/>
        </w:rPr>
        <w:t>doi:10.1097/MD.0000000000012175</w:t>
      </w:r>
    </w:p>
    <w:p w14:paraId="5A4DDC21" w14:textId="77777777" w:rsidR="00846CB7" w:rsidRPr="005D57AD" w:rsidRDefault="00BF1B24" w:rsidP="005D57AD">
      <w:pPr>
        <w:pStyle w:val="1"/>
        <w:numPr>
          <w:ilvl w:val="0"/>
          <w:numId w:val="16"/>
        </w:numPr>
        <w:shd w:val="clear" w:color="auto" w:fill="auto"/>
        <w:ind w:left="640" w:hanging="640"/>
        <w:jc w:val="both"/>
        <w:rPr>
          <w:lang w:val="en-US"/>
        </w:rPr>
      </w:pPr>
      <w:proofErr w:type="spellStart"/>
      <w:r w:rsidRPr="005D57AD">
        <w:rPr>
          <w:lang w:val="en-US" w:eastAsia="en-US" w:bidi="en-US"/>
        </w:rPr>
        <w:t>Kabata</w:t>
      </w:r>
      <w:proofErr w:type="spellEnd"/>
      <w:r w:rsidRPr="005D57AD">
        <w:rPr>
          <w:lang w:val="en-US" w:eastAsia="en-US" w:bidi="en-US"/>
        </w:rPr>
        <w:t xml:space="preserve"> P, </w:t>
      </w:r>
      <w:proofErr w:type="spellStart"/>
      <w:r w:rsidRPr="005D57AD">
        <w:rPr>
          <w:lang w:val="en-US" w:eastAsia="en-US" w:bidi="en-US"/>
        </w:rPr>
        <w:t>Jastrzebski</w:t>
      </w:r>
      <w:proofErr w:type="spellEnd"/>
      <w:r w:rsidRPr="005D57AD">
        <w:rPr>
          <w:lang w:val="en-US" w:eastAsia="en-US" w:bidi="en-US"/>
        </w:rPr>
        <w:t xml:space="preserve"> T, </w:t>
      </w:r>
      <w:proofErr w:type="spellStart"/>
      <w:r w:rsidRPr="005D57AD">
        <w:rPr>
          <w:lang w:val="en-US" w:eastAsia="en-US" w:bidi="en-US"/>
        </w:rPr>
        <w:t>Kakol</w:t>
      </w:r>
      <w:proofErr w:type="spellEnd"/>
      <w:r w:rsidRPr="005D57AD">
        <w:rPr>
          <w:lang w:val="en-US" w:eastAsia="en-US" w:bidi="en-US"/>
        </w:rPr>
        <w:t xml:space="preserve"> M, et al. Preoperative nutritional support in cancer patients with no </w:t>
      </w:r>
      <w:r w:rsidRPr="005D57AD">
        <w:rPr>
          <w:lang w:val="en-US" w:eastAsia="en-US" w:bidi="en-US"/>
        </w:rPr>
        <w:lastRenderedPageBreak/>
        <w:t xml:space="preserve">clinical signs of malnutrition—prospective randomized controlled trial. </w:t>
      </w:r>
      <w:r w:rsidRPr="005D57AD">
        <w:rPr>
          <w:i/>
          <w:iCs/>
          <w:lang w:val="en-US" w:eastAsia="en-US" w:bidi="en-US"/>
        </w:rPr>
        <w:t>Support Care Cancer</w:t>
      </w:r>
      <w:r w:rsidRPr="005D57AD">
        <w:rPr>
          <w:lang w:val="en-US" w:eastAsia="en-US" w:bidi="en-US"/>
        </w:rPr>
        <w:t>. 2015;23(2):365-370. doi:10.1007/s00520-014-2363-4</w:t>
      </w:r>
    </w:p>
    <w:p w14:paraId="7802BC8B" w14:textId="77777777" w:rsidR="00846CB7" w:rsidRPr="005D57AD" w:rsidRDefault="00BF1B24" w:rsidP="005D57AD">
      <w:pPr>
        <w:pStyle w:val="1"/>
        <w:numPr>
          <w:ilvl w:val="0"/>
          <w:numId w:val="16"/>
        </w:numPr>
        <w:shd w:val="clear" w:color="auto" w:fill="auto"/>
        <w:ind w:left="640" w:hanging="640"/>
        <w:jc w:val="both"/>
        <w:rPr>
          <w:lang w:val="en-US"/>
        </w:rPr>
      </w:pPr>
      <w:proofErr w:type="spellStart"/>
      <w:r w:rsidRPr="005D57AD">
        <w:rPr>
          <w:lang w:val="en-US" w:eastAsia="en-US" w:bidi="en-US"/>
        </w:rPr>
        <w:t>Azuhata</w:t>
      </w:r>
      <w:proofErr w:type="spellEnd"/>
      <w:r w:rsidRPr="005D57AD">
        <w:rPr>
          <w:lang w:val="en-US" w:eastAsia="en-US" w:bidi="en-US"/>
        </w:rPr>
        <w:t xml:space="preserve"> T, Kinoshita K, Kawano D, et al. Time from admission to initiation of surgery for source control is a critical determinant of survival in patients with gastrointestinal perforation with associated septic shock. </w:t>
      </w:r>
      <w:proofErr w:type="spellStart"/>
      <w:r w:rsidRPr="005D57AD">
        <w:rPr>
          <w:i/>
          <w:iCs/>
          <w:lang w:val="en-US" w:eastAsia="en-US" w:bidi="en-US"/>
        </w:rPr>
        <w:t>CritCare</w:t>
      </w:r>
      <w:proofErr w:type="spellEnd"/>
      <w:r w:rsidRPr="005D57AD">
        <w:rPr>
          <w:lang w:val="en-US" w:eastAsia="en-US" w:bidi="en-US"/>
        </w:rPr>
        <w:t>. 2014;18(3). doi:10.1186/cc13854</w:t>
      </w:r>
    </w:p>
    <w:p w14:paraId="1C08298B" w14:textId="77777777" w:rsidR="00846CB7" w:rsidRPr="005D57AD" w:rsidRDefault="00BF1B24" w:rsidP="005D57AD">
      <w:pPr>
        <w:pStyle w:val="1"/>
        <w:numPr>
          <w:ilvl w:val="0"/>
          <w:numId w:val="16"/>
        </w:numPr>
        <w:shd w:val="clear" w:color="auto" w:fill="auto"/>
        <w:ind w:left="640" w:hanging="640"/>
        <w:jc w:val="both"/>
      </w:pPr>
      <w:r w:rsidRPr="005D57AD">
        <w:t xml:space="preserve">Шабунин АВ, </w:t>
      </w:r>
      <w:proofErr w:type="spellStart"/>
      <w:r w:rsidRPr="005D57AD">
        <w:t>Багателия</w:t>
      </w:r>
      <w:proofErr w:type="spellEnd"/>
      <w:r w:rsidRPr="005D57AD">
        <w:t xml:space="preserve"> ЗА, </w:t>
      </w:r>
      <w:proofErr w:type="spellStart"/>
      <w:r w:rsidRPr="005D57AD">
        <w:t>Гугнин</w:t>
      </w:r>
      <w:proofErr w:type="spellEnd"/>
      <w:r w:rsidRPr="005D57AD">
        <w:t xml:space="preserve"> АВ. Результаты внедрения этапного лечения колоректального рака, осложненного </w:t>
      </w:r>
      <w:proofErr w:type="spellStart"/>
      <w:r w:rsidRPr="005D57AD">
        <w:t>обтурационной</w:t>
      </w:r>
      <w:proofErr w:type="spellEnd"/>
      <w:r w:rsidRPr="005D57AD">
        <w:t xml:space="preserve"> кишечной непроходимостью, в стандарты хирургической помощи онкологическим больным г. Москвы. </w:t>
      </w:r>
      <w:r w:rsidRPr="005D57AD">
        <w:rPr>
          <w:i/>
          <w:iCs/>
        </w:rPr>
        <w:t>Колопроктология</w:t>
      </w:r>
      <w:r w:rsidRPr="005D57AD">
        <w:t xml:space="preserve">. </w:t>
      </w:r>
      <w:r w:rsidRPr="005D57AD">
        <w:rPr>
          <w:lang w:eastAsia="en-US" w:bidi="en-US"/>
        </w:rPr>
        <w:t>2018;4(66):7-15.</w:t>
      </w:r>
    </w:p>
    <w:p w14:paraId="002E7585" w14:textId="547AC640" w:rsidR="00846CB7" w:rsidRPr="005D57AD" w:rsidRDefault="00BF1B24" w:rsidP="005D57AD">
      <w:pPr>
        <w:pStyle w:val="1"/>
        <w:numPr>
          <w:ilvl w:val="0"/>
          <w:numId w:val="16"/>
        </w:numPr>
        <w:shd w:val="clear" w:color="auto" w:fill="auto"/>
        <w:tabs>
          <w:tab w:val="left" w:pos="7728"/>
        </w:tabs>
        <w:ind w:left="640" w:hanging="640"/>
        <w:jc w:val="both"/>
        <w:rPr>
          <w:lang w:val="en-US"/>
        </w:rPr>
      </w:pPr>
      <w:proofErr w:type="spellStart"/>
      <w:r w:rsidRPr="005D57AD">
        <w:rPr>
          <w:lang w:val="en-US" w:eastAsia="en-US" w:bidi="en-US"/>
        </w:rPr>
        <w:t>Amelung</w:t>
      </w:r>
      <w:proofErr w:type="spellEnd"/>
      <w:r w:rsidRPr="005D57AD">
        <w:rPr>
          <w:lang w:val="en-US" w:eastAsia="en-US" w:bidi="en-US"/>
        </w:rPr>
        <w:t xml:space="preserve"> FJ, </w:t>
      </w:r>
      <w:proofErr w:type="spellStart"/>
      <w:r w:rsidRPr="005D57AD">
        <w:rPr>
          <w:lang w:val="en-US" w:eastAsia="en-US" w:bidi="en-US"/>
        </w:rPr>
        <w:t>Burghgraef</w:t>
      </w:r>
      <w:proofErr w:type="spellEnd"/>
      <w:r w:rsidRPr="005D57AD">
        <w:rPr>
          <w:lang w:val="en-US" w:eastAsia="en-US" w:bidi="en-US"/>
        </w:rPr>
        <w:t xml:space="preserve"> TA, Tanis PJ, et al. Critical appraisal of oncological safety of stent as bridge to surgery in left-sided obstructing colon cancer; a systematic review and meta-analysis. </w:t>
      </w:r>
      <w:r w:rsidRPr="005D57AD">
        <w:rPr>
          <w:i/>
          <w:iCs/>
          <w:lang w:val="en-US" w:eastAsia="en-US" w:bidi="en-US"/>
        </w:rPr>
        <w:t xml:space="preserve">Crit Rev Oncol </w:t>
      </w:r>
      <w:proofErr w:type="spellStart"/>
      <w:r w:rsidRPr="005D57AD">
        <w:rPr>
          <w:i/>
          <w:iCs/>
          <w:lang w:val="en-US" w:eastAsia="en-US" w:bidi="en-US"/>
        </w:rPr>
        <w:t>Hematol</w:t>
      </w:r>
      <w:proofErr w:type="spellEnd"/>
      <w:r w:rsidRPr="005D57AD">
        <w:rPr>
          <w:lang w:val="en-US" w:eastAsia="en-US" w:bidi="en-US"/>
        </w:rPr>
        <w:t>.</w:t>
      </w:r>
      <w:r w:rsidR="00111E5D" w:rsidRPr="005D57AD">
        <w:rPr>
          <w:lang w:eastAsia="en-US" w:bidi="en-US"/>
        </w:rPr>
        <w:t xml:space="preserve"> </w:t>
      </w:r>
      <w:proofErr w:type="gramStart"/>
      <w:r w:rsidRPr="005D57AD">
        <w:rPr>
          <w:lang w:val="en-US" w:eastAsia="en-US" w:bidi="en-US"/>
        </w:rPr>
        <w:t>2018;131:66</w:t>
      </w:r>
      <w:proofErr w:type="gramEnd"/>
      <w:r w:rsidRPr="005D57AD">
        <w:rPr>
          <w:lang w:val="en-US" w:eastAsia="en-US" w:bidi="en-US"/>
        </w:rPr>
        <w:t>-75.</w:t>
      </w:r>
    </w:p>
    <w:p w14:paraId="06DE18EB" w14:textId="77777777" w:rsidR="00846CB7" w:rsidRPr="005D57AD" w:rsidRDefault="00BF1B24" w:rsidP="005D57AD">
      <w:pPr>
        <w:pStyle w:val="1"/>
        <w:numPr>
          <w:ilvl w:val="0"/>
          <w:numId w:val="16"/>
        </w:numPr>
        <w:shd w:val="clear" w:color="auto" w:fill="auto"/>
        <w:ind w:left="640" w:hanging="640"/>
        <w:jc w:val="both"/>
      </w:pPr>
      <w:r w:rsidRPr="005D57AD">
        <w:rPr>
          <w:lang w:val="en-US" w:eastAsia="en-US" w:bidi="en-US"/>
        </w:rPr>
        <w:t xml:space="preserve">Han SH, Lee JH. Colonic Stent-Related Complications and Their Management. </w:t>
      </w:r>
      <w:r w:rsidRPr="005D57AD">
        <w:rPr>
          <w:i/>
          <w:iCs/>
          <w:lang w:val="en-US" w:eastAsia="en-US" w:bidi="en-US"/>
        </w:rPr>
        <w:t xml:space="preserve">Clin </w:t>
      </w:r>
      <w:proofErr w:type="spellStart"/>
      <w:r w:rsidRPr="005D57AD">
        <w:rPr>
          <w:i/>
          <w:iCs/>
          <w:lang w:val="en-US" w:eastAsia="en-US" w:bidi="en-US"/>
        </w:rPr>
        <w:t>Endosc</w:t>
      </w:r>
      <w:proofErr w:type="spellEnd"/>
      <w:r w:rsidRPr="005D57AD">
        <w:rPr>
          <w:lang w:val="en-US" w:eastAsia="en-US" w:bidi="en-US"/>
        </w:rPr>
        <w:t>. 2014;47(5):415-419. doi:10.5946/ce.2014.47.5.415</w:t>
      </w:r>
    </w:p>
    <w:p w14:paraId="116EA9F3" w14:textId="77777777" w:rsidR="00846CB7" w:rsidRPr="005D57AD" w:rsidRDefault="00BF1B24" w:rsidP="005D57AD">
      <w:pPr>
        <w:pStyle w:val="1"/>
        <w:numPr>
          <w:ilvl w:val="0"/>
          <w:numId w:val="16"/>
        </w:numPr>
        <w:shd w:val="clear" w:color="auto" w:fill="auto"/>
        <w:ind w:left="640" w:hanging="640"/>
        <w:jc w:val="both"/>
        <w:rPr>
          <w:lang w:val="en-US"/>
        </w:rPr>
      </w:pPr>
      <w:proofErr w:type="spellStart"/>
      <w:r w:rsidRPr="005D57AD">
        <w:rPr>
          <w:lang w:val="en-US" w:eastAsia="en-US" w:bidi="en-US"/>
        </w:rPr>
        <w:t>Sloothaak</w:t>
      </w:r>
      <w:proofErr w:type="spellEnd"/>
      <w:r w:rsidRPr="005D57AD">
        <w:rPr>
          <w:lang w:val="en-US" w:eastAsia="en-US" w:bidi="en-US"/>
        </w:rPr>
        <w:t xml:space="preserve"> DAM, Van Den Berg MW, </w:t>
      </w:r>
      <w:proofErr w:type="spellStart"/>
      <w:r w:rsidRPr="005D57AD">
        <w:rPr>
          <w:lang w:val="en-US" w:eastAsia="en-US" w:bidi="en-US"/>
        </w:rPr>
        <w:t>Dijkgraaf</w:t>
      </w:r>
      <w:proofErr w:type="spellEnd"/>
      <w:r w:rsidRPr="005D57AD">
        <w:rPr>
          <w:lang w:val="en-US" w:eastAsia="en-US" w:bidi="en-US"/>
        </w:rPr>
        <w:t xml:space="preserve"> MGW, et al. Oncological outcome of malignant colonic obstruction in the Dutch Stent-In 2 trial. </w:t>
      </w:r>
      <w:r w:rsidRPr="005D57AD">
        <w:rPr>
          <w:i/>
          <w:iCs/>
          <w:lang w:val="en-US" w:eastAsia="en-US" w:bidi="en-US"/>
        </w:rPr>
        <w:t>Br J Surg</w:t>
      </w:r>
      <w:r w:rsidRPr="005D57AD">
        <w:rPr>
          <w:lang w:val="en-US" w:eastAsia="en-US" w:bidi="en-US"/>
        </w:rPr>
        <w:t>. 2014;101(13):1751- 1757. doi:10.1002/bjs.9645</w:t>
      </w:r>
    </w:p>
    <w:p w14:paraId="5D7A8C40" w14:textId="77777777" w:rsidR="00846CB7" w:rsidRPr="005D57AD" w:rsidRDefault="00BF1B24" w:rsidP="005D57AD">
      <w:pPr>
        <w:pStyle w:val="1"/>
        <w:numPr>
          <w:ilvl w:val="0"/>
          <w:numId w:val="16"/>
        </w:numPr>
        <w:shd w:val="clear" w:color="auto" w:fill="auto"/>
        <w:ind w:left="640" w:hanging="640"/>
        <w:jc w:val="both"/>
      </w:pPr>
      <w:r w:rsidRPr="005D57AD">
        <w:rPr>
          <w:lang w:val="en-US" w:eastAsia="en-US" w:bidi="en-US"/>
        </w:rPr>
        <w:t xml:space="preserve">Sabbagh C, Chatelain D, </w:t>
      </w:r>
      <w:proofErr w:type="spellStart"/>
      <w:r w:rsidRPr="005D57AD">
        <w:rPr>
          <w:lang w:val="en-US" w:eastAsia="en-US" w:bidi="en-US"/>
        </w:rPr>
        <w:t>Trouillet</w:t>
      </w:r>
      <w:proofErr w:type="spellEnd"/>
      <w:r w:rsidRPr="005D57AD">
        <w:rPr>
          <w:lang w:val="en-US" w:eastAsia="en-US" w:bidi="en-US"/>
        </w:rPr>
        <w:t xml:space="preserve"> N, et al. Does use of a metallic colon stent as a bridge to surgery modify the pathology data in patients with colonic obstruction? A case-matched study. </w:t>
      </w:r>
      <w:r w:rsidRPr="005D57AD">
        <w:rPr>
          <w:i/>
          <w:iCs/>
          <w:lang w:val="en-US" w:eastAsia="en-US" w:bidi="en-US"/>
        </w:rPr>
        <w:t xml:space="preserve">Surg </w:t>
      </w:r>
      <w:proofErr w:type="spellStart"/>
      <w:r w:rsidRPr="005D57AD">
        <w:rPr>
          <w:i/>
          <w:iCs/>
          <w:lang w:val="en-US" w:eastAsia="en-US" w:bidi="en-US"/>
        </w:rPr>
        <w:t>Endosc</w:t>
      </w:r>
      <w:proofErr w:type="spellEnd"/>
      <w:r w:rsidRPr="005D57AD">
        <w:rPr>
          <w:lang w:val="en-US" w:eastAsia="en-US" w:bidi="en-US"/>
        </w:rPr>
        <w:t>. 2013;27(10):3622-3631. doi:10.1007/s00464-013-2934-3</w:t>
      </w:r>
    </w:p>
    <w:p w14:paraId="41634F65" w14:textId="77777777" w:rsidR="00846CB7" w:rsidRPr="005D57AD" w:rsidRDefault="00BF1B24" w:rsidP="005D57AD">
      <w:pPr>
        <w:pStyle w:val="1"/>
        <w:numPr>
          <w:ilvl w:val="0"/>
          <w:numId w:val="16"/>
        </w:numPr>
        <w:shd w:val="clear" w:color="auto" w:fill="auto"/>
        <w:ind w:left="640" w:hanging="640"/>
        <w:jc w:val="both"/>
        <w:rPr>
          <w:lang w:val="en-US"/>
        </w:rPr>
      </w:pPr>
      <w:r w:rsidRPr="005D57AD">
        <w:rPr>
          <w:lang w:val="en-US" w:eastAsia="en-US" w:bidi="en-US"/>
        </w:rPr>
        <w:t xml:space="preserve">Jain SR, </w:t>
      </w:r>
      <w:proofErr w:type="spellStart"/>
      <w:r w:rsidRPr="005D57AD">
        <w:rPr>
          <w:lang w:val="en-US" w:eastAsia="en-US" w:bidi="en-US"/>
        </w:rPr>
        <w:t>Yaow</w:t>
      </w:r>
      <w:proofErr w:type="spellEnd"/>
      <w:r w:rsidRPr="005D57AD">
        <w:rPr>
          <w:lang w:val="en-US" w:eastAsia="en-US" w:bidi="en-US"/>
        </w:rPr>
        <w:t xml:space="preserve"> CYL, Ng CH, et al. Comparison of colonic stents, stomas and resection for obstructive left colon cancer: a meta-analysis. </w:t>
      </w:r>
      <w:r w:rsidRPr="005D57AD">
        <w:rPr>
          <w:i/>
          <w:iCs/>
          <w:lang w:val="en-US" w:eastAsia="en-US" w:bidi="en-US"/>
        </w:rPr>
        <w:t xml:space="preserve">Tech </w:t>
      </w:r>
      <w:proofErr w:type="spellStart"/>
      <w:r w:rsidRPr="005D57AD">
        <w:rPr>
          <w:i/>
          <w:iCs/>
          <w:lang w:val="en-US" w:eastAsia="en-US" w:bidi="en-US"/>
        </w:rPr>
        <w:t>Coloproctol</w:t>
      </w:r>
      <w:proofErr w:type="spellEnd"/>
      <w:r w:rsidRPr="005D57AD">
        <w:rPr>
          <w:lang w:val="en-US" w:eastAsia="en-US" w:bidi="en-US"/>
        </w:rPr>
        <w:t>. 2020;24(11):1121-1136. doi:10.1007/s10151-020-02296-5</w:t>
      </w:r>
    </w:p>
    <w:p w14:paraId="32D4FF0A" w14:textId="07B8B436" w:rsidR="00846CB7" w:rsidRPr="005D57AD" w:rsidRDefault="00BF1B24" w:rsidP="005D57AD">
      <w:pPr>
        <w:pStyle w:val="1"/>
        <w:numPr>
          <w:ilvl w:val="0"/>
          <w:numId w:val="16"/>
        </w:numPr>
        <w:shd w:val="clear" w:color="auto" w:fill="auto"/>
        <w:tabs>
          <w:tab w:val="left" w:pos="2688"/>
          <w:tab w:val="left" w:pos="3710"/>
          <w:tab w:val="left" w:pos="4973"/>
          <w:tab w:val="left" w:pos="7296"/>
        </w:tabs>
        <w:ind w:left="640" w:hanging="640"/>
        <w:jc w:val="both"/>
      </w:pPr>
      <w:r w:rsidRPr="005D57AD">
        <w:rPr>
          <w:lang w:val="en-US" w:eastAsia="en-US" w:bidi="en-US"/>
        </w:rPr>
        <w:t>Shimura T, Joh T. Evidence-based clinical management of acute malignant colorectal obstruction.</w:t>
      </w:r>
      <w:r w:rsidR="00111E5D" w:rsidRPr="005D57AD">
        <w:rPr>
          <w:lang w:val="en-US" w:eastAsia="en-US" w:bidi="en-US"/>
        </w:rPr>
        <w:t xml:space="preserve"> </w:t>
      </w:r>
      <w:r w:rsidRPr="005D57AD">
        <w:rPr>
          <w:i/>
          <w:iCs/>
          <w:lang w:val="en-US" w:eastAsia="en-US" w:bidi="en-US"/>
        </w:rPr>
        <w:t>J</w:t>
      </w:r>
      <w:r w:rsidR="00111E5D" w:rsidRPr="005D57AD">
        <w:rPr>
          <w:i/>
          <w:iCs/>
          <w:lang w:eastAsia="en-US" w:bidi="en-US"/>
        </w:rPr>
        <w:t xml:space="preserve"> </w:t>
      </w:r>
      <w:r w:rsidRPr="005D57AD">
        <w:rPr>
          <w:i/>
          <w:iCs/>
          <w:lang w:val="en-US" w:eastAsia="en-US" w:bidi="en-US"/>
        </w:rPr>
        <w:t>Clin</w:t>
      </w:r>
      <w:r w:rsidR="00111E5D" w:rsidRPr="005D57AD">
        <w:rPr>
          <w:i/>
          <w:iCs/>
          <w:lang w:eastAsia="en-US" w:bidi="en-US"/>
        </w:rPr>
        <w:t xml:space="preserve"> </w:t>
      </w:r>
      <w:r w:rsidRPr="005D57AD">
        <w:rPr>
          <w:i/>
          <w:iCs/>
          <w:lang w:val="en-US" w:eastAsia="en-US" w:bidi="en-US"/>
        </w:rPr>
        <w:t>Gastroenterol</w:t>
      </w:r>
      <w:r w:rsidRPr="005D57AD">
        <w:rPr>
          <w:lang w:val="en-US" w:eastAsia="en-US" w:bidi="en-US"/>
        </w:rPr>
        <w:t>.</w:t>
      </w:r>
      <w:r w:rsidRPr="005D57AD">
        <w:rPr>
          <w:lang w:val="en-US" w:eastAsia="en-US" w:bidi="en-US"/>
        </w:rPr>
        <w:tab/>
        <w:t>2016;50(4):273-285.</w:t>
      </w:r>
      <w:r w:rsidR="00111E5D" w:rsidRPr="005D57AD">
        <w:rPr>
          <w:lang w:eastAsia="en-US" w:bidi="en-US"/>
        </w:rPr>
        <w:t xml:space="preserve"> </w:t>
      </w:r>
    </w:p>
    <w:p w14:paraId="3048F1C2" w14:textId="77777777" w:rsidR="00846CB7" w:rsidRPr="005D57AD" w:rsidRDefault="00BF1B24" w:rsidP="005D57AD">
      <w:pPr>
        <w:pStyle w:val="1"/>
        <w:numPr>
          <w:ilvl w:val="0"/>
          <w:numId w:val="16"/>
        </w:numPr>
        <w:shd w:val="clear" w:color="auto" w:fill="auto"/>
        <w:ind w:left="640" w:hanging="640"/>
        <w:jc w:val="both"/>
        <w:rPr>
          <w:lang w:val="en-US"/>
        </w:rPr>
      </w:pPr>
      <w:r w:rsidRPr="005D57AD">
        <w:rPr>
          <w:lang w:val="en-US" w:eastAsia="en-US" w:bidi="en-US"/>
        </w:rPr>
        <w:t xml:space="preserve">Van </w:t>
      </w:r>
      <w:proofErr w:type="spellStart"/>
      <w:r w:rsidRPr="005D57AD">
        <w:rPr>
          <w:lang w:val="en-US" w:eastAsia="en-US" w:bidi="en-US"/>
        </w:rPr>
        <w:t>Hooft</w:t>
      </w:r>
      <w:proofErr w:type="spellEnd"/>
      <w:r w:rsidRPr="005D57AD">
        <w:rPr>
          <w:lang w:val="en-US" w:eastAsia="en-US" w:bidi="en-US"/>
        </w:rPr>
        <w:t xml:space="preserve"> JE, Van </w:t>
      </w:r>
      <w:proofErr w:type="spellStart"/>
      <w:r w:rsidRPr="005D57AD">
        <w:rPr>
          <w:lang w:val="en-US" w:eastAsia="en-US" w:bidi="en-US"/>
        </w:rPr>
        <w:t>Halsema</w:t>
      </w:r>
      <w:proofErr w:type="spellEnd"/>
      <w:r w:rsidRPr="005D57AD">
        <w:rPr>
          <w:lang w:val="en-US" w:eastAsia="en-US" w:bidi="en-US"/>
        </w:rPr>
        <w:t xml:space="preserve"> EE, </w:t>
      </w:r>
      <w:proofErr w:type="spellStart"/>
      <w:r w:rsidRPr="005D57AD">
        <w:rPr>
          <w:lang w:val="en-US" w:eastAsia="en-US" w:bidi="en-US"/>
        </w:rPr>
        <w:t>Vanbiervliet</w:t>
      </w:r>
      <w:proofErr w:type="spellEnd"/>
      <w:r w:rsidRPr="005D57AD">
        <w:rPr>
          <w:lang w:val="en-US" w:eastAsia="en-US" w:bidi="en-US"/>
        </w:rPr>
        <w:t xml:space="preserve"> G, et al. Self-expandable metal stents for obstructing colonic and extracolonic cancer: European Society of Gastrointestinal Endoscopy (ESGE) Clinical Guideline. </w:t>
      </w:r>
      <w:r w:rsidRPr="005D57AD">
        <w:rPr>
          <w:i/>
          <w:iCs/>
          <w:lang w:val="en-US" w:eastAsia="en-US" w:bidi="en-US"/>
        </w:rPr>
        <w:t>Endoscopy</w:t>
      </w:r>
      <w:r w:rsidRPr="005D57AD">
        <w:rPr>
          <w:lang w:val="en-US" w:eastAsia="en-US" w:bidi="en-US"/>
        </w:rPr>
        <w:t xml:space="preserve">. </w:t>
      </w:r>
      <w:r w:rsidRPr="005D57AD">
        <w:rPr>
          <w:lang w:val="en-US"/>
        </w:rPr>
        <w:t xml:space="preserve">2014;46(11):990-1002. </w:t>
      </w:r>
      <w:r w:rsidRPr="005D57AD">
        <w:rPr>
          <w:lang w:val="en-US" w:eastAsia="en-US" w:bidi="en-US"/>
        </w:rPr>
        <w:t xml:space="preserve">doi:10.1055/s- </w:t>
      </w:r>
      <w:r w:rsidRPr="005D57AD">
        <w:rPr>
          <w:lang w:val="en-US"/>
        </w:rPr>
        <w:t>0034-1390700</w:t>
      </w:r>
    </w:p>
    <w:p w14:paraId="796F721F" w14:textId="77777777" w:rsidR="00846CB7" w:rsidRPr="005D57AD" w:rsidRDefault="00BF1B24" w:rsidP="005D57AD">
      <w:pPr>
        <w:pStyle w:val="1"/>
        <w:numPr>
          <w:ilvl w:val="0"/>
          <w:numId w:val="16"/>
        </w:numPr>
        <w:shd w:val="clear" w:color="auto" w:fill="auto"/>
        <w:ind w:left="640" w:hanging="640"/>
        <w:jc w:val="both"/>
        <w:rPr>
          <w:lang w:val="en-US"/>
        </w:rPr>
      </w:pPr>
      <w:r w:rsidRPr="005D57AD">
        <w:rPr>
          <w:lang w:val="en-US" w:eastAsia="en-US" w:bidi="en-US"/>
        </w:rPr>
        <w:t xml:space="preserve">Van </w:t>
      </w:r>
      <w:proofErr w:type="spellStart"/>
      <w:r w:rsidRPr="005D57AD">
        <w:rPr>
          <w:lang w:val="en-US" w:eastAsia="en-US" w:bidi="en-US"/>
        </w:rPr>
        <w:t>Halsema</w:t>
      </w:r>
      <w:proofErr w:type="spellEnd"/>
      <w:r w:rsidRPr="005D57AD">
        <w:rPr>
          <w:lang w:val="en-US" w:eastAsia="en-US" w:bidi="en-US"/>
        </w:rPr>
        <w:t xml:space="preserve"> EE, Van </w:t>
      </w:r>
      <w:proofErr w:type="spellStart"/>
      <w:r w:rsidRPr="005D57AD">
        <w:rPr>
          <w:lang w:val="en-US" w:eastAsia="en-US" w:bidi="en-US"/>
        </w:rPr>
        <w:t>Hooft</w:t>
      </w:r>
      <w:proofErr w:type="spellEnd"/>
      <w:r w:rsidRPr="005D57AD">
        <w:rPr>
          <w:lang w:val="en-US" w:eastAsia="en-US" w:bidi="en-US"/>
        </w:rPr>
        <w:t xml:space="preserve"> JE, Small AJ, et al. Perforation in colorectal stenting: A meta-analysis and a search for risk factors. </w:t>
      </w:r>
      <w:proofErr w:type="spellStart"/>
      <w:r w:rsidRPr="005D57AD">
        <w:rPr>
          <w:i/>
          <w:iCs/>
          <w:lang w:val="en-US" w:eastAsia="en-US" w:bidi="en-US"/>
        </w:rPr>
        <w:t>Gastrointest</w:t>
      </w:r>
      <w:proofErr w:type="spellEnd"/>
      <w:r w:rsidRPr="005D57AD">
        <w:rPr>
          <w:i/>
          <w:iCs/>
          <w:lang w:val="en-US" w:eastAsia="en-US" w:bidi="en-US"/>
        </w:rPr>
        <w:t xml:space="preserve"> </w:t>
      </w:r>
      <w:proofErr w:type="spellStart"/>
      <w:r w:rsidRPr="005D57AD">
        <w:rPr>
          <w:i/>
          <w:iCs/>
          <w:lang w:val="en-US" w:eastAsia="en-US" w:bidi="en-US"/>
        </w:rPr>
        <w:t>Endosc</w:t>
      </w:r>
      <w:proofErr w:type="spellEnd"/>
      <w:r w:rsidRPr="005D57AD">
        <w:rPr>
          <w:lang w:val="en-US" w:eastAsia="en-US" w:bidi="en-US"/>
        </w:rPr>
        <w:t xml:space="preserve">. </w:t>
      </w:r>
      <w:r w:rsidRPr="005D57AD">
        <w:rPr>
          <w:lang w:val="en-US"/>
        </w:rPr>
        <w:t xml:space="preserve">2014;79(6). </w:t>
      </w:r>
      <w:proofErr w:type="gramStart"/>
      <w:r w:rsidRPr="005D57AD">
        <w:rPr>
          <w:lang w:val="en-US" w:eastAsia="en-US" w:bidi="en-US"/>
        </w:rPr>
        <w:t>doi:10.1016/j.gie</w:t>
      </w:r>
      <w:proofErr w:type="gramEnd"/>
      <w:r w:rsidRPr="005D57AD">
        <w:rPr>
          <w:lang w:val="en-US" w:eastAsia="en-US" w:bidi="en-US"/>
        </w:rPr>
        <w:t>.2013.11.038</w:t>
      </w:r>
    </w:p>
    <w:p w14:paraId="4379F683" w14:textId="77777777" w:rsidR="00846CB7" w:rsidRPr="005D57AD" w:rsidRDefault="00BF1B24" w:rsidP="005D57AD">
      <w:pPr>
        <w:pStyle w:val="1"/>
        <w:numPr>
          <w:ilvl w:val="0"/>
          <w:numId w:val="16"/>
        </w:numPr>
        <w:shd w:val="clear" w:color="auto" w:fill="auto"/>
        <w:ind w:left="640" w:hanging="640"/>
        <w:jc w:val="both"/>
        <w:rPr>
          <w:lang w:val="en-US"/>
        </w:rPr>
      </w:pPr>
      <w:r w:rsidRPr="005D57AD">
        <w:rPr>
          <w:lang w:val="en-US" w:eastAsia="en-US" w:bidi="en-US"/>
        </w:rPr>
        <w:t xml:space="preserve">Song HY, Kim JH, Kim KR, et al. Malignant rectal obstruction within </w:t>
      </w:r>
      <w:r w:rsidRPr="005D57AD">
        <w:rPr>
          <w:lang w:val="en-US"/>
        </w:rPr>
        <w:t xml:space="preserve">5 </w:t>
      </w:r>
      <w:r w:rsidRPr="005D57AD">
        <w:rPr>
          <w:lang w:val="en-US" w:eastAsia="en-US" w:bidi="en-US"/>
        </w:rPr>
        <w:t xml:space="preserve">cm of the anal verge: is there a role for expandable metallic stent placement? </w:t>
      </w:r>
      <w:proofErr w:type="spellStart"/>
      <w:r w:rsidRPr="005D57AD">
        <w:rPr>
          <w:i/>
          <w:iCs/>
          <w:lang w:val="en-US" w:eastAsia="en-US" w:bidi="en-US"/>
        </w:rPr>
        <w:t>Gastrointest</w:t>
      </w:r>
      <w:proofErr w:type="spellEnd"/>
      <w:r w:rsidRPr="005D57AD">
        <w:rPr>
          <w:i/>
          <w:iCs/>
          <w:lang w:val="en-US" w:eastAsia="en-US" w:bidi="en-US"/>
        </w:rPr>
        <w:t xml:space="preserve"> </w:t>
      </w:r>
      <w:proofErr w:type="spellStart"/>
      <w:r w:rsidRPr="005D57AD">
        <w:rPr>
          <w:i/>
          <w:iCs/>
          <w:lang w:val="en-US" w:eastAsia="en-US" w:bidi="en-US"/>
        </w:rPr>
        <w:t>Endosc</w:t>
      </w:r>
      <w:proofErr w:type="spellEnd"/>
      <w:r w:rsidRPr="005D57AD">
        <w:rPr>
          <w:lang w:val="en-US" w:eastAsia="en-US" w:bidi="en-US"/>
        </w:rPr>
        <w:t xml:space="preserve">. </w:t>
      </w:r>
      <w:r w:rsidRPr="005D57AD">
        <w:rPr>
          <w:lang w:val="en-US"/>
        </w:rPr>
        <w:t xml:space="preserve">2008;68(4):713-720. </w:t>
      </w:r>
      <w:proofErr w:type="gramStart"/>
      <w:r w:rsidRPr="005D57AD">
        <w:rPr>
          <w:lang w:val="en-US" w:eastAsia="en-US" w:bidi="en-US"/>
        </w:rPr>
        <w:t>doi:10.1016/j.gie</w:t>
      </w:r>
      <w:proofErr w:type="gramEnd"/>
      <w:r w:rsidRPr="005D57AD">
        <w:rPr>
          <w:lang w:val="en-US" w:eastAsia="en-US" w:bidi="en-US"/>
        </w:rPr>
        <w:t>.2007.12.051</w:t>
      </w:r>
    </w:p>
    <w:p w14:paraId="38F2E51E" w14:textId="77777777" w:rsidR="00846CB7" w:rsidRPr="005D57AD" w:rsidRDefault="00BF1B24" w:rsidP="005D57AD">
      <w:pPr>
        <w:pStyle w:val="1"/>
        <w:numPr>
          <w:ilvl w:val="0"/>
          <w:numId w:val="16"/>
        </w:numPr>
        <w:shd w:val="clear" w:color="auto" w:fill="auto"/>
        <w:ind w:left="640" w:hanging="640"/>
        <w:jc w:val="both"/>
        <w:rPr>
          <w:lang w:val="en-US"/>
        </w:rPr>
      </w:pPr>
      <w:r w:rsidRPr="005D57AD">
        <w:rPr>
          <w:lang w:val="en-US" w:eastAsia="en-US" w:bidi="en-US"/>
        </w:rPr>
        <w:t xml:space="preserve">Yamada T, Shimura T, Sakamoto E, et al. Preoperative drainage using a transanal tube enables </w:t>
      </w:r>
      <w:r w:rsidRPr="005D57AD">
        <w:rPr>
          <w:lang w:val="en-US" w:eastAsia="en-US" w:bidi="en-US"/>
        </w:rPr>
        <w:lastRenderedPageBreak/>
        <w:t xml:space="preserve">elective laparoscopic colectomy for obstructive distal colorectal cancer. </w:t>
      </w:r>
      <w:r w:rsidRPr="005D57AD">
        <w:rPr>
          <w:i/>
          <w:iCs/>
          <w:lang w:val="en-US" w:eastAsia="en-US" w:bidi="en-US"/>
        </w:rPr>
        <w:t>Endoscopy</w:t>
      </w:r>
      <w:r w:rsidRPr="005D57AD">
        <w:rPr>
          <w:lang w:val="en-US" w:eastAsia="en-US" w:bidi="en-US"/>
        </w:rPr>
        <w:t xml:space="preserve">. </w:t>
      </w:r>
      <w:r w:rsidRPr="005D57AD">
        <w:rPr>
          <w:lang w:val="en-US"/>
        </w:rPr>
        <w:t xml:space="preserve">2013;45(4):265-271. </w:t>
      </w:r>
      <w:r w:rsidRPr="005D57AD">
        <w:rPr>
          <w:lang w:val="en-US" w:eastAsia="en-US" w:bidi="en-US"/>
        </w:rPr>
        <w:t>doi:10.1055/s-0032-1326030</w:t>
      </w:r>
    </w:p>
    <w:p w14:paraId="594C8E75" w14:textId="77777777" w:rsidR="00846CB7" w:rsidRPr="005D57AD" w:rsidRDefault="00BF1B24" w:rsidP="005D57AD">
      <w:pPr>
        <w:pStyle w:val="1"/>
        <w:numPr>
          <w:ilvl w:val="0"/>
          <w:numId w:val="16"/>
        </w:numPr>
        <w:shd w:val="clear" w:color="auto" w:fill="auto"/>
        <w:ind w:left="640" w:hanging="640"/>
        <w:jc w:val="both"/>
      </w:pPr>
      <w:r w:rsidRPr="005D57AD">
        <w:rPr>
          <w:lang w:val="en-US" w:eastAsia="en-US" w:bidi="en-US"/>
        </w:rPr>
        <w:t xml:space="preserve">Weber DG, Bendinelli C, Balogh ZJ. Damage control surgery for abdominal emergencies. </w:t>
      </w:r>
      <w:r w:rsidRPr="005D57AD">
        <w:rPr>
          <w:i/>
          <w:iCs/>
          <w:lang w:val="en-US" w:eastAsia="en-US" w:bidi="en-US"/>
        </w:rPr>
        <w:t>Br J Surg</w:t>
      </w:r>
      <w:r w:rsidRPr="005D57AD">
        <w:rPr>
          <w:lang w:val="en-US" w:eastAsia="en-US" w:bidi="en-US"/>
        </w:rPr>
        <w:t xml:space="preserve">. </w:t>
      </w:r>
      <w:r w:rsidRPr="005D57AD">
        <w:t xml:space="preserve">2014;101(1). </w:t>
      </w:r>
      <w:r w:rsidRPr="005D57AD">
        <w:rPr>
          <w:lang w:val="en-US" w:eastAsia="en-US" w:bidi="en-US"/>
        </w:rPr>
        <w:t>doi:10.1002/bjs.9360</w:t>
      </w:r>
    </w:p>
    <w:p w14:paraId="6902012F" w14:textId="77777777" w:rsidR="00846CB7" w:rsidRPr="005D57AD" w:rsidRDefault="00BF1B24" w:rsidP="005D57AD">
      <w:pPr>
        <w:pStyle w:val="1"/>
        <w:numPr>
          <w:ilvl w:val="0"/>
          <w:numId w:val="16"/>
        </w:numPr>
        <w:shd w:val="clear" w:color="auto" w:fill="auto"/>
        <w:ind w:left="640" w:hanging="640"/>
        <w:jc w:val="both"/>
        <w:rPr>
          <w:lang w:val="en-US"/>
        </w:rPr>
      </w:pPr>
      <w:r w:rsidRPr="005D57AD">
        <w:rPr>
          <w:lang w:val="en-US" w:eastAsia="en-US" w:bidi="en-US"/>
        </w:rPr>
        <w:t xml:space="preserve">Becher RD, </w:t>
      </w:r>
      <w:proofErr w:type="spellStart"/>
      <w:r w:rsidRPr="005D57AD">
        <w:rPr>
          <w:lang w:val="en-US" w:eastAsia="en-US" w:bidi="en-US"/>
        </w:rPr>
        <w:t>Peitzman</w:t>
      </w:r>
      <w:proofErr w:type="spellEnd"/>
      <w:r w:rsidRPr="005D57AD">
        <w:rPr>
          <w:lang w:val="en-US" w:eastAsia="en-US" w:bidi="en-US"/>
        </w:rPr>
        <w:t xml:space="preserve"> AB, Sperry JL, et al. Damage control operations in non-trauma patients: Defining criteria for the staged rapid source control laparotomy in emergency general surgery. </w:t>
      </w:r>
      <w:r w:rsidRPr="005D57AD">
        <w:rPr>
          <w:i/>
          <w:iCs/>
          <w:lang w:val="en-US" w:eastAsia="en-US" w:bidi="en-US"/>
        </w:rPr>
        <w:t xml:space="preserve">World J </w:t>
      </w:r>
      <w:proofErr w:type="spellStart"/>
      <w:r w:rsidRPr="005D57AD">
        <w:rPr>
          <w:i/>
          <w:iCs/>
          <w:lang w:val="en-US" w:eastAsia="en-US" w:bidi="en-US"/>
        </w:rPr>
        <w:t>Emerg</w:t>
      </w:r>
      <w:proofErr w:type="spellEnd"/>
      <w:r w:rsidRPr="005D57AD">
        <w:rPr>
          <w:i/>
          <w:iCs/>
          <w:lang w:val="en-US" w:eastAsia="en-US" w:bidi="en-US"/>
        </w:rPr>
        <w:t xml:space="preserve"> Surg</w:t>
      </w:r>
      <w:r w:rsidRPr="005D57AD">
        <w:rPr>
          <w:lang w:val="en-US" w:eastAsia="en-US" w:bidi="en-US"/>
        </w:rPr>
        <w:t xml:space="preserve">. </w:t>
      </w:r>
      <w:r w:rsidRPr="005D57AD">
        <w:rPr>
          <w:lang w:val="en-US"/>
        </w:rPr>
        <w:t xml:space="preserve">2016;11(1). </w:t>
      </w:r>
      <w:r w:rsidRPr="005D57AD">
        <w:rPr>
          <w:lang w:val="en-US" w:eastAsia="en-US" w:bidi="en-US"/>
        </w:rPr>
        <w:t>doi:10.1186/s13017-016-0067-4</w:t>
      </w:r>
    </w:p>
    <w:p w14:paraId="0CF44A62" w14:textId="77777777" w:rsidR="00846CB7" w:rsidRPr="005D57AD" w:rsidRDefault="00BF1B24" w:rsidP="005D57AD">
      <w:pPr>
        <w:pStyle w:val="1"/>
        <w:numPr>
          <w:ilvl w:val="0"/>
          <w:numId w:val="16"/>
        </w:numPr>
        <w:shd w:val="clear" w:color="auto" w:fill="auto"/>
        <w:ind w:left="640" w:firstLine="0"/>
        <w:jc w:val="both"/>
        <w:rPr>
          <w:lang w:val="en-US"/>
        </w:rPr>
      </w:pPr>
      <w:r w:rsidRPr="005D57AD">
        <w:rPr>
          <w:lang w:val="en-US" w:eastAsia="en-US" w:bidi="en-US"/>
        </w:rPr>
        <w:t xml:space="preserve">Park SK, Shin SR, </w:t>
      </w:r>
      <w:proofErr w:type="spellStart"/>
      <w:r w:rsidRPr="005D57AD">
        <w:rPr>
          <w:lang w:val="en-US" w:eastAsia="en-US" w:bidi="en-US"/>
        </w:rPr>
        <w:t>Hur</w:t>
      </w:r>
      <w:proofErr w:type="spellEnd"/>
      <w:r w:rsidRPr="005D57AD">
        <w:rPr>
          <w:lang w:val="en-US" w:eastAsia="en-US" w:bidi="en-US"/>
        </w:rPr>
        <w:t xml:space="preserve"> M, Kim WH, Oh EA, Lee SH. The effect of early goal-directed</w:t>
      </w:r>
    </w:p>
    <w:p w14:paraId="12D65112" w14:textId="77777777" w:rsidR="00846CB7" w:rsidRPr="005D57AD" w:rsidRDefault="00BF1B24" w:rsidP="005D57AD">
      <w:pPr>
        <w:pStyle w:val="1"/>
        <w:shd w:val="clear" w:color="auto" w:fill="auto"/>
        <w:ind w:left="640" w:firstLine="20"/>
        <w:jc w:val="both"/>
      </w:pPr>
      <w:r w:rsidRPr="005D57AD">
        <w:rPr>
          <w:lang w:val="en-US" w:eastAsia="en-US" w:bidi="en-US"/>
        </w:rPr>
        <w:t xml:space="preserve">therapy for treatment of severe sepsis or septic shock: A systemic review and </w:t>
      </w:r>
      <w:proofErr w:type="spellStart"/>
      <w:r w:rsidRPr="005D57AD">
        <w:rPr>
          <w:lang w:val="en-US" w:eastAsia="en-US" w:bidi="en-US"/>
        </w:rPr>
        <w:t>meta</w:t>
      </w:r>
      <w:r w:rsidRPr="005D57AD">
        <w:rPr>
          <w:lang w:val="en-US" w:eastAsia="en-US" w:bidi="en-US"/>
        </w:rPr>
        <w:softHyphen/>
        <w:t>analysis</w:t>
      </w:r>
      <w:proofErr w:type="spellEnd"/>
      <w:r w:rsidRPr="005D57AD">
        <w:rPr>
          <w:lang w:val="en-US" w:eastAsia="en-US" w:bidi="en-US"/>
        </w:rPr>
        <w:t xml:space="preserve">. </w:t>
      </w:r>
      <w:r w:rsidRPr="005D57AD">
        <w:rPr>
          <w:i/>
          <w:iCs/>
          <w:lang w:val="en-US" w:eastAsia="en-US" w:bidi="en-US"/>
        </w:rPr>
        <w:t>J Crit Care</w:t>
      </w:r>
      <w:r w:rsidRPr="005D57AD">
        <w:rPr>
          <w:lang w:val="en-US" w:eastAsia="en-US" w:bidi="en-US"/>
        </w:rPr>
        <w:t xml:space="preserve">. </w:t>
      </w:r>
      <w:proofErr w:type="gramStart"/>
      <w:r w:rsidRPr="005D57AD">
        <w:t>2017;38:115</w:t>
      </w:r>
      <w:proofErr w:type="gramEnd"/>
      <w:r w:rsidRPr="005D57AD">
        <w:t xml:space="preserve">-122. </w:t>
      </w:r>
      <w:r w:rsidRPr="005D57AD">
        <w:rPr>
          <w:lang w:val="en-US" w:eastAsia="en-US" w:bidi="en-US"/>
        </w:rPr>
        <w:t>doi:10.1016/j.jcrc.2016.10.019</w:t>
      </w:r>
    </w:p>
    <w:p w14:paraId="42F0CD3F" w14:textId="77777777" w:rsidR="00846CB7" w:rsidRPr="005D57AD" w:rsidRDefault="00BF1B24" w:rsidP="005D57AD">
      <w:pPr>
        <w:pStyle w:val="1"/>
        <w:numPr>
          <w:ilvl w:val="0"/>
          <w:numId w:val="16"/>
        </w:numPr>
        <w:shd w:val="clear" w:color="auto" w:fill="auto"/>
        <w:ind w:left="640" w:hanging="640"/>
        <w:jc w:val="both"/>
      </w:pPr>
      <w:r w:rsidRPr="005D57AD">
        <w:rPr>
          <w:lang w:val="en-US" w:eastAsia="en-US" w:bidi="en-US"/>
        </w:rPr>
        <w:t xml:space="preserve">Rivers E, Nguyen B, </w:t>
      </w:r>
      <w:proofErr w:type="spellStart"/>
      <w:r w:rsidRPr="005D57AD">
        <w:rPr>
          <w:lang w:val="en-US" w:eastAsia="en-US" w:bidi="en-US"/>
        </w:rPr>
        <w:t>Havstad</w:t>
      </w:r>
      <w:proofErr w:type="spellEnd"/>
      <w:r w:rsidRPr="005D57AD">
        <w:rPr>
          <w:lang w:val="en-US" w:eastAsia="en-US" w:bidi="en-US"/>
        </w:rPr>
        <w:t xml:space="preserve"> S, et al. Early goal-directed therapy in the treatment of severe sepsis and septic shock. </w:t>
      </w:r>
      <w:r w:rsidRPr="005D57AD">
        <w:rPr>
          <w:i/>
          <w:iCs/>
          <w:lang w:val="en-US" w:eastAsia="en-US" w:bidi="en-US"/>
        </w:rPr>
        <w:t xml:space="preserve">N </w:t>
      </w:r>
      <w:proofErr w:type="spellStart"/>
      <w:r w:rsidRPr="005D57AD">
        <w:rPr>
          <w:i/>
          <w:iCs/>
          <w:lang w:val="en-US" w:eastAsia="en-US" w:bidi="en-US"/>
        </w:rPr>
        <w:t>Engl</w:t>
      </w:r>
      <w:proofErr w:type="spellEnd"/>
      <w:r w:rsidRPr="005D57AD">
        <w:rPr>
          <w:i/>
          <w:iCs/>
          <w:lang w:val="en-US" w:eastAsia="en-US" w:bidi="en-US"/>
        </w:rPr>
        <w:t xml:space="preserve"> J Med</w:t>
      </w:r>
      <w:r w:rsidRPr="005D57AD">
        <w:rPr>
          <w:lang w:val="en-US" w:eastAsia="en-US" w:bidi="en-US"/>
        </w:rPr>
        <w:t xml:space="preserve">. </w:t>
      </w:r>
      <w:r w:rsidRPr="005D57AD">
        <w:t xml:space="preserve">2001;345(19):1368-1377. </w:t>
      </w:r>
      <w:r w:rsidRPr="005D57AD">
        <w:rPr>
          <w:lang w:val="en-US" w:eastAsia="en-US" w:bidi="en-US"/>
        </w:rPr>
        <w:t>doi:10.1056/NEJMoa010307</w:t>
      </w:r>
    </w:p>
    <w:p w14:paraId="2AFEBC16" w14:textId="77777777" w:rsidR="00846CB7" w:rsidRPr="005D57AD" w:rsidRDefault="00BF1B24" w:rsidP="005D57AD">
      <w:pPr>
        <w:pStyle w:val="1"/>
        <w:numPr>
          <w:ilvl w:val="0"/>
          <w:numId w:val="16"/>
        </w:numPr>
        <w:shd w:val="clear" w:color="auto" w:fill="auto"/>
        <w:ind w:left="640" w:hanging="640"/>
        <w:jc w:val="both"/>
      </w:pPr>
      <w:r w:rsidRPr="005D57AD">
        <w:rPr>
          <w:lang w:val="en-US" w:eastAsia="en-US" w:bidi="en-US"/>
        </w:rPr>
        <w:t xml:space="preserve">Wille-J0rgensen P, Rasmussen MS, Andersen BR, </w:t>
      </w:r>
      <w:proofErr w:type="spellStart"/>
      <w:r w:rsidRPr="005D57AD">
        <w:rPr>
          <w:lang w:val="en-US" w:eastAsia="en-US" w:bidi="en-US"/>
        </w:rPr>
        <w:t>Borly</w:t>
      </w:r>
      <w:proofErr w:type="spellEnd"/>
      <w:r w:rsidRPr="005D57AD">
        <w:rPr>
          <w:lang w:val="en-US" w:eastAsia="en-US" w:bidi="en-US"/>
        </w:rPr>
        <w:t xml:space="preserve"> L. Heparins and mechanical methods for thromboprophylaxis in colorectal surgery. </w:t>
      </w:r>
      <w:r w:rsidRPr="005D57AD">
        <w:rPr>
          <w:i/>
          <w:iCs/>
          <w:lang w:val="en-US" w:eastAsia="en-US" w:bidi="en-US"/>
        </w:rPr>
        <w:t>Cochrane Database Syst Rev</w:t>
      </w:r>
      <w:r w:rsidRPr="005D57AD">
        <w:rPr>
          <w:lang w:val="en-US" w:eastAsia="en-US" w:bidi="en-US"/>
        </w:rPr>
        <w:t>. 2004;(4). doi:10.1002/14651858.cd001217</w:t>
      </w:r>
    </w:p>
    <w:p w14:paraId="6FF6698C" w14:textId="4B826F51" w:rsidR="00846CB7" w:rsidRPr="005D57AD" w:rsidRDefault="00BF1B24" w:rsidP="005D57AD">
      <w:pPr>
        <w:pStyle w:val="1"/>
        <w:numPr>
          <w:ilvl w:val="0"/>
          <w:numId w:val="16"/>
        </w:numPr>
        <w:shd w:val="clear" w:color="auto" w:fill="auto"/>
        <w:ind w:left="640" w:hanging="709"/>
        <w:jc w:val="both"/>
      </w:pPr>
      <w:r w:rsidRPr="005D57AD">
        <w:t>Савельев</w:t>
      </w:r>
      <w:r w:rsidR="009C5578" w:rsidRPr="005D57AD">
        <w:t xml:space="preserve"> </w:t>
      </w:r>
      <w:r w:rsidRPr="005D57AD">
        <w:t>В</w:t>
      </w:r>
      <w:r w:rsidR="00111E5D" w:rsidRPr="005D57AD">
        <w:t>.</w:t>
      </w:r>
      <w:r w:rsidRPr="005D57AD">
        <w:t>С</w:t>
      </w:r>
      <w:r w:rsidR="00111E5D" w:rsidRPr="005D57AD">
        <w:t>.</w:t>
      </w:r>
      <w:r w:rsidRPr="005D57AD">
        <w:t>, Чазов</w:t>
      </w:r>
      <w:r w:rsidR="00111E5D" w:rsidRPr="005D57AD">
        <w:t xml:space="preserve"> </w:t>
      </w:r>
      <w:r w:rsidRPr="005D57AD">
        <w:t>Е</w:t>
      </w:r>
      <w:r w:rsidR="00111E5D" w:rsidRPr="005D57AD">
        <w:t>.</w:t>
      </w:r>
      <w:r w:rsidRPr="005D57AD">
        <w:t>И</w:t>
      </w:r>
      <w:r w:rsidR="00111E5D" w:rsidRPr="005D57AD">
        <w:t>.</w:t>
      </w:r>
      <w:r w:rsidRPr="005D57AD">
        <w:t>, Гусев</w:t>
      </w:r>
      <w:r w:rsidR="00111E5D" w:rsidRPr="005D57AD">
        <w:t xml:space="preserve"> </w:t>
      </w:r>
      <w:r w:rsidRPr="005D57AD">
        <w:t>Е</w:t>
      </w:r>
      <w:r w:rsidR="00111E5D" w:rsidRPr="005D57AD">
        <w:t>.</w:t>
      </w:r>
      <w:r w:rsidRPr="005D57AD">
        <w:t>И</w:t>
      </w:r>
      <w:r w:rsidR="00111E5D" w:rsidRPr="005D57AD">
        <w:t>.</w:t>
      </w:r>
      <w:r w:rsidRPr="005D57AD">
        <w:t>, Кириенко</w:t>
      </w:r>
      <w:r w:rsidR="00111E5D" w:rsidRPr="005D57AD">
        <w:t xml:space="preserve"> </w:t>
      </w:r>
      <w:r w:rsidRPr="005D57AD">
        <w:t>А</w:t>
      </w:r>
      <w:r w:rsidR="00111E5D" w:rsidRPr="005D57AD">
        <w:t>.</w:t>
      </w:r>
      <w:r w:rsidRPr="005D57AD">
        <w:t>И. Российские клинические</w:t>
      </w:r>
      <w:r w:rsidR="00111E5D" w:rsidRPr="005D57AD">
        <w:t xml:space="preserve"> </w:t>
      </w:r>
      <w:r w:rsidRPr="005D57AD">
        <w:t>рекомендации по диагностике,</w:t>
      </w:r>
      <w:r w:rsidRPr="005D57AD">
        <w:tab/>
        <w:t>лечению и</w:t>
      </w:r>
      <w:r w:rsidRPr="005D57AD">
        <w:tab/>
        <w:t>профилактике венозных</w:t>
      </w:r>
      <w:r w:rsidR="00111E5D" w:rsidRPr="005D57AD">
        <w:t xml:space="preserve"> </w:t>
      </w:r>
      <w:r w:rsidRPr="005D57AD">
        <w:t xml:space="preserve">тромбоэмболических осложнений. </w:t>
      </w:r>
      <w:r w:rsidRPr="005D57AD">
        <w:rPr>
          <w:i/>
          <w:iCs/>
        </w:rPr>
        <w:t>Флебология</w:t>
      </w:r>
      <w:r w:rsidRPr="005D57AD">
        <w:t xml:space="preserve">. </w:t>
      </w:r>
      <w:proofErr w:type="gramStart"/>
      <w:r w:rsidRPr="005D57AD">
        <w:rPr>
          <w:lang w:eastAsia="en-US" w:bidi="en-US"/>
        </w:rPr>
        <w:t>2010;1:37</w:t>
      </w:r>
      <w:proofErr w:type="gramEnd"/>
      <w:r w:rsidRPr="005D57AD">
        <w:rPr>
          <w:lang w:eastAsia="en-US" w:bidi="en-US"/>
        </w:rPr>
        <w:t>.</w:t>
      </w:r>
    </w:p>
    <w:p w14:paraId="5B3C1FE9" w14:textId="77777777" w:rsidR="00846CB7" w:rsidRPr="005D57AD" w:rsidRDefault="00BF1B24" w:rsidP="005D57AD">
      <w:pPr>
        <w:pStyle w:val="1"/>
        <w:numPr>
          <w:ilvl w:val="0"/>
          <w:numId w:val="16"/>
        </w:numPr>
        <w:shd w:val="clear" w:color="auto" w:fill="auto"/>
        <w:ind w:left="640" w:hanging="640"/>
        <w:jc w:val="both"/>
        <w:rPr>
          <w:lang w:val="en-US"/>
        </w:rPr>
      </w:pPr>
      <w:r w:rsidRPr="005D57AD">
        <w:rPr>
          <w:lang w:val="en-US" w:eastAsia="en-US" w:bidi="en-US"/>
        </w:rPr>
        <w:t xml:space="preserve">Munoz Martin AJ, Gallardo Diaz E, Garda Escobar I, et al. SEOM clinical guideline of venous thromboembolism (VTE) and cancer (2019). </w:t>
      </w:r>
      <w:r w:rsidRPr="005D57AD">
        <w:rPr>
          <w:i/>
          <w:iCs/>
          <w:lang w:val="en-US" w:eastAsia="en-US" w:bidi="en-US"/>
        </w:rPr>
        <w:t xml:space="preserve">Clin </w:t>
      </w:r>
      <w:proofErr w:type="spellStart"/>
      <w:r w:rsidRPr="005D57AD">
        <w:rPr>
          <w:i/>
          <w:iCs/>
          <w:lang w:val="en-US" w:eastAsia="en-US" w:bidi="en-US"/>
        </w:rPr>
        <w:t>Transl</w:t>
      </w:r>
      <w:proofErr w:type="spellEnd"/>
      <w:r w:rsidRPr="005D57AD">
        <w:rPr>
          <w:i/>
          <w:iCs/>
          <w:lang w:val="en-US" w:eastAsia="en-US" w:bidi="en-US"/>
        </w:rPr>
        <w:t xml:space="preserve"> Oncol</w:t>
      </w:r>
      <w:r w:rsidRPr="005D57AD">
        <w:rPr>
          <w:lang w:val="en-US" w:eastAsia="en-US" w:bidi="en-US"/>
        </w:rPr>
        <w:t>. 2020;22(2):171- 186. doi:10.1007/s12094-019-02263-z</w:t>
      </w:r>
    </w:p>
    <w:p w14:paraId="2CA117D2" w14:textId="77777777" w:rsidR="00846CB7" w:rsidRPr="005D57AD" w:rsidRDefault="00BF1B24" w:rsidP="005D57AD">
      <w:pPr>
        <w:pStyle w:val="1"/>
        <w:numPr>
          <w:ilvl w:val="0"/>
          <w:numId w:val="16"/>
        </w:numPr>
        <w:shd w:val="clear" w:color="auto" w:fill="auto"/>
        <w:ind w:left="640" w:hanging="640"/>
        <w:jc w:val="both"/>
      </w:pPr>
      <w:r w:rsidRPr="005D57AD">
        <w:rPr>
          <w:lang w:val="en-US" w:eastAsia="en-US" w:bidi="en-US"/>
        </w:rPr>
        <w:t xml:space="preserve">Nelson RL, Glenny AM, Song F. Antimicrobial prophylaxis for colorectal surgery. </w:t>
      </w:r>
      <w:r w:rsidRPr="005D57AD">
        <w:rPr>
          <w:i/>
          <w:iCs/>
          <w:lang w:val="en-US" w:eastAsia="en-US" w:bidi="en-US"/>
        </w:rPr>
        <w:t>Cochrane Database Syst Rev</w:t>
      </w:r>
      <w:r w:rsidRPr="005D57AD">
        <w:rPr>
          <w:lang w:val="en-US" w:eastAsia="en-US" w:bidi="en-US"/>
        </w:rPr>
        <w:t xml:space="preserve">. 2009;(1). </w:t>
      </w:r>
      <w:proofErr w:type="gramStart"/>
      <w:r w:rsidRPr="005D57AD">
        <w:rPr>
          <w:lang w:val="en-US" w:eastAsia="en-US" w:bidi="en-US"/>
        </w:rPr>
        <w:t>doi:10.1002/14651858.CD001181.pub3</w:t>
      </w:r>
      <w:proofErr w:type="gramEnd"/>
    </w:p>
    <w:p w14:paraId="3B1B9587" w14:textId="0FB0B15E" w:rsidR="00846CB7" w:rsidRPr="005D57AD" w:rsidRDefault="00BF1B24" w:rsidP="005D57AD">
      <w:pPr>
        <w:pStyle w:val="1"/>
        <w:numPr>
          <w:ilvl w:val="0"/>
          <w:numId w:val="16"/>
        </w:numPr>
        <w:shd w:val="clear" w:color="auto" w:fill="auto"/>
        <w:ind w:left="640" w:hanging="640"/>
        <w:jc w:val="both"/>
      </w:pPr>
      <w:r w:rsidRPr="005D57AD">
        <w:t>Воробьев</w:t>
      </w:r>
      <w:r w:rsidR="005D57AD">
        <w:t xml:space="preserve"> </w:t>
      </w:r>
      <w:r w:rsidRPr="005D57AD">
        <w:t>Г</w:t>
      </w:r>
      <w:r w:rsidR="005D57AD">
        <w:t>.</w:t>
      </w:r>
      <w:r w:rsidRPr="005D57AD">
        <w:t>И</w:t>
      </w:r>
      <w:r w:rsidR="005D57AD">
        <w:t>.</w:t>
      </w:r>
      <w:r w:rsidRPr="005D57AD">
        <w:t>, Царьков</w:t>
      </w:r>
      <w:r w:rsidR="005D57AD">
        <w:t xml:space="preserve"> </w:t>
      </w:r>
      <w:r w:rsidRPr="005D57AD">
        <w:t>П</w:t>
      </w:r>
      <w:r w:rsidR="005D57AD">
        <w:t>.</w:t>
      </w:r>
      <w:r w:rsidRPr="005D57AD">
        <w:t xml:space="preserve">В. Основы хирургии кишечных стом. </w:t>
      </w:r>
      <w:r w:rsidRPr="005D57AD">
        <w:rPr>
          <w:i/>
          <w:iCs/>
        </w:rPr>
        <w:t>М</w:t>
      </w:r>
      <w:r w:rsidR="005D57AD">
        <w:rPr>
          <w:i/>
          <w:iCs/>
        </w:rPr>
        <w:t>.,</w:t>
      </w:r>
      <w:r w:rsidRPr="005D57AD">
        <w:rPr>
          <w:i/>
          <w:iCs/>
        </w:rPr>
        <w:t xml:space="preserve"> Стольный град</w:t>
      </w:r>
      <w:r w:rsidRPr="005D57AD">
        <w:t>.</w:t>
      </w:r>
      <w:r w:rsidR="005D57AD">
        <w:t xml:space="preserve"> 160 с. 2002</w:t>
      </w:r>
    </w:p>
    <w:p w14:paraId="2C442566" w14:textId="77777777" w:rsidR="00846CB7" w:rsidRPr="005D57AD" w:rsidRDefault="00BF1B24" w:rsidP="005D57AD">
      <w:pPr>
        <w:pStyle w:val="1"/>
        <w:numPr>
          <w:ilvl w:val="0"/>
          <w:numId w:val="16"/>
        </w:numPr>
        <w:shd w:val="clear" w:color="auto" w:fill="auto"/>
        <w:ind w:left="640" w:hanging="640"/>
        <w:jc w:val="both"/>
        <w:rPr>
          <w:lang w:val="en-US"/>
        </w:rPr>
      </w:pPr>
      <w:r w:rsidRPr="005D57AD">
        <w:t xml:space="preserve">Клинические рекомендации “Кишечная стома у взрослых.” </w:t>
      </w:r>
      <w:hyperlink r:id="rId23" w:history="1">
        <w:r w:rsidRPr="005D57AD">
          <w:rPr>
            <w:lang w:val="en-US" w:eastAsia="en-US" w:bidi="en-US"/>
          </w:rPr>
          <w:t xml:space="preserve">https://legalacts.ru/doc/klinicheskie-rekomendatsii-kishechnaja-stoma-u-vzroslykh-utv- </w:t>
        </w:r>
        <w:proofErr w:type="spellStart"/>
        <w:r w:rsidRPr="005D57AD">
          <w:rPr>
            <w:lang w:val="en-US" w:eastAsia="en-US" w:bidi="en-US"/>
          </w:rPr>
          <w:t>minzdravom-rossii</w:t>
        </w:r>
        <w:proofErr w:type="spellEnd"/>
        <w:r w:rsidRPr="005D57AD">
          <w:rPr>
            <w:lang w:val="en-US" w:eastAsia="en-US" w:bidi="en-US"/>
          </w:rPr>
          <w:t>/</w:t>
        </w:r>
      </w:hyperlink>
    </w:p>
    <w:p w14:paraId="4D5B8D39" w14:textId="77777777" w:rsidR="00846CB7" w:rsidRPr="005D57AD" w:rsidRDefault="00BF1B24" w:rsidP="005D57AD">
      <w:pPr>
        <w:pStyle w:val="1"/>
        <w:numPr>
          <w:ilvl w:val="0"/>
          <w:numId w:val="16"/>
        </w:numPr>
        <w:shd w:val="clear" w:color="auto" w:fill="auto"/>
        <w:ind w:left="640" w:hanging="640"/>
        <w:jc w:val="both"/>
      </w:pPr>
      <w:r w:rsidRPr="005D57AD">
        <w:rPr>
          <w:lang w:val="en-US" w:eastAsia="en-US" w:bidi="en-US"/>
        </w:rPr>
        <w:t xml:space="preserve">Kam MH, Tang CL, Chan E, Lim JF, Eu KW. Systematic review of intraoperative colonic irrigation vs. manual decompression in obstructed left-sided colorectal emergencies. </w:t>
      </w:r>
      <w:r w:rsidRPr="005D57AD">
        <w:rPr>
          <w:i/>
          <w:iCs/>
          <w:lang w:val="en-US" w:eastAsia="en-US" w:bidi="en-US"/>
        </w:rPr>
        <w:t>Int J Colorectal Dis</w:t>
      </w:r>
      <w:r w:rsidRPr="005D57AD">
        <w:rPr>
          <w:lang w:val="en-US" w:eastAsia="en-US" w:bidi="en-US"/>
        </w:rPr>
        <w:t xml:space="preserve">. </w:t>
      </w:r>
      <w:r w:rsidRPr="005D57AD">
        <w:t xml:space="preserve">2009;24(9):1031-1037. </w:t>
      </w:r>
      <w:r w:rsidRPr="005D57AD">
        <w:rPr>
          <w:lang w:val="en-US" w:eastAsia="en-US" w:bidi="en-US"/>
        </w:rPr>
        <w:t>doi:10.1007/s00384-009-0723-1</w:t>
      </w:r>
    </w:p>
    <w:p w14:paraId="4C45B55F" w14:textId="77777777" w:rsidR="00846CB7" w:rsidRPr="005D57AD" w:rsidRDefault="00BF1B24" w:rsidP="005D57AD">
      <w:pPr>
        <w:pStyle w:val="1"/>
        <w:numPr>
          <w:ilvl w:val="0"/>
          <w:numId w:val="16"/>
        </w:numPr>
        <w:shd w:val="clear" w:color="auto" w:fill="auto"/>
        <w:ind w:left="640" w:hanging="640"/>
        <w:jc w:val="both"/>
      </w:pPr>
      <w:proofErr w:type="spellStart"/>
      <w:r w:rsidRPr="005D57AD">
        <w:rPr>
          <w:lang w:val="en-US" w:eastAsia="en-US" w:bidi="en-US"/>
        </w:rPr>
        <w:t>Amelung</w:t>
      </w:r>
      <w:proofErr w:type="spellEnd"/>
      <w:r w:rsidRPr="005D57AD">
        <w:rPr>
          <w:lang w:val="en-US" w:eastAsia="en-US" w:bidi="en-US"/>
        </w:rPr>
        <w:t xml:space="preserve"> FJ, Mulder CLJ, Verheijen PM, </w:t>
      </w:r>
      <w:proofErr w:type="spellStart"/>
      <w:r w:rsidRPr="005D57AD">
        <w:rPr>
          <w:lang w:val="en-US" w:eastAsia="en-US" w:bidi="en-US"/>
        </w:rPr>
        <w:t>Draaisma</w:t>
      </w:r>
      <w:proofErr w:type="spellEnd"/>
      <w:r w:rsidRPr="005D57AD">
        <w:rPr>
          <w:lang w:val="en-US" w:eastAsia="en-US" w:bidi="en-US"/>
        </w:rPr>
        <w:t xml:space="preserve"> WA, </w:t>
      </w:r>
      <w:proofErr w:type="spellStart"/>
      <w:r w:rsidRPr="005D57AD">
        <w:rPr>
          <w:lang w:val="en-US" w:eastAsia="en-US" w:bidi="en-US"/>
        </w:rPr>
        <w:t>Siersema</w:t>
      </w:r>
      <w:proofErr w:type="spellEnd"/>
      <w:r w:rsidRPr="005D57AD">
        <w:rPr>
          <w:lang w:val="en-US" w:eastAsia="en-US" w:bidi="en-US"/>
        </w:rPr>
        <w:t xml:space="preserve"> PD, </w:t>
      </w:r>
      <w:proofErr w:type="spellStart"/>
      <w:r w:rsidRPr="005D57AD">
        <w:rPr>
          <w:lang w:val="en-US" w:eastAsia="en-US" w:bidi="en-US"/>
        </w:rPr>
        <w:t>Consten</w:t>
      </w:r>
      <w:proofErr w:type="spellEnd"/>
      <w:r w:rsidRPr="005D57AD">
        <w:rPr>
          <w:lang w:val="en-US" w:eastAsia="en-US" w:bidi="en-US"/>
        </w:rPr>
        <w:t xml:space="preserve"> ECJ. Acute resection versus bridge to surgery with diverting colostomy for patients with acute malignant left sided colonic obstruction: Systematic review and meta-analysis. </w:t>
      </w:r>
      <w:r w:rsidRPr="005D57AD">
        <w:rPr>
          <w:i/>
          <w:iCs/>
          <w:lang w:val="en-US" w:eastAsia="en-US" w:bidi="en-US"/>
        </w:rPr>
        <w:t>Surg Oncol</w:t>
      </w:r>
      <w:r w:rsidRPr="005D57AD">
        <w:rPr>
          <w:lang w:val="en-US" w:eastAsia="en-US" w:bidi="en-US"/>
        </w:rPr>
        <w:t xml:space="preserve">. </w:t>
      </w:r>
      <w:r w:rsidRPr="005D57AD">
        <w:t xml:space="preserve">2015;24(4):313-321. </w:t>
      </w:r>
      <w:proofErr w:type="gramStart"/>
      <w:r w:rsidRPr="005D57AD">
        <w:rPr>
          <w:lang w:val="en-US" w:eastAsia="en-US" w:bidi="en-US"/>
        </w:rPr>
        <w:t>doi:10.1016/j.suronc</w:t>
      </w:r>
      <w:proofErr w:type="gramEnd"/>
      <w:r w:rsidRPr="005D57AD">
        <w:rPr>
          <w:lang w:val="en-US" w:eastAsia="en-US" w:bidi="en-US"/>
        </w:rPr>
        <w:t>.2015.10.003</w:t>
      </w:r>
    </w:p>
    <w:p w14:paraId="60B92506" w14:textId="558BEADF" w:rsidR="00846CB7" w:rsidRPr="005D57AD" w:rsidRDefault="00BF1B24" w:rsidP="005D57AD">
      <w:pPr>
        <w:pStyle w:val="1"/>
        <w:numPr>
          <w:ilvl w:val="0"/>
          <w:numId w:val="16"/>
        </w:numPr>
        <w:shd w:val="clear" w:color="auto" w:fill="auto"/>
        <w:tabs>
          <w:tab w:val="left" w:pos="6984"/>
          <w:tab w:val="left" w:pos="8155"/>
        </w:tabs>
        <w:ind w:left="640" w:hanging="640"/>
        <w:jc w:val="both"/>
      </w:pPr>
      <w:r w:rsidRPr="005D57AD">
        <w:rPr>
          <w:lang w:val="en-US" w:eastAsia="en-US" w:bidi="en-US"/>
        </w:rPr>
        <w:lastRenderedPageBreak/>
        <w:t xml:space="preserve">Lee BC, Yu CS, Kim J, et al. Clinicopathological features and surgical options for synchronous colorectal cancer. </w:t>
      </w:r>
      <w:r w:rsidRPr="005D57AD">
        <w:rPr>
          <w:i/>
          <w:iCs/>
          <w:lang w:val="en-US" w:eastAsia="en-US" w:bidi="en-US"/>
        </w:rPr>
        <w:t>Med (United</w:t>
      </w:r>
      <w:r w:rsidR="00111E5D" w:rsidRPr="005D57AD">
        <w:rPr>
          <w:i/>
          <w:iCs/>
          <w:lang w:eastAsia="en-US" w:bidi="en-US"/>
        </w:rPr>
        <w:t xml:space="preserve"> </w:t>
      </w:r>
      <w:r w:rsidRPr="005D57AD">
        <w:rPr>
          <w:i/>
          <w:iCs/>
          <w:lang w:val="en-US" w:eastAsia="en-US" w:bidi="en-US"/>
        </w:rPr>
        <w:t>States)</w:t>
      </w:r>
      <w:r w:rsidRPr="005D57AD">
        <w:rPr>
          <w:lang w:val="en-US" w:eastAsia="en-US" w:bidi="en-US"/>
        </w:rPr>
        <w:t>.</w:t>
      </w:r>
      <w:r w:rsidR="00111E5D" w:rsidRPr="005D57AD">
        <w:rPr>
          <w:lang w:eastAsia="en-US" w:bidi="en-US"/>
        </w:rPr>
        <w:t xml:space="preserve"> </w:t>
      </w:r>
      <w:r w:rsidRPr="005D57AD">
        <w:rPr>
          <w:lang w:val="en-US"/>
        </w:rPr>
        <w:t>2017;96(9)</w:t>
      </w:r>
    </w:p>
    <w:p w14:paraId="39CE4FD1" w14:textId="77777777" w:rsidR="00846CB7" w:rsidRPr="005D57AD" w:rsidRDefault="00BF1B24" w:rsidP="005D57AD">
      <w:pPr>
        <w:pStyle w:val="1"/>
        <w:numPr>
          <w:ilvl w:val="0"/>
          <w:numId w:val="16"/>
        </w:numPr>
        <w:shd w:val="clear" w:color="auto" w:fill="auto"/>
        <w:ind w:left="640" w:hanging="640"/>
        <w:jc w:val="both"/>
        <w:rPr>
          <w:lang w:val="en-US"/>
        </w:rPr>
      </w:pPr>
      <w:proofErr w:type="spellStart"/>
      <w:r w:rsidRPr="005D57AD">
        <w:rPr>
          <w:lang w:val="en-US" w:eastAsia="en-US" w:bidi="en-US"/>
        </w:rPr>
        <w:t>Chudner</w:t>
      </w:r>
      <w:proofErr w:type="spellEnd"/>
      <w:r w:rsidRPr="005D57AD">
        <w:rPr>
          <w:lang w:val="en-US" w:eastAsia="en-US" w:bidi="en-US"/>
        </w:rPr>
        <w:t xml:space="preserve"> A, </w:t>
      </w:r>
      <w:proofErr w:type="spellStart"/>
      <w:r w:rsidRPr="005D57AD">
        <w:rPr>
          <w:lang w:val="en-US" w:eastAsia="en-US" w:bidi="en-US"/>
        </w:rPr>
        <w:t>Gachabayov</w:t>
      </w:r>
      <w:proofErr w:type="spellEnd"/>
      <w:r w:rsidRPr="005D57AD">
        <w:rPr>
          <w:lang w:val="en-US" w:eastAsia="en-US" w:bidi="en-US"/>
        </w:rPr>
        <w:t xml:space="preserve"> M, </w:t>
      </w:r>
      <w:proofErr w:type="spellStart"/>
      <w:r w:rsidRPr="005D57AD">
        <w:rPr>
          <w:lang w:val="en-US" w:eastAsia="en-US" w:bidi="en-US"/>
        </w:rPr>
        <w:t>Dyatlov</w:t>
      </w:r>
      <w:proofErr w:type="spellEnd"/>
      <w:r w:rsidRPr="005D57AD">
        <w:rPr>
          <w:lang w:val="en-US" w:eastAsia="en-US" w:bidi="en-US"/>
        </w:rPr>
        <w:t xml:space="preserve"> A, Lee H, </w:t>
      </w:r>
      <w:proofErr w:type="spellStart"/>
      <w:r w:rsidRPr="005D57AD">
        <w:rPr>
          <w:lang w:val="en-US" w:eastAsia="en-US" w:bidi="en-US"/>
        </w:rPr>
        <w:t>Essani</w:t>
      </w:r>
      <w:proofErr w:type="spellEnd"/>
      <w:r w:rsidRPr="005D57AD">
        <w:rPr>
          <w:lang w:val="en-US" w:eastAsia="en-US" w:bidi="en-US"/>
        </w:rPr>
        <w:t xml:space="preserve"> R, Bergamaschi R. The influence of diverting loop ileostomy vs. colostomy on postoperative morbidity in restorative anterior resection for rectal cancer: a systematic review and meta-analysis. </w:t>
      </w:r>
      <w:proofErr w:type="spellStart"/>
      <w:r w:rsidRPr="005D57AD">
        <w:rPr>
          <w:i/>
          <w:iCs/>
          <w:lang w:val="en-US" w:eastAsia="en-US" w:bidi="en-US"/>
        </w:rPr>
        <w:t>Langenbeck's</w:t>
      </w:r>
      <w:proofErr w:type="spellEnd"/>
      <w:r w:rsidRPr="005D57AD">
        <w:rPr>
          <w:i/>
          <w:iCs/>
          <w:lang w:val="en-US" w:eastAsia="en-US" w:bidi="en-US"/>
        </w:rPr>
        <w:t xml:space="preserve"> Arch Surg</w:t>
      </w:r>
      <w:r w:rsidRPr="005D57AD">
        <w:rPr>
          <w:lang w:val="en-US" w:eastAsia="en-US" w:bidi="en-US"/>
        </w:rPr>
        <w:t xml:space="preserve">. </w:t>
      </w:r>
      <w:r w:rsidRPr="005D57AD">
        <w:rPr>
          <w:lang w:val="en-US"/>
        </w:rPr>
        <w:t xml:space="preserve">2019;404(2):129-139. </w:t>
      </w:r>
      <w:r w:rsidRPr="005D57AD">
        <w:rPr>
          <w:lang w:val="en-US" w:eastAsia="en-US" w:bidi="en-US"/>
        </w:rPr>
        <w:t>doi:10.1007/s00423-019-01758-1</w:t>
      </w:r>
    </w:p>
    <w:p w14:paraId="3AD8C956" w14:textId="77777777" w:rsidR="00846CB7" w:rsidRPr="005D57AD" w:rsidRDefault="00BF1B24" w:rsidP="005D57AD">
      <w:pPr>
        <w:pStyle w:val="1"/>
        <w:numPr>
          <w:ilvl w:val="0"/>
          <w:numId w:val="16"/>
        </w:numPr>
        <w:shd w:val="clear" w:color="auto" w:fill="auto"/>
        <w:ind w:left="640" w:hanging="640"/>
        <w:jc w:val="both"/>
        <w:rPr>
          <w:lang w:val="en-US"/>
        </w:rPr>
      </w:pPr>
      <w:r w:rsidRPr="005D57AD">
        <w:rPr>
          <w:lang w:val="en-US" w:eastAsia="en-US" w:bidi="en-US"/>
        </w:rPr>
        <w:t xml:space="preserve">Veld J V., </w:t>
      </w:r>
      <w:proofErr w:type="spellStart"/>
      <w:r w:rsidRPr="005D57AD">
        <w:rPr>
          <w:lang w:val="en-US" w:eastAsia="en-US" w:bidi="en-US"/>
        </w:rPr>
        <w:t>Amelung</w:t>
      </w:r>
      <w:proofErr w:type="spellEnd"/>
      <w:r w:rsidRPr="005D57AD">
        <w:rPr>
          <w:lang w:val="en-US" w:eastAsia="en-US" w:bidi="en-US"/>
        </w:rPr>
        <w:t xml:space="preserve"> FJ, </w:t>
      </w:r>
      <w:proofErr w:type="spellStart"/>
      <w:r w:rsidRPr="005D57AD">
        <w:rPr>
          <w:lang w:val="en-US" w:eastAsia="en-US" w:bidi="en-US"/>
        </w:rPr>
        <w:t>Borstlap</w:t>
      </w:r>
      <w:proofErr w:type="spellEnd"/>
      <w:r w:rsidRPr="005D57AD">
        <w:rPr>
          <w:lang w:val="en-US" w:eastAsia="en-US" w:bidi="en-US"/>
        </w:rPr>
        <w:t xml:space="preserve"> WAA, et al. Comparison of Decompressing Stoma vs Stent as a Bridge to Surgery for Left-Sided Obstructive Colon Cancer. </w:t>
      </w:r>
      <w:r w:rsidRPr="005D57AD">
        <w:rPr>
          <w:i/>
          <w:iCs/>
          <w:lang w:val="en-US" w:eastAsia="en-US" w:bidi="en-US"/>
        </w:rPr>
        <w:t>JAMA Surg</w:t>
      </w:r>
      <w:r w:rsidRPr="005D57AD">
        <w:rPr>
          <w:lang w:val="en-US" w:eastAsia="en-US" w:bidi="en-US"/>
        </w:rPr>
        <w:t xml:space="preserve">. </w:t>
      </w:r>
      <w:r w:rsidRPr="005D57AD">
        <w:rPr>
          <w:lang w:val="en-US"/>
        </w:rPr>
        <w:t xml:space="preserve">2020;155(3):206-215. </w:t>
      </w:r>
      <w:r w:rsidRPr="005D57AD">
        <w:rPr>
          <w:lang w:val="en-US" w:eastAsia="en-US" w:bidi="en-US"/>
        </w:rPr>
        <w:t>doi:10.1001/jamasurg.2019.5466</w:t>
      </w:r>
    </w:p>
    <w:p w14:paraId="29B0BBDD" w14:textId="77777777" w:rsidR="00846CB7" w:rsidRPr="005D57AD" w:rsidRDefault="00BF1B24" w:rsidP="005D57AD">
      <w:pPr>
        <w:pStyle w:val="1"/>
        <w:numPr>
          <w:ilvl w:val="0"/>
          <w:numId w:val="16"/>
        </w:numPr>
        <w:shd w:val="clear" w:color="auto" w:fill="auto"/>
        <w:ind w:left="640" w:hanging="640"/>
        <w:jc w:val="both"/>
        <w:rPr>
          <w:lang w:val="en-US"/>
        </w:rPr>
      </w:pPr>
      <w:proofErr w:type="spellStart"/>
      <w:r w:rsidRPr="005D57AD">
        <w:rPr>
          <w:lang w:val="en-US" w:eastAsia="en-US" w:bidi="en-US"/>
        </w:rPr>
        <w:t>Kapiteijn</w:t>
      </w:r>
      <w:proofErr w:type="spellEnd"/>
      <w:r w:rsidRPr="005D57AD">
        <w:rPr>
          <w:lang w:val="en-US" w:eastAsia="en-US" w:bidi="en-US"/>
        </w:rPr>
        <w:t xml:space="preserve"> E, </w:t>
      </w:r>
      <w:proofErr w:type="spellStart"/>
      <w:r w:rsidRPr="005D57AD">
        <w:rPr>
          <w:lang w:val="en-US" w:eastAsia="en-US" w:bidi="en-US"/>
        </w:rPr>
        <w:t>Marijnen</w:t>
      </w:r>
      <w:proofErr w:type="spellEnd"/>
      <w:r w:rsidRPr="005D57AD">
        <w:rPr>
          <w:lang w:val="en-US" w:eastAsia="en-US" w:bidi="en-US"/>
        </w:rPr>
        <w:t xml:space="preserve"> CAM, </w:t>
      </w:r>
      <w:proofErr w:type="spellStart"/>
      <w:r w:rsidRPr="005D57AD">
        <w:rPr>
          <w:lang w:val="en-US" w:eastAsia="en-US" w:bidi="en-US"/>
        </w:rPr>
        <w:t>Nagtegaal</w:t>
      </w:r>
      <w:proofErr w:type="spellEnd"/>
      <w:r w:rsidRPr="005D57AD">
        <w:rPr>
          <w:lang w:val="en-US" w:eastAsia="en-US" w:bidi="en-US"/>
        </w:rPr>
        <w:t xml:space="preserve"> ID, et al. Preoperative radiotherapy combined with total </w:t>
      </w:r>
      <w:proofErr w:type="spellStart"/>
      <w:r w:rsidRPr="005D57AD">
        <w:rPr>
          <w:lang w:val="en-US" w:eastAsia="en-US" w:bidi="en-US"/>
        </w:rPr>
        <w:t>mesorectal</w:t>
      </w:r>
      <w:proofErr w:type="spellEnd"/>
      <w:r w:rsidRPr="005D57AD">
        <w:rPr>
          <w:lang w:val="en-US" w:eastAsia="en-US" w:bidi="en-US"/>
        </w:rPr>
        <w:t xml:space="preserve"> excision for </w:t>
      </w:r>
      <w:proofErr w:type="spellStart"/>
      <w:r w:rsidRPr="005D57AD">
        <w:rPr>
          <w:lang w:val="en-US" w:eastAsia="en-US" w:bidi="en-US"/>
        </w:rPr>
        <w:t>resectable</w:t>
      </w:r>
      <w:proofErr w:type="spellEnd"/>
      <w:r w:rsidRPr="005D57AD">
        <w:rPr>
          <w:lang w:val="en-US" w:eastAsia="en-US" w:bidi="en-US"/>
        </w:rPr>
        <w:t xml:space="preserve"> rectal cancer. </w:t>
      </w:r>
      <w:r w:rsidRPr="005D57AD">
        <w:rPr>
          <w:i/>
          <w:iCs/>
          <w:lang w:val="en-US" w:eastAsia="en-US" w:bidi="en-US"/>
        </w:rPr>
        <w:t xml:space="preserve">N </w:t>
      </w:r>
      <w:proofErr w:type="spellStart"/>
      <w:r w:rsidRPr="005D57AD">
        <w:rPr>
          <w:i/>
          <w:iCs/>
          <w:lang w:val="en-US" w:eastAsia="en-US" w:bidi="en-US"/>
        </w:rPr>
        <w:t>Engl</w:t>
      </w:r>
      <w:proofErr w:type="spellEnd"/>
      <w:r w:rsidRPr="005D57AD">
        <w:rPr>
          <w:i/>
          <w:iCs/>
          <w:lang w:val="en-US" w:eastAsia="en-US" w:bidi="en-US"/>
        </w:rPr>
        <w:t xml:space="preserve"> J Med</w:t>
      </w:r>
      <w:r w:rsidRPr="005D57AD">
        <w:rPr>
          <w:lang w:val="en-US" w:eastAsia="en-US" w:bidi="en-US"/>
        </w:rPr>
        <w:t xml:space="preserve">. </w:t>
      </w:r>
      <w:r w:rsidRPr="005D57AD">
        <w:rPr>
          <w:lang w:val="en-US"/>
        </w:rPr>
        <w:t xml:space="preserve">2001;345(9):638-646. </w:t>
      </w:r>
      <w:r w:rsidRPr="005D57AD">
        <w:rPr>
          <w:lang w:val="en-US" w:eastAsia="en-US" w:bidi="en-US"/>
        </w:rPr>
        <w:t>doi:10.1056/NEJMoa010580</w:t>
      </w:r>
    </w:p>
    <w:p w14:paraId="7C23DC08" w14:textId="77777777" w:rsidR="00846CB7" w:rsidRPr="005D57AD" w:rsidRDefault="00BF1B24" w:rsidP="005D57AD">
      <w:pPr>
        <w:pStyle w:val="1"/>
        <w:numPr>
          <w:ilvl w:val="0"/>
          <w:numId w:val="16"/>
        </w:numPr>
        <w:shd w:val="clear" w:color="auto" w:fill="auto"/>
        <w:ind w:left="640" w:hanging="640"/>
        <w:jc w:val="both"/>
      </w:pPr>
      <w:r w:rsidRPr="005D57AD">
        <w:rPr>
          <w:lang w:val="en-US" w:eastAsia="en-US" w:bidi="en-US"/>
        </w:rPr>
        <w:t xml:space="preserve">Uehara K, </w:t>
      </w:r>
      <w:proofErr w:type="spellStart"/>
      <w:r w:rsidRPr="005D57AD">
        <w:rPr>
          <w:lang w:val="en-US" w:eastAsia="en-US" w:bidi="en-US"/>
        </w:rPr>
        <w:t>Nagino</w:t>
      </w:r>
      <w:proofErr w:type="spellEnd"/>
      <w:r w:rsidRPr="005D57AD">
        <w:rPr>
          <w:lang w:val="en-US" w:eastAsia="en-US" w:bidi="en-US"/>
        </w:rPr>
        <w:t xml:space="preserve"> M. Neoadjuvant treatment for locally advanced rectal cancer: a systematic review. </w:t>
      </w:r>
      <w:r w:rsidRPr="005D57AD">
        <w:rPr>
          <w:i/>
          <w:iCs/>
          <w:lang w:val="en-US" w:eastAsia="en-US" w:bidi="en-US"/>
        </w:rPr>
        <w:t>Surg Today</w:t>
      </w:r>
      <w:r w:rsidRPr="005D57AD">
        <w:rPr>
          <w:lang w:val="en-US" w:eastAsia="en-US" w:bidi="en-US"/>
        </w:rPr>
        <w:t xml:space="preserve">. </w:t>
      </w:r>
      <w:r w:rsidRPr="005D57AD">
        <w:t xml:space="preserve">2016;46(2):161-168. </w:t>
      </w:r>
      <w:r w:rsidRPr="005D57AD">
        <w:rPr>
          <w:lang w:val="en-US" w:eastAsia="en-US" w:bidi="en-US"/>
        </w:rPr>
        <w:t>doi:10.1007/s00595-015-1218-z</w:t>
      </w:r>
    </w:p>
    <w:p w14:paraId="06BD1B71" w14:textId="77777777" w:rsidR="00846CB7" w:rsidRPr="005D57AD" w:rsidRDefault="00BF1B24" w:rsidP="005D57AD">
      <w:pPr>
        <w:pStyle w:val="1"/>
        <w:numPr>
          <w:ilvl w:val="0"/>
          <w:numId w:val="16"/>
        </w:numPr>
        <w:shd w:val="clear" w:color="auto" w:fill="auto"/>
        <w:ind w:left="640" w:hanging="640"/>
        <w:jc w:val="both"/>
        <w:rPr>
          <w:lang w:val="en-US"/>
        </w:rPr>
      </w:pPr>
      <w:r w:rsidRPr="005D57AD">
        <w:rPr>
          <w:lang w:val="en-US" w:eastAsia="en-US" w:bidi="en-US"/>
        </w:rPr>
        <w:t xml:space="preserve">Tewari SO, </w:t>
      </w:r>
      <w:proofErr w:type="spellStart"/>
      <w:r w:rsidRPr="005D57AD">
        <w:rPr>
          <w:lang w:val="en-US" w:eastAsia="en-US" w:bidi="en-US"/>
        </w:rPr>
        <w:t>Getrajdman</w:t>
      </w:r>
      <w:proofErr w:type="spellEnd"/>
      <w:r w:rsidRPr="005D57AD">
        <w:rPr>
          <w:lang w:val="en-US" w:eastAsia="en-US" w:bidi="en-US"/>
        </w:rPr>
        <w:t xml:space="preserve"> GI, </w:t>
      </w:r>
      <w:proofErr w:type="spellStart"/>
      <w:r w:rsidRPr="005D57AD">
        <w:rPr>
          <w:lang w:val="en-US" w:eastAsia="en-US" w:bidi="en-US"/>
        </w:rPr>
        <w:t>Petre</w:t>
      </w:r>
      <w:proofErr w:type="spellEnd"/>
      <w:r w:rsidRPr="005D57AD">
        <w:rPr>
          <w:lang w:val="en-US" w:eastAsia="en-US" w:bidi="en-US"/>
        </w:rPr>
        <w:t xml:space="preserve"> EN, et al. Safety and efficacy of percutaneous cecostomy/colostomy for treatment of large bowel obstruction in adults with cancer. </w:t>
      </w:r>
      <w:r w:rsidRPr="005D57AD">
        <w:rPr>
          <w:i/>
          <w:iCs/>
          <w:lang w:val="en-US" w:eastAsia="en-US" w:bidi="en-US"/>
        </w:rPr>
        <w:t xml:space="preserve">J </w:t>
      </w:r>
      <w:proofErr w:type="spellStart"/>
      <w:r w:rsidRPr="005D57AD">
        <w:rPr>
          <w:i/>
          <w:iCs/>
          <w:lang w:val="en-US" w:eastAsia="en-US" w:bidi="en-US"/>
        </w:rPr>
        <w:t>Vasc</w:t>
      </w:r>
      <w:proofErr w:type="spellEnd"/>
      <w:r w:rsidRPr="005D57AD">
        <w:rPr>
          <w:i/>
          <w:iCs/>
          <w:lang w:val="en-US" w:eastAsia="en-US" w:bidi="en-US"/>
        </w:rPr>
        <w:t xml:space="preserve"> </w:t>
      </w:r>
      <w:proofErr w:type="spellStart"/>
      <w:r w:rsidRPr="005D57AD">
        <w:rPr>
          <w:i/>
          <w:iCs/>
          <w:lang w:val="en-US" w:eastAsia="en-US" w:bidi="en-US"/>
        </w:rPr>
        <w:t>Interv</w:t>
      </w:r>
      <w:proofErr w:type="spellEnd"/>
      <w:r w:rsidRPr="005D57AD">
        <w:rPr>
          <w:i/>
          <w:iCs/>
          <w:lang w:val="en-US" w:eastAsia="en-US" w:bidi="en-US"/>
        </w:rPr>
        <w:t xml:space="preserve"> </w:t>
      </w:r>
      <w:proofErr w:type="spellStart"/>
      <w:r w:rsidRPr="005D57AD">
        <w:rPr>
          <w:i/>
          <w:iCs/>
          <w:lang w:val="en-US" w:eastAsia="en-US" w:bidi="en-US"/>
        </w:rPr>
        <w:t>Radiol</w:t>
      </w:r>
      <w:proofErr w:type="spellEnd"/>
      <w:r w:rsidRPr="005D57AD">
        <w:rPr>
          <w:lang w:val="en-US" w:eastAsia="en-US" w:bidi="en-US"/>
        </w:rPr>
        <w:t xml:space="preserve">. </w:t>
      </w:r>
      <w:r w:rsidRPr="005D57AD">
        <w:rPr>
          <w:lang w:val="en-US"/>
        </w:rPr>
        <w:t xml:space="preserve">2015;26(2):182-188. </w:t>
      </w:r>
      <w:proofErr w:type="gramStart"/>
      <w:r w:rsidRPr="005D57AD">
        <w:rPr>
          <w:lang w:val="en-US" w:eastAsia="en-US" w:bidi="en-US"/>
        </w:rPr>
        <w:t>doi:10.1016/j.jvir</w:t>
      </w:r>
      <w:proofErr w:type="gramEnd"/>
      <w:r w:rsidRPr="005D57AD">
        <w:rPr>
          <w:lang w:val="en-US" w:eastAsia="en-US" w:bidi="en-US"/>
        </w:rPr>
        <w:t>.2014.09.022</w:t>
      </w:r>
    </w:p>
    <w:p w14:paraId="1FD26D55" w14:textId="77777777" w:rsidR="00846CB7" w:rsidRPr="005D57AD" w:rsidRDefault="00BF1B24" w:rsidP="005D57AD">
      <w:pPr>
        <w:pStyle w:val="1"/>
        <w:numPr>
          <w:ilvl w:val="0"/>
          <w:numId w:val="16"/>
        </w:numPr>
        <w:shd w:val="clear" w:color="auto" w:fill="auto"/>
        <w:ind w:left="640" w:hanging="640"/>
        <w:jc w:val="both"/>
      </w:pPr>
      <w:proofErr w:type="spellStart"/>
      <w:r w:rsidRPr="005D57AD">
        <w:rPr>
          <w:lang w:val="en-US" w:eastAsia="en-US" w:bidi="en-US"/>
        </w:rPr>
        <w:t>Oistamo</w:t>
      </w:r>
      <w:proofErr w:type="spellEnd"/>
      <w:r w:rsidRPr="005D57AD">
        <w:rPr>
          <w:lang w:val="en-US" w:eastAsia="en-US" w:bidi="en-US"/>
        </w:rPr>
        <w:t xml:space="preserve"> E, </w:t>
      </w:r>
      <w:proofErr w:type="spellStart"/>
      <w:r w:rsidRPr="005D57AD">
        <w:rPr>
          <w:lang w:val="en-US" w:eastAsia="en-US" w:bidi="en-US"/>
        </w:rPr>
        <w:t>Hjern</w:t>
      </w:r>
      <w:proofErr w:type="spellEnd"/>
      <w:r w:rsidRPr="005D57AD">
        <w:rPr>
          <w:lang w:val="en-US" w:eastAsia="en-US" w:bidi="en-US"/>
        </w:rPr>
        <w:t xml:space="preserve"> F, </w:t>
      </w:r>
      <w:proofErr w:type="spellStart"/>
      <w:r w:rsidRPr="005D57AD">
        <w:rPr>
          <w:lang w:val="en-US" w:eastAsia="en-US" w:bidi="en-US"/>
        </w:rPr>
        <w:t>Blomqvist</w:t>
      </w:r>
      <w:proofErr w:type="spellEnd"/>
      <w:r w:rsidRPr="005D57AD">
        <w:rPr>
          <w:lang w:val="en-US" w:eastAsia="en-US" w:bidi="en-US"/>
        </w:rPr>
        <w:t xml:space="preserve"> L, </w:t>
      </w:r>
      <w:proofErr w:type="spellStart"/>
      <w:r w:rsidRPr="005D57AD">
        <w:rPr>
          <w:lang w:val="en-US" w:eastAsia="en-US" w:bidi="en-US"/>
        </w:rPr>
        <w:t>Falken</w:t>
      </w:r>
      <w:proofErr w:type="spellEnd"/>
      <w:r w:rsidRPr="005D57AD">
        <w:rPr>
          <w:lang w:val="en-US" w:eastAsia="en-US" w:bidi="en-US"/>
        </w:rPr>
        <w:t xml:space="preserve"> Y, </w:t>
      </w:r>
      <w:proofErr w:type="spellStart"/>
      <w:r w:rsidRPr="005D57AD">
        <w:rPr>
          <w:lang w:val="en-US" w:eastAsia="en-US" w:bidi="en-US"/>
        </w:rPr>
        <w:t>Pekkari</w:t>
      </w:r>
      <w:proofErr w:type="spellEnd"/>
      <w:r w:rsidRPr="005D57AD">
        <w:rPr>
          <w:lang w:val="en-US" w:eastAsia="en-US" w:bidi="en-US"/>
        </w:rPr>
        <w:t xml:space="preserve"> K, Abraham-</w:t>
      </w:r>
      <w:proofErr w:type="spellStart"/>
      <w:r w:rsidRPr="005D57AD">
        <w:rPr>
          <w:lang w:val="en-US" w:eastAsia="en-US" w:bidi="en-US"/>
        </w:rPr>
        <w:t>Nordling</w:t>
      </w:r>
      <w:proofErr w:type="spellEnd"/>
      <w:r w:rsidRPr="005D57AD">
        <w:rPr>
          <w:lang w:val="en-US" w:eastAsia="en-US" w:bidi="en-US"/>
        </w:rPr>
        <w:t xml:space="preserve"> M. Emergency management with resection versus proximal stoma or stent treatment and planned resection in malignant left-sided colon obstruction. </w:t>
      </w:r>
      <w:r w:rsidRPr="005D57AD">
        <w:rPr>
          <w:i/>
          <w:iCs/>
          <w:lang w:val="en-US" w:eastAsia="en-US" w:bidi="en-US"/>
        </w:rPr>
        <w:t>World J Surg Oncol</w:t>
      </w:r>
      <w:r w:rsidRPr="005D57AD">
        <w:rPr>
          <w:lang w:val="en-US" w:eastAsia="en-US" w:bidi="en-US"/>
        </w:rPr>
        <w:t>. 2016;14(1):232. doi:10.1186/s12957-016-0994-2</w:t>
      </w:r>
    </w:p>
    <w:p w14:paraId="673230FE" w14:textId="14DD7F53" w:rsidR="00846CB7" w:rsidRPr="005D57AD" w:rsidRDefault="00BF1B24" w:rsidP="005D57AD">
      <w:pPr>
        <w:pStyle w:val="1"/>
        <w:numPr>
          <w:ilvl w:val="0"/>
          <w:numId w:val="16"/>
        </w:numPr>
        <w:shd w:val="clear" w:color="auto" w:fill="auto"/>
        <w:ind w:left="640" w:hanging="640"/>
        <w:jc w:val="both"/>
      </w:pPr>
      <w:proofErr w:type="spellStart"/>
      <w:r w:rsidRPr="005D57AD">
        <w:t>Щаева</w:t>
      </w:r>
      <w:proofErr w:type="spellEnd"/>
      <w:r w:rsidRPr="005D57AD">
        <w:t xml:space="preserve"> С, Гордеева Е, Казанцева Е. Хирургическая тактика при раке сигмовидной кишки, осложнённом декомпенсированной непроходимостью. </w:t>
      </w:r>
      <w:r w:rsidRPr="005D57AD">
        <w:rPr>
          <w:i/>
          <w:iCs/>
        </w:rPr>
        <w:t>Колопроктология</w:t>
      </w:r>
      <w:r w:rsidRPr="005D57AD">
        <w:t>.</w:t>
      </w:r>
      <w:r w:rsidR="00111E5D" w:rsidRPr="005D57AD">
        <w:t xml:space="preserve"> </w:t>
      </w:r>
      <w:r w:rsidRPr="005D57AD">
        <w:t xml:space="preserve">2020;19(3):81-91. </w:t>
      </w:r>
      <w:r w:rsidRPr="005D57AD">
        <w:rPr>
          <w:lang w:val="en-US" w:eastAsia="en-US" w:bidi="en-US"/>
        </w:rPr>
        <w:t>doi:10.33878/2073-7556-2020-19-3-80-91</w:t>
      </w:r>
    </w:p>
    <w:p w14:paraId="7001323F" w14:textId="134B0C2B" w:rsidR="00846CB7" w:rsidRPr="005D57AD" w:rsidRDefault="00BF1B24" w:rsidP="005D57AD">
      <w:pPr>
        <w:pStyle w:val="1"/>
        <w:numPr>
          <w:ilvl w:val="0"/>
          <w:numId w:val="16"/>
        </w:numPr>
        <w:shd w:val="clear" w:color="auto" w:fill="auto"/>
        <w:ind w:left="640" w:hanging="640"/>
        <w:jc w:val="both"/>
      </w:pPr>
      <w:r w:rsidRPr="005D57AD">
        <w:rPr>
          <w:lang w:val="en-US" w:eastAsia="en-US" w:bidi="en-US"/>
        </w:rPr>
        <w:t>Hsu CW, Wang JH, Kung YH, Chang MC. What is the predictor of surgical mortality in</w:t>
      </w:r>
      <w:r w:rsidR="00111E5D" w:rsidRPr="005D57AD">
        <w:rPr>
          <w:lang w:val="en-US" w:eastAsia="en-US" w:bidi="en-US"/>
        </w:rPr>
        <w:t xml:space="preserve"> </w:t>
      </w:r>
      <w:r w:rsidRPr="005D57AD">
        <w:rPr>
          <w:lang w:val="en-US" w:eastAsia="en-US" w:bidi="en-US"/>
        </w:rPr>
        <w:t xml:space="preserve">adult colorectal perforation? The clinical characteristics and results of a multivariate logistic regression analysis. </w:t>
      </w:r>
      <w:r w:rsidRPr="005D57AD">
        <w:rPr>
          <w:i/>
          <w:iCs/>
          <w:lang w:val="en-US" w:eastAsia="en-US" w:bidi="en-US"/>
        </w:rPr>
        <w:t>Surg Today</w:t>
      </w:r>
      <w:r w:rsidRPr="005D57AD">
        <w:rPr>
          <w:lang w:val="en-US" w:eastAsia="en-US" w:bidi="en-US"/>
        </w:rPr>
        <w:t xml:space="preserve">. </w:t>
      </w:r>
      <w:r w:rsidRPr="005D57AD">
        <w:t xml:space="preserve">2017;47(6):683-689. </w:t>
      </w:r>
      <w:r w:rsidRPr="005D57AD">
        <w:rPr>
          <w:lang w:val="en-US" w:eastAsia="en-US" w:bidi="en-US"/>
        </w:rPr>
        <w:t xml:space="preserve">doi:10.1007/s00595-016- </w:t>
      </w:r>
      <w:r w:rsidRPr="005D57AD">
        <w:t>1415-4</w:t>
      </w:r>
    </w:p>
    <w:p w14:paraId="78F19039" w14:textId="77777777" w:rsidR="00846CB7" w:rsidRPr="005D57AD" w:rsidRDefault="00BF1B24" w:rsidP="005D57AD">
      <w:pPr>
        <w:pStyle w:val="1"/>
        <w:numPr>
          <w:ilvl w:val="0"/>
          <w:numId w:val="16"/>
        </w:numPr>
        <w:shd w:val="clear" w:color="auto" w:fill="auto"/>
        <w:ind w:left="640" w:hanging="640"/>
        <w:jc w:val="both"/>
        <w:rPr>
          <w:lang w:val="en-US"/>
        </w:rPr>
      </w:pPr>
      <w:r w:rsidRPr="005D57AD">
        <w:rPr>
          <w:lang w:val="en-US" w:eastAsia="en-US" w:bidi="en-US"/>
        </w:rPr>
        <w:t xml:space="preserve">Bakker IS, </w:t>
      </w:r>
      <w:proofErr w:type="spellStart"/>
      <w:r w:rsidRPr="005D57AD">
        <w:rPr>
          <w:lang w:val="en-US" w:eastAsia="en-US" w:bidi="en-US"/>
        </w:rPr>
        <w:t>Snijders</w:t>
      </w:r>
      <w:proofErr w:type="spellEnd"/>
      <w:r w:rsidRPr="005D57AD">
        <w:rPr>
          <w:lang w:val="en-US" w:eastAsia="en-US" w:bidi="en-US"/>
        </w:rPr>
        <w:t xml:space="preserve"> HS, Grossmann I, </w:t>
      </w:r>
      <w:proofErr w:type="spellStart"/>
      <w:r w:rsidRPr="005D57AD">
        <w:rPr>
          <w:lang w:val="en-US" w:eastAsia="en-US" w:bidi="en-US"/>
        </w:rPr>
        <w:t>Karsten</w:t>
      </w:r>
      <w:proofErr w:type="spellEnd"/>
      <w:r w:rsidRPr="005D57AD">
        <w:rPr>
          <w:lang w:val="en-US" w:eastAsia="en-US" w:bidi="en-US"/>
        </w:rPr>
        <w:t xml:space="preserve"> TM, </w:t>
      </w:r>
      <w:proofErr w:type="spellStart"/>
      <w:r w:rsidRPr="005D57AD">
        <w:rPr>
          <w:lang w:val="en-US" w:eastAsia="en-US" w:bidi="en-US"/>
        </w:rPr>
        <w:t>Havenga</w:t>
      </w:r>
      <w:proofErr w:type="spellEnd"/>
      <w:r w:rsidRPr="005D57AD">
        <w:rPr>
          <w:lang w:val="en-US" w:eastAsia="en-US" w:bidi="en-US"/>
        </w:rPr>
        <w:t xml:space="preserve"> K, Wiggers T. High mortality rates after nonelective colon cancer resection: results of a national audit. </w:t>
      </w:r>
      <w:r w:rsidRPr="005D57AD">
        <w:rPr>
          <w:i/>
          <w:iCs/>
          <w:lang w:val="en-US" w:eastAsia="en-US" w:bidi="en-US"/>
        </w:rPr>
        <w:t>Color Dis</w:t>
      </w:r>
      <w:r w:rsidRPr="005D57AD">
        <w:rPr>
          <w:lang w:val="en-US" w:eastAsia="en-US" w:bidi="en-US"/>
        </w:rPr>
        <w:t xml:space="preserve">. </w:t>
      </w:r>
      <w:r w:rsidRPr="005D57AD">
        <w:rPr>
          <w:lang w:val="en-US"/>
        </w:rPr>
        <w:t xml:space="preserve">2016;18(6):612-621. </w:t>
      </w:r>
      <w:r w:rsidRPr="005D57AD">
        <w:rPr>
          <w:lang w:val="en-US" w:eastAsia="en-US" w:bidi="en-US"/>
        </w:rPr>
        <w:t>doi:10.1111/codi.13262</w:t>
      </w:r>
    </w:p>
    <w:p w14:paraId="6636C5ED" w14:textId="77777777" w:rsidR="00846CB7" w:rsidRPr="005D57AD" w:rsidRDefault="00BF1B24" w:rsidP="005D57AD">
      <w:pPr>
        <w:pStyle w:val="1"/>
        <w:numPr>
          <w:ilvl w:val="0"/>
          <w:numId w:val="16"/>
        </w:numPr>
        <w:shd w:val="clear" w:color="auto" w:fill="auto"/>
        <w:ind w:left="640" w:hanging="640"/>
        <w:jc w:val="both"/>
        <w:rPr>
          <w:lang w:val="en-US"/>
        </w:rPr>
      </w:pPr>
      <w:r w:rsidRPr="005D57AD">
        <w:rPr>
          <w:lang w:val="en-US" w:eastAsia="en-US" w:bidi="en-US"/>
        </w:rPr>
        <w:t xml:space="preserve">Battersby N, </w:t>
      </w:r>
      <w:proofErr w:type="spellStart"/>
      <w:r w:rsidRPr="005D57AD">
        <w:rPr>
          <w:lang w:val="en-US" w:eastAsia="en-US" w:bidi="en-US"/>
        </w:rPr>
        <w:t>Bhangu</w:t>
      </w:r>
      <w:proofErr w:type="spellEnd"/>
      <w:r w:rsidRPr="005D57AD">
        <w:rPr>
          <w:lang w:val="en-US" w:eastAsia="en-US" w:bidi="en-US"/>
        </w:rPr>
        <w:t xml:space="preserve"> A, </w:t>
      </w:r>
      <w:proofErr w:type="spellStart"/>
      <w:r w:rsidRPr="005D57AD">
        <w:rPr>
          <w:lang w:val="en-US" w:eastAsia="en-US" w:bidi="en-US"/>
        </w:rPr>
        <w:t>Chaudhri</w:t>
      </w:r>
      <w:proofErr w:type="spellEnd"/>
      <w:r w:rsidRPr="005D57AD">
        <w:rPr>
          <w:lang w:val="en-US" w:eastAsia="en-US" w:bidi="en-US"/>
        </w:rPr>
        <w:t xml:space="preserve"> S, et al. Relationship between method of anastomosis and anastomotic failure after right hemicolectomy and ileo-</w:t>
      </w:r>
      <w:proofErr w:type="spellStart"/>
      <w:r w:rsidRPr="005D57AD">
        <w:rPr>
          <w:lang w:val="en-US" w:eastAsia="en-US" w:bidi="en-US"/>
        </w:rPr>
        <w:t>caecal</w:t>
      </w:r>
      <w:proofErr w:type="spellEnd"/>
      <w:r w:rsidRPr="005D57AD">
        <w:rPr>
          <w:lang w:val="en-US" w:eastAsia="en-US" w:bidi="en-US"/>
        </w:rPr>
        <w:t xml:space="preserve"> resection: an international snapshot audit. </w:t>
      </w:r>
      <w:r w:rsidRPr="005D57AD">
        <w:rPr>
          <w:i/>
          <w:iCs/>
          <w:lang w:val="en-US" w:eastAsia="en-US" w:bidi="en-US"/>
        </w:rPr>
        <w:t>Color Dis</w:t>
      </w:r>
      <w:r w:rsidRPr="005D57AD">
        <w:rPr>
          <w:lang w:val="en-US" w:eastAsia="en-US" w:bidi="en-US"/>
        </w:rPr>
        <w:t>. 2017;19(8</w:t>
      </w:r>
      <w:proofErr w:type="gramStart"/>
      <w:r w:rsidRPr="005D57AD">
        <w:rPr>
          <w:lang w:val="en-US" w:eastAsia="en-US" w:bidi="en-US"/>
        </w:rPr>
        <w:t>):e</w:t>
      </w:r>
      <w:proofErr w:type="gramEnd"/>
      <w:r w:rsidRPr="005D57AD">
        <w:rPr>
          <w:lang w:val="en-US" w:eastAsia="en-US" w:bidi="en-US"/>
        </w:rPr>
        <w:t>296-e311. doi:10.1111/codi.13646</w:t>
      </w:r>
    </w:p>
    <w:p w14:paraId="5E54129A" w14:textId="77777777" w:rsidR="00846CB7" w:rsidRPr="005D57AD" w:rsidRDefault="00BF1B24" w:rsidP="005D57AD">
      <w:pPr>
        <w:pStyle w:val="1"/>
        <w:numPr>
          <w:ilvl w:val="0"/>
          <w:numId w:val="16"/>
        </w:numPr>
        <w:shd w:val="clear" w:color="auto" w:fill="auto"/>
        <w:ind w:left="640" w:hanging="640"/>
        <w:jc w:val="both"/>
        <w:rPr>
          <w:lang w:val="en-US"/>
        </w:rPr>
      </w:pPr>
      <w:r w:rsidRPr="005D57AD">
        <w:rPr>
          <w:lang w:val="en-US" w:eastAsia="en-US" w:bidi="en-US"/>
        </w:rPr>
        <w:t>van Ommeren-</w:t>
      </w:r>
      <w:proofErr w:type="spellStart"/>
      <w:r w:rsidRPr="005D57AD">
        <w:rPr>
          <w:lang w:val="en-US" w:eastAsia="en-US" w:bidi="en-US"/>
        </w:rPr>
        <w:t>Olijve</w:t>
      </w:r>
      <w:proofErr w:type="spellEnd"/>
      <w:r w:rsidRPr="005D57AD">
        <w:rPr>
          <w:lang w:val="en-US" w:eastAsia="en-US" w:bidi="en-US"/>
        </w:rPr>
        <w:t xml:space="preserve"> SJ, Burbach JPM, </w:t>
      </w:r>
      <w:proofErr w:type="spellStart"/>
      <w:r w:rsidRPr="005D57AD">
        <w:rPr>
          <w:lang w:val="en-US" w:eastAsia="en-US" w:bidi="en-US"/>
        </w:rPr>
        <w:t>Fumee</w:t>
      </w:r>
      <w:proofErr w:type="spellEnd"/>
      <w:r w:rsidRPr="005D57AD">
        <w:rPr>
          <w:lang w:val="en-US" w:eastAsia="en-US" w:bidi="en-US"/>
        </w:rPr>
        <w:t xml:space="preserve"> EJB, et al. Risk factors for non-closure of an intended </w:t>
      </w:r>
      <w:r w:rsidRPr="005D57AD">
        <w:rPr>
          <w:lang w:val="en-US" w:eastAsia="en-US" w:bidi="en-US"/>
        </w:rPr>
        <w:lastRenderedPageBreak/>
        <w:t xml:space="preserve">temporary </w:t>
      </w:r>
      <w:proofErr w:type="spellStart"/>
      <w:r w:rsidRPr="005D57AD">
        <w:rPr>
          <w:lang w:val="en-US" w:eastAsia="en-US" w:bidi="en-US"/>
        </w:rPr>
        <w:t>defunctioning</w:t>
      </w:r>
      <w:proofErr w:type="spellEnd"/>
      <w:r w:rsidRPr="005D57AD">
        <w:rPr>
          <w:lang w:val="en-US" w:eastAsia="en-US" w:bidi="en-US"/>
        </w:rPr>
        <w:t xml:space="preserve"> stoma after emergency resection of left-sided obstructive colon cancer. </w:t>
      </w:r>
      <w:r w:rsidRPr="005D57AD">
        <w:rPr>
          <w:i/>
          <w:iCs/>
          <w:lang w:val="en-US" w:eastAsia="en-US" w:bidi="en-US"/>
        </w:rPr>
        <w:t>Int J Colorectal Dis</w:t>
      </w:r>
      <w:r w:rsidRPr="005D57AD">
        <w:rPr>
          <w:lang w:val="en-US" w:eastAsia="en-US" w:bidi="en-US"/>
        </w:rPr>
        <w:t>. Published online 2020. doi:10.1007/s00384-020-03559-1</w:t>
      </w:r>
    </w:p>
    <w:p w14:paraId="5A5A814D" w14:textId="77777777" w:rsidR="00846CB7" w:rsidRPr="005D57AD" w:rsidRDefault="00BF1B24" w:rsidP="005D57AD">
      <w:pPr>
        <w:pStyle w:val="1"/>
        <w:numPr>
          <w:ilvl w:val="0"/>
          <w:numId w:val="16"/>
        </w:numPr>
        <w:shd w:val="clear" w:color="auto" w:fill="auto"/>
        <w:ind w:left="640" w:hanging="640"/>
        <w:jc w:val="both"/>
        <w:rPr>
          <w:lang w:val="en-US"/>
        </w:rPr>
      </w:pPr>
      <w:r w:rsidRPr="005D57AD">
        <w:rPr>
          <w:lang w:val="en-US" w:eastAsia="en-US" w:bidi="en-US"/>
        </w:rPr>
        <w:t xml:space="preserve">Winner M, Mooney SJ, Hershman DL, et al. Management and outcomes of bowel obstruction in patients with stage IV colon cancer: A population-based cohort study. </w:t>
      </w:r>
      <w:r w:rsidRPr="005D57AD">
        <w:rPr>
          <w:i/>
          <w:iCs/>
          <w:lang w:val="en-US" w:eastAsia="en-US" w:bidi="en-US"/>
        </w:rPr>
        <w:t>Dis Colon Rectum</w:t>
      </w:r>
      <w:r w:rsidRPr="005D57AD">
        <w:rPr>
          <w:lang w:val="en-US" w:eastAsia="en-US" w:bidi="en-US"/>
        </w:rPr>
        <w:t xml:space="preserve">. 2013;56(7):834-843. </w:t>
      </w:r>
      <w:proofErr w:type="gramStart"/>
      <w:r w:rsidRPr="005D57AD">
        <w:rPr>
          <w:lang w:val="en-US" w:eastAsia="en-US" w:bidi="en-US"/>
        </w:rPr>
        <w:t>doi:10.1097/DCR.0b013e318294ed6b</w:t>
      </w:r>
      <w:proofErr w:type="gramEnd"/>
    </w:p>
    <w:p w14:paraId="5D1F3B44" w14:textId="77777777" w:rsidR="00846CB7" w:rsidRPr="005D57AD" w:rsidRDefault="00BF1B24" w:rsidP="005D57AD">
      <w:pPr>
        <w:pStyle w:val="1"/>
        <w:numPr>
          <w:ilvl w:val="0"/>
          <w:numId w:val="16"/>
        </w:numPr>
        <w:shd w:val="clear" w:color="auto" w:fill="auto"/>
        <w:ind w:left="640" w:hanging="640"/>
        <w:jc w:val="both"/>
      </w:pPr>
      <w:r w:rsidRPr="005D57AD">
        <w:rPr>
          <w:lang w:val="en-US" w:eastAsia="en-US" w:bidi="en-US"/>
        </w:rPr>
        <w:t xml:space="preserve">Cousins SE, Tempest E, Feuer DJ. Surgery for the resolution of symptoms in malignant bowel obstruction in advanced </w:t>
      </w:r>
      <w:proofErr w:type="spellStart"/>
      <w:r w:rsidRPr="005D57AD">
        <w:rPr>
          <w:lang w:val="en-US" w:eastAsia="en-US" w:bidi="en-US"/>
        </w:rPr>
        <w:t>gynaecological</w:t>
      </w:r>
      <w:proofErr w:type="spellEnd"/>
      <w:r w:rsidRPr="005D57AD">
        <w:rPr>
          <w:lang w:val="en-US" w:eastAsia="en-US" w:bidi="en-US"/>
        </w:rPr>
        <w:t xml:space="preserve"> and gastrointestinal cancer. </w:t>
      </w:r>
      <w:r w:rsidRPr="005D57AD">
        <w:rPr>
          <w:i/>
          <w:iCs/>
          <w:lang w:val="en-US" w:eastAsia="en-US" w:bidi="en-US"/>
        </w:rPr>
        <w:t>Cochrane Database Syst Rev</w:t>
      </w:r>
      <w:r w:rsidRPr="005D57AD">
        <w:rPr>
          <w:lang w:val="en-US" w:eastAsia="en-US" w:bidi="en-US"/>
        </w:rPr>
        <w:t xml:space="preserve">. 2016;2016(3). </w:t>
      </w:r>
      <w:proofErr w:type="gramStart"/>
      <w:r w:rsidRPr="005D57AD">
        <w:rPr>
          <w:lang w:val="en-US" w:eastAsia="en-US" w:bidi="en-US"/>
        </w:rPr>
        <w:t>doi:10.1002/14651858.CD002764.pub2</w:t>
      </w:r>
      <w:proofErr w:type="gramEnd"/>
    </w:p>
    <w:p w14:paraId="123186CF" w14:textId="77777777" w:rsidR="00846CB7" w:rsidRPr="005D57AD" w:rsidRDefault="00BF1B24" w:rsidP="005D57AD">
      <w:pPr>
        <w:pStyle w:val="1"/>
        <w:numPr>
          <w:ilvl w:val="0"/>
          <w:numId w:val="16"/>
        </w:numPr>
        <w:shd w:val="clear" w:color="auto" w:fill="auto"/>
        <w:ind w:left="640" w:hanging="640"/>
        <w:jc w:val="both"/>
      </w:pPr>
      <w:proofErr w:type="spellStart"/>
      <w:r w:rsidRPr="005D57AD">
        <w:rPr>
          <w:lang w:val="en-US" w:eastAsia="en-US" w:bidi="en-US"/>
        </w:rPr>
        <w:t>Harji</w:t>
      </w:r>
      <w:proofErr w:type="spellEnd"/>
      <w:r w:rsidRPr="005D57AD">
        <w:rPr>
          <w:lang w:val="en-US" w:eastAsia="en-US" w:bidi="en-US"/>
        </w:rPr>
        <w:t xml:space="preserve"> DP, Vallance A, </w:t>
      </w:r>
      <w:proofErr w:type="spellStart"/>
      <w:r w:rsidRPr="005D57AD">
        <w:rPr>
          <w:lang w:val="en-US" w:eastAsia="en-US" w:bidi="en-US"/>
        </w:rPr>
        <w:t>Selgimann</w:t>
      </w:r>
      <w:proofErr w:type="spellEnd"/>
      <w:r w:rsidRPr="005D57AD">
        <w:rPr>
          <w:lang w:val="en-US" w:eastAsia="en-US" w:bidi="en-US"/>
        </w:rPr>
        <w:t xml:space="preserve"> J, et al. A systematic analysis highlighting deficiencies in reported outcomes for patients with stage IV colorectal cancer undergoing palliative resection of the primary </w:t>
      </w:r>
      <w:proofErr w:type="spellStart"/>
      <w:r w:rsidRPr="005D57AD">
        <w:rPr>
          <w:lang w:val="en-US" w:eastAsia="en-US" w:bidi="en-US"/>
        </w:rPr>
        <w:t>tumour</w:t>
      </w:r>
      <w:proofErr w:type="spellEnd"/>
      <w:r w:rsidRPr="005D57AD">
        <w:rPr>
          <w:lang w:val="en-US" w:eastAsia="en-US" w:bidi="en-US"/>
        </w:rPr>
        <w:t xml:space="preserve">. </w:t>
      </w:r>
      <w:r w:rsidRPr="005D57AD">
        <w:rPr>
          <w:i/>
          <w:iCs/>
          <w:lang w:val="en-US" w:eastAsia="en-US" w:bidi="en-US"/>
        </w:rPr>
        <w:t>Eur J Surg Oncol</w:t>
      </w:r>
      <w:r w:rsidRPr="005D57AD">
        <w:rPr>
          <w:lang w:val="en-US" w:eastAsia="en-US" w:bidi="en-US"/>
        </w:rPr>
        <w:t xml:space="preserve">. 2018;44(10):1469-1478. </w:t>
      </w:r>
      <w:proofErr w:type="gramStart"/>
      <w:r w:rsidRPr="005D57AD">
        <w:rPr>
          <w:lang w:val="en-US" w:eastAsia="en-US" w:bidi="en-US"/>
        </w:rPr>
        <w:t>doi:10.1016/j.ejso</w:t>
      </w:r>
      <w:proofErr w:type="gramEnd"/>
      <w:r w:rsidRPr="005D57AD">
        <w:rPr>
          <w:lang w:val="en-US" w:eastAsia="en-US" w:bidi="en-US"/>
        </w:rPr>
        <w:t>.2018.06.012</w:t>
      </w:r>
    </w:p>
    <w:p w14:paraId="110D6448" w14:textId="77777777" w:rsidR="00846CB7" w:rsidRPr="005D57AD" w:rsidRDefault="00BF1B24" w:rsidP="005D57AD">
      <w:pPr>
        <w:pStyle w:val="1"/>
        <w:numPr>
          <w:ilvl w:val="0"/>
          <w:numId w:val="16"/>
        </w:numPr>
        <w:shd w:val="clear" w:color="auto" w:fill="auto"/>
        <w:ind w:left="640" w:hanging="640"/>
        <w:jc w:val="both"/>
        <w:rPr>
          <w:lang w:val="en-US"/>
        </w:rPr>
      </w:pPr>
      <w:r w:rsidRPr="005D57AD">
        <w:rPr>
          <w:lang w:val="en-US" w:eastAsia="en-US" w:bidi="en-US"/>
        </w:rPr>
        <w:t>Young CJ, De-</w:t>
      </w:r>
      <w:proofErr w:type="spellStart"/>
      <w:r w:rsidRPr="005D57AD">
        <w:rPr>
          <w:lang w:val="en-US" w:eastAsia="en-US" w:bidi="en-US"/>
        </w:rPr>
        <w:t>Loyde</w:t>
      </w:r>
      <w:proofErr w:type="spellEnd"/>
      <w:r w:rsidRPr="005D57AD">
        <w:rPr>
          <w:lang w:val="en-US" w:eastAsia="en-US" w:bidi="en-US"/>
        </w:rPr>
        <w:t xml:space="preserve"> KJ, Young JM, et al. Improving Quality of Life for People with Incurable Large-Bowel Obstruction: Randomized Control Trial of Colonic Stent Insertion. </w:t>
      </w:r>
      <w:r w:rsidRPr="005D57AD">
        <w:rPr>
          <w:i/>
          <w:iCs/>
          <w:lang w:val="en-US" w:eastAsia="en-US" w:bidi="en-US"/>
        </w:rPr>
        <w:t>Dis Colon Rectum</w:t>
      </w:r>
      <w:r w:rsidRPr="005D57AD">
        <w:rPr>
          <w:lang w:val="en-US" w:eastAsia="en-US" w:bidi="en-US"/>
        </w:rPr>
        <w:t>. 2015;58(9):838-849. doi:10.1097/DCR.0000000000000431</w:t>
      </w:r>
    </w:p>
    <w:p w14:paraId="49CCD0A8" w14:textId="77777777" w:rsidR="00846CB7" w:rsidRPr="005D57AD" w:rsidRDefault="00BF1B24" w:rsidP="005D57AD">
      <w:pPr>
        <w:pStyle w:val="1"/>
        <w:numPr>
          <w:ilvl w:val="0"/>
          <w:numId w:val="16"/>
        </w:numPr>
        <w:shd w:val="clear" w:color="auto" w:fill="auto"/>
        <w:ind w:left="640" w:hanging="640"/>
        <w:jc w:val="both"/>
        <w:rPr>
          <w:lang w:val="en-US"/>
        </w:rPr>
      </w:pPr>
      <w:r w:rsidRPr="005D57AD">
        <w:rPr>
          <w:lang w:val="en-US" w:eastAsia="en-US" w:bidi="en-US"/>
        </w:rPr>
        <w:t xml:space="preserve">Ribeiro I, Bernardo W, Martins B, et al. Colonic stent versus emergency surgery as treatment of malignant colonic obstruction in the palliative setting: a systematic review and meta-analysis. </w:t>
      </w:r>
      <w:proofErr w:type="spellStart"/>
      <w:r w:rsidRPr="005D57AD">
        <w:rPr>
          <w:i/>
          <w:iCs/>
          <w:lang w:val="en-US" w:eastAsia="en-US" w:bidi="en-US"/>
        </w:rPr>
        <w:t>Endosc</w:t>
      </w:r>
      <w:proofErr w:type="spellEnd"/>
      <w:r w:rsidRPr="005D57AD">
        <w:rPr>
          <w:i/>
          <w:iCs/>
          <w:lang w:val="en-US" w:eastAsia="en-US" w:bidi="en-US"/>
        </w:rPr>
        <w:t xml:space="preserve"> Int Open</w:t>
      </w:r>
      <w:r w:rsidRPr="005D57AD">
        <w:rPr>
          <w:lang w:val="en-US" w:eastAsia="en-US" w:bidi="en-US"/>
        </w:rPr>
        <w:t>. 2018;06(05</w:t>
      </w:r>
      <w:proofErr w:type="gramStart"/>
      <w:r w:rsidRPr="005D57AD">
        <w:rPr>
          <w:lang w:val="en-US" w:eastAsia="en-US" w:bidi="en-US"/>
        </w:rPr>
        <w:t>):E</w:t>
      </w:r>
      <w:proofErr w:type="gramEnd"/>
      <w:r w:rsidRPr="005D57AD">
        <w:rPr>
          <w:lang w:val="en-US" w:eastAsia="en-US" w:bidi="en-US"/>
        </w:rPr>
        <w:t>558-E567. doi:10.1055/a-0591-2883</w:t>
      </w:r>
    </w:p>
    <w:p w14:paraId="516DA734" w14:textId="77777777" w:rsidR="00846CB7" w:rsidRPr="005D57AD" w:rsidRDefault="00BF1B24" w:rsidP="005D57AD">
      <w:pPr>
        <w:pStyle w:val="1"/>
        <w:numPr>
          <w:ilvl w:val="0"/>
          <w:numId w:val="16"/>
        </w:numPr>
        <w:shd w:val="clear" w:color="auto" w:fill="auto"/>
        <w:ind w:left="640" w:hanging="640"/>
        <w:jc w:val="both"/>
      </w:pPr>
      <w:r w:rsidRPr="005D57AD">
        <w:rPr>
          <w:lang w:val="en-US" w:eastAsia="en-US" w:bidi="en-US"/>
        </w:rPr>
        <w:t xml:space="preserve">van </w:t>
      </w:r>
      <w:proofErr w:type="spellStart"/>
      <w:r w:rsidRPr="005D57AD">
        <w:rPr>
          <w:lang w:val="en-US" w:eastAsia="en-US" w:bidi="en-US"/>
        </w:rPr>
        <w:t>Hooft</w:t>
      </w:r>
      <w:proofErr w:type="spellEnd"/>
      <w:r w:rsidRPr="005D57AD">
        <w:rPr>
          <w:lang w:val="en-US" w:eastAsia="en-US" w:bidi="en-US"/>
        </w:rPr>
        <w:t xml:space="preserve"> JE, </w:t>
      </w:r>
      <w:proofErr w:type="spellStart"/>
      <w:r w:rsidRPr="005D57AD">
        <w:rPr>
          <w:lang w:val="en-US" w:eastAsia="en-US" w:bidi="en-US"/>
        </w:rPr>
        <w:t>Fockens</w:t>
      </w:r>
      <w:proofErr w:type="spellEnd"/>
      <w:r w:rsidRPr="005D57AD">
        <w:rPr>
          <w:lang w:val="en-US" w:eastAsia="en-US" w:bidi="en-US"/>
        </w:rPr>
        <w:t xml:space="preserve"> P, Marinelli AW, et al. Early closure of a multicenter randomized clinical trial of endoscopic stenting versus surgery for stage IV left-sided colorectal cancer. </w:t>
      </w:r>
      <w:r w:rsidRPr="005D57AD">
        <w:rPr>
          <w:i/>
          <w:iCs/>
          <w:lang w:val="en-US" w:eastAsia="en-US" w:bidi="en-US"/>
        </w:rPr>
        <w:t>Endoscopy</w:t>
      </w:r>
      <w:r w:rsidRPr="005D57AD">
        <w:rPr>
          <w:lang w:val="en-US" w:eastAsia="en-US" w:bidi="en-US"/>
        </w:rPr>
        <w:t>. 2008;40(3):184-191. doi:10.1055/s-2007-995426</w:t>
      </w:r>
    </w:p>
    <w:p w14:paraId="76B45E7D" w14:textId="77777777" w:rsidR="00846CB7" w:rsidRPr="005D57AD" w:rsidRDefault="00BF1B24" w:rsidP="005D57AD">
      <w:pPr>
        <w:pStyle w:val="1"/>
        <w:numPr>
          <w:ilvl w:val="0"/>
          <w:numId w:val="16"/>
        </w:numPr>
        <w:shd w:val="clear" w:color="auto" w:fill="auto"/>
        <w:ind w:left="640" w:hanging="640"/>
        <w:jc w:val="both"/>
        <w:rPr>
          <w:lang w:val="en-US"/>
        </w:rPr>
      </w:pPr>
      <w:r w:rsidRPr="005D57AD">
        <w:rPr>
          <w:lang w:val="en-US" w:eastAsia="en-US" w:bidi="en-US"/>
        </w:rPr>
        <w:t xml:space="preserve">Fiori E, </w:t>
      </w:r>
      <w:proofErr w:type="spellStart"/>
      <w:r w:rsidRPr="005D57AD">
        <w:rPr>
          <w:lang w:val="en-US" w:eastAsia="en-US" w:bidi="en-US"/>
        </w:rPr>
        <w:t>Lamazza</w:t>
      </w:r>
      <w:proofErr w:type="spellEnd"/>
      <w:r w:rsidRPr="005D57AD">
        <w:rPr>
          <w:lang w:val="en-US" w:eastAsia="en-US" w:bidi="en-US"/>
        </w:rPr>
        <w:t xml:space="preserve"> A, </w:t>
      </w:r>
      <w:proofErr w:type="spellStart"/>
      <w:r w:rsidRPr="005D57AD">
        <w:rPr>
          <w:lang w:val="en-US" w:eastAsia="en-US" w:bidi="en-US"/>
        </w:rPr>
        <w:t>Schillaci</w:t>
      </w:r>
      <w:proofErr w:type="spellEnd"/>
      <w:r w:rsidRPr="005D57AD">
        <w:rPr>
          <w:lang w:val="en-US" w:eastAsia="en-US" w:bidi="en-US"/>
        </w:rPr>
        <w:t xml:space="preserve"> A, et al. Palliative management for patients with subacute obstruction and stage IV unresectable rectosigmoid cancer: colostomy versus endoscopic stenting: final results of a prospective randomized trial. </w:t>
      </w:r>
      <w:r w:rsidRPr="005D57AD">
        <w:rPr>
          <w:i/>
          <w:iCs/>
          <w:lang w:val="en-US" w:eastAsia="en-US" w:bidi="en-US"/>
        </w:rPr>
        <w:t>Am J Surg</w:t>
      </w:r>
      <w:r w:rsidRPr="005D57AD">
        <w:rPr>
          <w:lang w:val="en-US" w:eastAsia="en-US" w:bidi="en-US"/>
        </w:rPr>
        <w:t xml:space="preserve">. </w:t>
      </w:r>
      <w:proofErr w:type="gramStart"/>
      <w:r w:rsidRPr="005D57AD">
        <w:rPr>
          <w:lang w:val="en-US"/>
        </w:rPr>
        <w:t>2012;204:321</w:t>
      </w:r>
      <w:proofErr w:type="gramEnd"/>
      <w:r w:rsidRPr="005D57AD">
        <w:rPr>
          <w:lang w:val="en-US"/>
        </w:rPr>
        <w:t xml:space="preserve">-326. </w:t>
      </w:r>
      <w:proofErr w:type="gramStart"/>
      <w:r w:rsidRPr="005D57AD">
        <w:rPr>
          <w:lang w:val="en-US" w:eastAsia="en-US" w:bidi="en-US"/>
        </w:rPr>
        <w:t>doi:10.1016/j.amjsurg</w:t>
      </w:r>
      <w:proofErr w:type="gramEnd"/>
      <w:r w:rsidRPr="005D57AD">
        <w:rPr>
          <w:lang w:val="en-US" w:eastAsia="en-US" w:bidi="en-US"/>
        </w:rPr>
        <w:t>.2011.11.013</w:t>
      </w:r>
    </w:p>
    <w:p w14:paraId="0099D122" w14:textId="77777777" w:rsidR="00846CB7" w:rsidRPr="005D57AD" w:rsidRDefault="00BF1B24" w:rsidP="005D57AD">
      <w:pPr>
        <w:pStyle w:val="1"/>
        <w:numPr>
          <w:ilvl w:val="0"/>
          <w:numId w:val="16"/>
        </w:numPr>
        <w:shd w:val="clear" w:color="auto" w:fill="auto"/>
        <w:ind w:left="640" w:hanging="640"/>
        <w:jc w:val="both"/>
        <w:rPr>
          <w:lang w:val="en-US"/>
        </w:rPr>
      </w:pPr>
      <w:r w:rsidRPr="005D57AD">
        <w:rPr>
          <w:lang w:val="en-US" w:eastAsia="en-US" w:bidi="en-US"/>
        </w:rPr>
        <w:t xml:space="preserve">Pickard C, Thomas R, Robertson I, Macdonald A. Ostomy Creation for Palliative Care of Patients </w:t>
      </w:r>
      <w:proofErr w:type="gramStart"/>
      <w:r w:rsidRPr="005D57AD">
        <w:rPr>
          <w:lang w:val="en-US" w:eastAsia="en-US" w:bidi="en-US"/>
        </w:rPr>
        <w:t>With</w:t>
      </w:r>
      <w:proofErr w:type="gramEnd"/>
      <w:r w:rsidRPr="005D57AD">
        <w:rPr>
          <w:lang w:val="en-US" w:eastAsia="en-US" w:bidi="en-US"/>
        </w:rPr>
        <w:t xml:space="preserve"> Nonresectable Colorectal Cancer and Bowel Obstruction. </w:t>
      </w:r>
      <w:r w:rsidRPr="005D57AD">
        <w:rPr>
          <w:i/>
          <w:iCs/>
          <w:lang w:val="en-US" w:eastAsia="en-US" w:bidi="en-US"/>
        </w:rPr>
        <w:t xml:space="preserve">J wound, ostomy, </w:t>
      </w:r>
      <w:proofErr w:type="spellStart"/>
      <w:r w:rsidRPr="005D57AD">
        <w:rPr>
          <w:i/>
          <w:iCs/>
          <w:lang w:val="en-US" w:eastAsia="en-US" w:bidi="en-US"/>
        </w:rPr>
        <w:t>Cont</w:t>
      </w:r>
      <w:proofErr w:type="spellEnd"/>
      <w:r w:rsidRPr="005D57AD">
        <w:rPr>
          <w:i/>
          <w:iCs/>
          <w:lang w:val="en-US" w:eastAsia="en-US" w:bidi="en-US"/>
        </w:rPr>
        <w:t xml:space="preserve"> </w:t>
      </w:r>
      <w:proofErr w:type="spellStart"/>
      <w:r w:rsidRPr="005D57AD">
        <w:rPr>
          <w:i/>
          <w:iCs/>
          <w:lang w:val="en-US" w:eastAsia="en-US" w:bidi="en-US"/>
        </w:rPr>
        <w:t>Nurs</w:t>
      </w:r>
      <w:proofErr w:type="spellEnd"/>
      <w:r w:rsidRPr="005D57AD">
        <w:rPr>
          <w:i/>
          <w:iCs/>
          <w:lang w:val="en-US" w:eastAsia="en-US" w:bidi="en-US"/>
        </w:rPr>
        <w:t xml:space="preserve"> Off </w:t>
      </w:r>
      <w:proofErr w:type="spellStart"/>
      <w:r w:rsidRPr="005D57AD">
        <w:rPr>
          <w:i/>
          <w:iCs/>
          <w:lang w:val="en-US" w:eastAsia="en-US" w:bidi="en-US"/>
        </w:rPr>
        <w:t>Publ</w:t>
      </w:r>
      <w:proofErr w:type="spellEnd"/>
      <w:r w:rsidRPr="005D57AD">
        <w:rPr>
          <w:i/>
          <w:iCs/>
          <w:lang w:val="en-US" w:eastAsia="en-US" w:bidi="en-US"/>
        </w:rPr>
        <w:t xml:space="preserve"> Wound, Ostomy </w:t>
      </w:r>
      <w:proofErr w:type="spellStart"/>
      <w:r w:rsidRPr="005D57AD">
        <w:rPr>
          <w:i/>
          <w:iCs/>
          <w:lang w:val="en-US" w:eastAsia="en-US" w:bidi="en-US"/>
        </w:rPr>
        <w:t>Cont</w:t>
      </w:r>
      <w:proofErr w:type="spellEnd"/>
      <w:r w:rsidRPr="005D57AD">
        <w:rPr>
          <w:i/>
          <w:iCs/>
          <w:lang w:val="en-US" w:eastAsia="en-US" w:bidi="en-US"/>
        </w:rPr>
        <w:t xml:space="preserve"> Nurses Soc</w:t>
      </w:r>
      <w:r w:rsidRPr="005D57AD">
        <w:rPr>
          <w:lang w:val="en-US" w:eastAsia="en-US" w:bidi="en-US"/>
        </w:rPr>
        <w:t xml:space="preserve">. </w:t>
      </w:r>
      <w:r w:rsidRPr="005D57AD">
        <w:rPr>
          <w:lang w:val="en-US"/>
        </w:rPr>
        <w:t xml:space="preserve">2018;45(3):239-241. </w:t>
      </w:r>
      <w:r w:rsidRPr="005D57AD">
        <w:rPr>
          <w:lang w:val="en-US" w:eastAsia="en-US" w:bidi="en-US"/>
        </w:rPr>
        <w:t>doi:10.1097/WON.0000000000000424</w:t>
      </w:r>
    </w:p>
    <w:p w14:paraId="27F8B23C" w14:textId="77777777" w:rsidR="00846CB7" w:rsidRPr="005D57AD" w:rsidRDefault="00BF1B24" w:rsidP="005D57AD">
      <w:pPr>
        <w:pStyle w:val="1"/>
        <w:numPr>
          <w:ilvl w:val="0"/>
          <w:numId w:val="16"/>
        </w:numPr>
        <w:shd w:val="clear" w:color="auto" w:fill="auto"/>
        <w:ind w:left="640" w:hanging="640"/>
        <w:jc w:val="both"/>
        <w:rPr>
          <w:lang w:val="en-US"/>
        </w:rPr>
      </w:pPr>
      <w:r w:rsidRPr="005D57AD">
        <w:rPr>
          <w:lang w:val="en-US" w:eastAsia="en-US" w:bidi="en-US"/>
        </w:rPr>
        <w:t xml:space="preserve">Basse L, </w:t>
      </w:r>
      <w:proofErr w:type="spellStart"/>
      <w:r w:rsidRPr="005D57AD">
        <w:rPr>
          <w:lang w:val="en-US" w:eastAsia="en-US" w:bidi="en-US"/>
        </w:rPr>
        <w:t>Raskov</w:t>
      </w:r>
      <w:proofErr w:type="spellEnd"/>
      <w:r w:rsidRPr="005D57AD">
        <w:rPr>
          <w:lang w:val="en-US" w:eastAsia="en-US" w:bidi="en-US"/>
        </w:rPr>
        <w:t xml:space="preserve"> HH, </w:t>
      </w:r>
      <w:proofErr w:type="spellStart"/>
      <w:r w:rsidRPr="005D57AD">
        <w:rPr>
          <w:lang w:val="en-US" w:eastAsia="en-US" w:bidi="en-US"/>
        </w:rPr>
        <w:t>Hjort</w:t>
      </w:r>
      <w:proofErr w:type="spellEnd"/>
      <w:r w:rsidRPr="005D57AD">
        <w:rPr>
          <w:lang w:val="en-US" w:eastAsia="en-US" w:bidi="en-US"/>
        </w:rPr>
        <w:t xml:space="preserve"> Jakobsen D, et al. Accelerated postoperative recovery </w:t>
      </w:r>
      <w:proofErr w:type="spellStart"/>
      <w:r w:rsidRPr="005D57AD">
        <w:rPr>
          <w:lang w:val="en-US" w:eastAsia="en-US" w:bidi="en-US"/>
        </w:rPr>
        <w:t>programme</w:t>
      </w:r>
      <w:proofErr w:type="spellEnd"/>
      <w:r w:rsidRPr="005D57AD">
        <w:rPr>
          <w:lang w:val="en-US" w:eastAsia="en-US" w:bidi="en-US"/>
        </w:rPr>
        <w:t xml:space="preserve"> after colonic resection improves physical performance, pulmonary function and body composition. </w:t>
      </w:r>
      <w:r w:rsidRPr="005D57AD">
        <w:rPr>
          <w:i/>
          <w:iCs/>
          <w:lang w:val="en-US" w:eastAsia="en-US" w:bidi="en-US"/>
        </w:rPr>
        <w:t>Br J Surg</w:t>
      </w:r>
      <w:r w:rsidRPr="005D57AD">
        <w:rPr>
          <w:lang w:val="en-US" w:eastAsia="en-US" w:bidi="en-US"/>
        </w:rPr>
        <w:t xml:space="preserve">. </w:t>
      </w:r>
      <w:proofErr w:type="gramStart"/>
      <w:r w:rsidRPr="005D57AD">
        <w:rPr>
          <w:lang w:val="en-US"/>
        </w:rPr>
        <w:t>2002;89:446</w:t>
      </w:r>
      <w:proofErr w:type="gramEnd"/>
      <w:r w:rsidRPr="005D57AD">
        <w:rPr>
          <w:lang w:val="en-US"/>
        </w:rPr>
        <w:t xml:space="preserve">-453. </w:t>
      </w:r>
      <w:r w:rsidRPr="005D57AD">
        <w:rPr>
          <w:lang w:val="en-US" w:eastAsia="en-US" w:bidi="en-US"/>
        </w:rPr>
        <w:t>doi:10.1046/j.0007- 1323.2001.02044.x</w:t>
      </w:r>
    </w:p>
    <w:p w14:paraId="0ADA7A13" w14:textId="77777777" w:rsidR="00846CB7" w:rsidRPr="005D57AD" w:rsidRDefault="00BF1B24" w:rsidP="005D57AD">
      <w:pPr>
        <w:pStyle w:val="1"/>
        <w:numPr>
          <w:ilvl w:val="0"/>
          <w:numId w:val="16"/>
        </w:numPr>
        <w:shd w:val="clear" w:color="auto" w:fill="auto"/>
        <w:ind w:left="640" w:hanging="640"/>
        <w:jc w:val="both"/>
        <w:rPr>
          <w:lang w:val="en-US"/>
        </w:rPr>
      </w:pPr>
      <w:r w:rsidRPr="005D57AD">
        <w:rPr>
          <w:lang w:val="en-US" w:eastAsia="en-US" w:bidi="en-US"/>
        </w:rPr>
        <w:t xml:space="preserve">Block BM, Liu SS, </w:t>
      </w:r>
      <w:proofErr w:type="spellStart"/>
      <w:r w:rsidRPr="005D57AD">
        <w:rPr>
          <w:lang w:val="en-US" w:eastAsia="en-US" w:bidi="en-US"/>
        </w:rPr>
        <w:t>Rowlingson</w:t>
      </w:r>
      <w:proofErr w:type="spellEnd"/>
      <w:r w:rsidRPr="005D57AD">
        <w:rPr>
          <w:lang w:val="en-US" w:eastAsia="en-US" w:bidi="en-US"/>
        </w:rPr>
        <w:t xml:space="preserve"> AJ, Cowan AR, Cowan Jr. JA, Wu CL. Efficacy of postoperative epidural analgesia: a meta-analysis. </w:t>
      </w:r>
      <w:r w:rsidRPr="005D57AD">
        <w:rPr>
          <w:i/>
          <w:iCs/>
          <w:lang w:val="en-US" w:eastAsia="en-US" w:bidi="en-US"/>
        </w:rPr>
        <w:t>Jama</w:t>
      </w:r>
      <w:r w:rsidRPr="005D57AD">
        <w:rPr>
          <w:lang w:val="en-US" w:eastAsia="en-US" w:bidi="en-US"/>
        </w:rPr>
        <w:t xml:space="preserve">. </w:t>
      </w:r>
      <w:proofErr w:type="gramStart"/>
      <w:r w:rsidRPr="005D57AD">
        <w:rPr>
          <w:lang w:val="en-US"/>
        </w:rPr>
        <w:t>2003;290:2455</w:t>
      </w:r>
      <w:proofErr w:type="gramEnd"/>
      <w:r w:rsidRPr="005D57AD">
        <w:rPr>
          <w:lang w:val="en-US"/>
        </w:rPr>
        <w:t xml:space="preserve">-2463. </w:t>
      </w:r>
      <w:r w:rsidRPr="005D57AD">
        <w:rPr>
          <w:lang w:val="en-US" w:eastAsia="en-US" w:bidi="en-US"/>
        </w:rPr>
        <w:t>doi:10.1001/jama.290.18.2455</w:t>
      </w:r>
    </w:p>
    <w:p w14:paraId="7A89D472" w14:textId="77777777" w:rsidR="00846CB7" w:rsidRPr="005D57AD" w:rsidRDefault="00BF1B24" w:rsidP="005D57AD">
      <w:pPr>
        <w:pStyle w:val="1"/>
        <w:numPr>
          <w:ilvl w:val="0"/>
          <w:numId w:val="16"/>
        </w:numPr>
        <w:shd w:val="clear" w:color="auto" w:fill="auto"/>
        <w:ind w:left="640" w:hanging="640"/>
        <w:jc w:val="both"/>
      </w:pPr>
      <w:r w:rsidRPr="005D57AD">
        <w:rPr>
          <w:lang w:val="en-US" w:eastAsia="en-US" w:bidi="en-US"/>
        </w:rPr>
        <w:t xml:space="preserve">Cook TM, </w:t>
      </w:r>
      <w:proofErr w:type="spellStart"/>
      <w:r w:rsidRPr="005D57AD">
        <w:rPr>
          <w:lang w:val="en-US" w:eastAsia="en-US" w:bidi="en-US"/>
        </w:rPr>
        <w:t>Counsell</w:t>
      </w:r>
      <w:proofErr w:type="spellEnd"/>
      <w:r w:rsidRPr="005D57AD">
        <w:rPr>
          <w:lang w:val="en-US" w:eastAsia="en-US" w:bidi="en-US"/>
        </w:rPr>
        <w:t xml:space="preserve"> D, Wildsmith JA. Major complications of central neuraxial block: report on the Third National Audit Project of the Royal College of </w:t>
      </w:r>
      <w:proofErr w:type="spellStart"/>
      <w:r w:rsidRPr="005D57AD">
        <w:rPr>
          <w:lang w:val="en-US" w:eastAsia="en-US" w:bidi="en-US"/>
        </w:rPr>
        <w:t>Anaesthetists</w:t>
      </w:r>
      <w:proofErr w:type="spellEnd"/>
      <w:r w:rsidRPr="005D57AD">
        <w:rPr>
          <w:lang w:val="en-US" w:eastAsia="en-US" w:bidi="en-US"/>
        </w:rPr>
        <w:t xml:space="preserve">. </w:t>
      </w:r>
      <w:r w:rsidRPr="005D57AD">
        <w:rPr>
          <w:i/>
          <w:iCs/>
          <w:lang w:val="en-US" w:eastAsia="en-US" w:bidi="en-US"/>
        </w:rPr>
        <w:t xml:space="preserve">Br J </w:t>
      </w:r>
      <w:proofErr w:type="spellStart"/>
      <w:r w:rsidRPr="005D57AD">
        <w:rPr>
          <w:i/>
          <w:iCs/>
          <w:lang w:val="en-US" w:eastAsia="en-US" w:bidi="en-US"/>
        </w:rPr>
        <w:t>Anaesth</w:t>
      </w:r>
      <w:proofErr w:type="spellEnd"/>
      <w:r w:rsidRPr="005D57AD">
        <w:rPr>
          <w:lang w:val="en-US" w:eastAsia="en-US" w:bidi="en-US"/>
        </w:rPr>
        <w:t xml:space="preserve">. </w:t>
      </w:r>
      <w:proofErr w:type="gramStart"/>
      <w:r w:rsidRPr="005D57AD">
        <w:t>2009;102:179</w:t>
      </w:r>
      <w:proofErr w:type="gramEnd"/>
      <w:r w:rsidRPr="005D57AD">
        <w:t xml:space="preserve">-190. </w:t>
      </w:r>
      <w:r w:rsidRPr="005D57AD">
        <w:rPr>
          <w:lang w:val="en-US" w:eastAsia="en-US" w:bidi="en-US"/>
        </w:rPr>
        <w:t>doi:10.1093/</w:t>
      </w:r>
      <w:proofErr w:type="spellStart"/>
      <w:r w:rsidRPr="005D57AD">
        <w:rPr>
          <w:lang w:val="en-US" w:eastAsia="en-US" w:bidi="en-US"/>
        </w:rPr>
        <w:t>bja</w:t>
      </w:r>
      <w:proofErr w:type="spellEnd"/>
      <w:r w:rsidRPr="005D57AD">
        <w:rPr>
          <w:lang w:val="en-US" w:eastAsia="en-US" w:bidi="en-US"/>
        </w:rPr>
        <w:t>/aen360</w:t>
      </w:r>
    </w:p>
    <w:p w14:paraId="14A8220C" w14:textId="77777777" w:rsidR="00846CB7" w:rsidRPr="005D57AD" w:rsidRDefault="00BF1B24" w:rsidP="005D57AD">
      <w:pPr>
        <w:pStyle w:val="1"/>
        <w:numPr>
          <w:ilvl w:val="0"/>
          <w:numId w:val="16"/>
        </w:numPr>
        <w:shd w:val="clear" w:color="auto" w:fill="auto"/>
        <w:ind w:left="640" w:hanging="640"/>
        <w:jc w:val="both"/>
      </w:pPr>
      <w:r w:rsidRPr="005D57AD">
        <w:rPr>
          <w:lang w:val="en-US" w:eastAsia="en-US" w:bidi="en-US"/>
        </w:rPr>
        <w:lastRenderedPageBreak/>
        <w:t xml:space="preserve">Uchida I, </w:t>
      </w:r>
      <w:proofErr w:type="spellStart"/>
      <w:r w:rsidRPr="005D57AD">
        <w:rPr>
          <w:lang w:val="en-US" w:eastAsia="en-US" w:bidi="en-US"/>
        </w:rPr>
        <w:t>Asoh</w:t>
      </w:r>
      <w:proofErr w:type="spellEnd"/>
      <w:r w:rsidRPr="005D57AD">
        <w:rPr>
          <w:lang w:val="en-US" w:eastAsia="en-US" w:bidi="en-US"/>
        </w:rPr>
        <w:t xml:space="preserve"> T, </w:t>
      </w:r>
      <w:proofErr w:type="spellStart"/>
      <w:r w:rsidRPr="005D57AD">
        <w:rPr>
          <w:lang w:val="en-US" w:eastAsia="en-US" w:bidi="en-US"/>
        </w:rPr>
        <w:t>Shirasaka</w:t>
      </w:r>
      <w:proofErr w:type="spellEnd"/>
      <w:r w:rsidRPr="005D57AD">
        <w:rPr>
          <w:lang w:val="en-US" w:eastAsia="en-US" w:bidi="en-US"/>
        </w:rPr>
        <w:t xml:space="preserve"> C, Tsuji H. Effect of epidural analgesia on postoperative insulin resistance as evaluated by insulin clamp technique. </w:t>
      </w:r>
      <w:r w:rsidRPr="005D57AD">
        <w:rPr>
          <w:i/>
          <w:iCs/>
          <w:lang w:val="en-US" w:eastAsia="en-US" w:bidi="en-US"/>
        </w:rPr>
        <w:t>Br J Surg</w:t>
      </w:r>
      <w:r w:rsidRPr="005D57AD">
        <w:rPr>
          <w:lang w:val="en-US" w:eastAsia="en-US" w:bidi="en-US"/>
        </w:rPr>
        <w:t xml:space="preserve">. </w:t>
      </w:r>
      <w:proofErr w:type="gramStart"/>
      <w:r w:rsidRPr="005D57AD">
        <w:t>1988;75:557</w:t>
      </w:r>
      <w:proofErr w:type="gramEnd"/>
      <w:r w:rsidRPr="005D57AD">
        <w:t>-562.</w:t>
      </w:r>
    </w:p>
    <w:p w14:paraId="112EF590" w14:textId="77777777" w:rsidR="00846CB7" w:rsidRPr="005D57AD" w:rsidRDefault="00BF1B24" w:rsidP="005D57AD">
      <w:pPr>
        <w:pStyle w:val="1"/>
        <w:numPr>
          <w:ilvl w:val="0"/>
          <w:numId w:val="16"/>
        </w:numPr>
        <w:shd w:val="clear" w:color="auto" w:fill="auto"/>
        <w:ind w:left="640" w:hanging="640"/>
        <w:jc w:val="both"/>
        <w:rPr>
          <w:lang w:val="en-US"/>
        </w:rPr>
      </w:pPr>
      <w:r w:rsidRPr="005D57AD">
        <w:rPr>
          <w:lang w:val="en-US" w:eastAsia="en-US" w:bidi="en-US"/>
        </w:rPr>
        <w:t xml:space="preserve">Smedley F, Bowling T, James M, et al. Randomized clinical trial of the effects of preoperative and postoperative oral nutritional supplements on clinical course and cost of care. </w:t>
      </w:r>
      <w:r w:rsidRPr="005D57AD">
        <w:rPr>
          <w:i/>
          <w:iCs/>
          <w:lang w:val="en-US" w:eastAsia="en-US" w:bidi="en-US"/>
        </w:rPr>
        <w:t>Br J Surg</w:t>
      </w:r>
      <w:r w:rsidRPr="005D57AD">
        <w:rPr>
          <w:lang w:val="en-US" w:eastAsia="en-US" w:bidi="en-US"/>
        </w:rPr>
        <w:t xml:space="preserve">. </w:t>
      </w:r>
      <w:proofErr w:type="gramStart"/>
      <w:r w:rsidRPr="005D57AD">
        <w:rPr>
          <w:lang w:val="en-US"/>
        </w:rPr>
        <w:t>2004;91:983</w:t>
      </w:r>
      <w:proofErr w:type="gramEnd"/>
      <w:r w:rsidRPr="005D57AD">
        <w:rPr>
          <w:lang w:val="en-US"/>
        </w:rPr>
        <w:t xml:space="preserve">-990. </w:t>
      </w:r>
      <w:r w:rsidRPr="005D57AD">
        <w:rPr>
          <w:lang w:val="en-US" w:eastAsia="en-US" w:bidi="en-US"/>
        </w:rPr>
        <w:t>doi:10.1002/bjs.4578</w:t>
      </w:r>
    </w:p>
    <w:p w14:paraId="518F4890" w14:textId="77777777" w:rsidR="00846CB7" w:rsidRPr="005D57AD" w:rsidRDefault="00BF1B24" w:rsidP="005D57AD">
      <w:pPr>
        <w:pStyle w:val="1"/>
        <w:numPr>
          <w:ilvl w:val="0"/>
          <w:numId w:val="16"/>
        </w:numPr>
        <w:shd w:val="clear" w:color="auto" w:fill="auto"/>
        <w:ind w:left="640" w:hanging="640"/>
        <w:jc w:val="both"/>
      </w:pPr>
      <w:r w:rsidRPr="005D57AD">
        <w:rPr>
          <w:lang w:val="en-US" w:eastAsia="en-US" w:bidi="en-US"/>
        </w:rPr>
        <w:t xml:space="preserve">Fearon KC, Luff R. The nutritional management of surgical patients: enhanced recovery after surgery. </w:t>
      </w:r>
      <w:r w:rsidRPr="005D57AD">
        <w:rPr>
          <w:i/>
          <w:iCs/>
          <w:lang w:val="en-US" w:eastAsia="en-US" w:bidi="en-US"/>
        </w:rPr>
        <w:t xml:space="preserve">Proc </w:t>
      </w:r>
      <w:proofErr w:type="spellStart"/>
      <w:r w:rsidRPr="005D57AD">
        <w:rPr>
          <w:i/>
          <w:iCs/>
          <w:lang w:val="en-US" w:eastAsia="en-US" w:bidi="en-US"/>
        </w:rPr>
        <w:t>Nutr</w:t>
      </w:r>
      <w:proofErr w:type="spellEnd"/>
      <w:r w:rsidRPr="005D57AD">
        <w:rPr>
          <w:i/>
          <w:iCs/>
          <w:lang w:val="en-US" w:eastAsia="en-US" w:bidi="en-US"/>
        </w:rPr>
        <w:t xml:space="preserve"> Soc</w:t>
      </w:r>
      <w:r w:rsidRPr="005D57AD">
        <w:rPr>
          <w:lang w:val="en-US" w:eastAsia="en-US" w:bidi="en-US"/>
        </w:rPr>
        <w:t xml:space="preserve">. </w:t>
      </w:r>
      <w:proofErr w:type="gramStart"/>
      <w:r w:rsidRPr="005D57AD">
        <w:t>2003;62:807</w:t>
      </w:r>
      <w:proofErr w:type="gramEnd"/>
      <w:r w:rsidRPr="005D57AD">
        <w:t xml:space="preserve">-811. </w:t>
      </w:r>
      <w:r w:rsidRPr="005D57AD">
        <w:rPr>
          <w:lang w:val="en-US" w:eastAsia="en-US" w:bidi="en-US"/>
        </w:rPr>
        <w:t>doi:10.1079/pns2003299</w:t>
      </w:r>
    </w:p>
    <w:p w14:paraId="00DF9F72" w14:textId="77777777" w:rsidR="00846CB7" w:rsidRPr="005D57AD" w:rsidRDefault="00BF1B24" w:rsidP="005D57AD">
      <w:pPr>
        <w:pStyle w:val="1"/>
        <w:numPr>
          <w:ilvl w:val="0"/>
          <w:numId w:val="16"/>
        </w:numPr>
        <w:shd w:val="clear" w:color="auto" w:fill="auto"/>
        <w:ind w:left="640" w:hanging="640"/>
        <w:jc w:val="both"/>
        <w:rPr>
          <w:lang w:val="en-US"/>
        </w:rPr>
      </w:pPr>
      <w:proofErr w:type="spellStart"/>
      <w:r w:rsidRPr="005D57AD">
        <w:rPr>
          <w:lang w:val="en-US" w:eastAsia="en-US" w:bidi="en-US"/>
        </w:rPr>
        <w:t>Waitzberg</w:t>
      </w:r>
      <w:proofErr w:type="spellEnd"/>
      <w:r w:rsidRPr="005D57AD">
        <w:rPr>
          <w:lang w:val="en-US" w:eastAsia="en-US" w:bidi="en-US"/>
        </w:rPr>
        <w:t xml:space="preserve"> DL, Saito H, Plank LD, et al. Postsurgical infections are reduced with specialized nutrition support. </w:t>
      </w:r>
      <w:r w:rsidRPr="005D57AD">
        <w:rPr>
          <w:i/>
          <w:iCs/>
          <w:lang w:val="en-US" w:eastAsia="en-US" w:bidi="en-US"/>
        </w:rPr>
        <w:t>World J Surg</w:t>
      </w:r>
      <w:r w:rsidRPr="005D57AD">
        <w:rPr>
          <w:lang w:val="en-US" w:eastAsia="en-US" w:bidi="en-US"/>
        </w:rPr>
        <w:t xml:space="preserve">. </w:t>
      </w:r>
      <w:proofErr w:type="gramStart"/>
      <w:r w:rsidRPr="005D57AD">
        <w:rPr>
          <w:lang w:val="en-US"/>
        </w:rPr>
        <w:t>2006;30:1592</w:t>
      </w:r>
      <w:proofErr w:type="gramEnd"/>
      <w:r w:rsidRPr="005D57AD">
        <w:rPr>
          <w:lang w:val="en-US"/>
        </w:rPr>
        <w:t xml:space="preserve">-1604. </w:t>
      </w:r>
      <w:r w:rsidRPr="005D57AD">
        <w:rPr>
          <w:lang w:val="en-US" w:eastAsia="en-US" w:bidi="en-US"/>
        </w:rPr>
        <w:t>doi:10.1007/s00268-005- 0657-x</w:t>
      </w:r>
    </w:p>
    <w:p w14:paraId="1DF497CE" w14:textId="77777777" w:rsidR="00846CB7" w:rsidRPr="005D57AD" w:rsidRDefault="00BF1B24" w:rsidP="005D57AD">
      <w:pPr>
        <w:pStyle w:val="1"/>
        <w:numPr>
          <w:ilvl w:val="0"/>
          <w:numId w:val="16"/>
        </w:numPr>
        <w:shd w:val="clear" w:color="auto" w:fill="auto"/>
        <w:ind w:left="640" w:hanging="640"/>
        <w:jc w:val="both"/>
      </w:pPr>
      <w:r w:rsidRPr="005D57AD">
        <w:rPr>
          <w:lang w:val="en-US" w:eastAsia="en-US" w:bidi="en-US"/>
        </w:rPr>
        <w:t xml:space="preserve">Nygren J, </w:t>
      </w:r>
      <w:proofErr w:type="spellStart"/>
      <w:r w:rsidRPr="005D57AD">
        <w:rPr>
          <w:lang w:val="en-US" w:eastAsia="en-US" w:bidi="en-US"/>
        </w:rPr>
        <w:t>Soop</w:t>
      </w:r>
      <w:proofErr w:type="spellEnd"/>
      <w:r w:rsidRPr="005D57AD">
        <w:rPr>
          <w:lang w:val="en-US" w:eastAsia="en-US" w:bidi="en-US"/>
        </w:rPr>
        <w:t xml:space="preserve"> M, </w:t>
      </w:r>
      <w:proofErr w:type="spellStart"/>
      <w:r w:rsidRPr="005D57AD">
        <w:rPr>
          <w:lang w:val="en-US" w:eastAsia="en-US" w:bidi="en-US"/>
        </w:rPr>
        <w:t>Thorell</w:t>
      </w:r>
      <w:proofErr w:type="spellEnd"/>
      <w:r w:rsidRPr="005D57AD">
        <w:rPr>
          <w:lang w:val="en-US" w:eastAsia="en-US" w:bidi="en-US"/>
        </w:rPr>
        <w:t xml:space="preserve"> A, </w:t>
      </w:r>
      <w:proofErr w:type="spellStart"/>
      <w:r w:rsidRPr="005D57AD">
        <w:rPr>
          <w:lang w:val="en-US" w:eastAsia="en-US" w:bidi="en-US"/>
        </w:rPr>
        <w:t>Hausel</w:t>
      </w:r>
      <w:proofErr w:type="spellEnd"/>
      <w:r w:rsidRPr="005D57AD">
        <w:rPr>
          <w:lang w:val="en-US" w:eastAsia="en-US" w:bidi="en-US"/>
        </w:rPr>
        <w:t xml:space="preserve"> J, </w:t>
      </w:r>
      <w:proofErr w:type="spellStart"/>
      <w:r w:rsidRPr="005D57AD">
        <w:rPr>
          <w:lang w:val="en-US" w:eastAsia="en-US" w:bidi="en-US"/>
        </w:rPr>
        <w:t>Ljungqvist</w:t>
      </w:r>
      <w:proofErr w:type="spellEnd"/>
      <w:r w:rsidRPr="005D57AD">
        <w:rPr>
          <w:lang w:val="en-US" w:eastAsia="en-US" w:bidi="en-US"/>
        </w:rPr>
        <w:t xml:space="preserve"> O. An enhanced-recovery protocol improves outcome after colorectal resection already during the first year: a single-center experience in </w:t>
      </w:r>
      <w:r w:rsidRPr="005D57AD">
        <w:rPr>
          <w:lang w:val="en-US"/>
        </w:rPr>
        <w:t xml:space="preserve">168 </w:t>
      </w:r>
      <w:r w:rsidRPr="005D57AD">
        <w:rPr>
          <w:lang w:val="en-US" w:eastAsia="en-US" w:bidi="en-US"/>
        </w:rPr>
        <w:t xml:space="preserve">consecutive patients. </w:t>
      </w:r>
      <w:r w:rsidRPr="005D57AD">
        <w:rPr>
          <w:i/>
          <w:iCs/>
          <w:lang w:val="en-US" w:eastAsia="en-US" w:bidi="en-US"/>
        </w:rPr>
        <w:t>Dis Colon Rectum</w:t>
      </w:r>
      <w:r w:rsidRPr="005D57AD">
        <w:rPr>
          <w:lang w:val="en-US" w:eastAsia="en-US" w:bidi="en-US"/>
        </w:rPr>
        <w:t xml:space="preserve">. </w:t>
      </w:r>
      <w:proofErr w:type="gramStart"/>
      <w:r w:rsidRPr="005D57AD">
        <w:t>2009;52:978</w:t>
      </w:r>
      <w:proofErr w:type="gramEnd"/>
      <w:r w:rsidRPr="005D57AD">
        <w:t xml:space="preserve">-985. </w:t>
      </w:r>
      <w:r w:rsidRPr="005D57AD">
        <w:rPr>
          <w:lang w:val="en-US" w:eastAsia="en-US" w:bidi="en-US"/>
        </w:rPr>
        <w:t>doi:10.1007/DCR.0b013e31819f1416</w:t>
      </w:r>
    </w:p>
    <w:p w14:paraId="36F58702" w14:textId="473F0922" w:rsidR="00846CB7" w:rsidRPr="005D57AD" w:rsidRDefault="00BF1B24" w:rsidP="005D57AD">
      <w:pPr>
        <w:pStyle w:val="1"/>
        <w:numPr>
          <w:ilvl w:val="0"/>
          <w:numId w:val="16"/>
        </w:numPr>
        <w:shd w:val="clear" w:color="auto" w:fill="auto"/>
        <w:ind w:left="640" w:hanging="782"/>
        <w:jc w:val="both"/>
      </w:pPr>
      <w:r w:rsidRPr="005D57AD">
        <w:rPr>
          <w:lang w:val="en-US" w:eastAsia="en-US" w:bidi="en-US"/>
        </w:rPr>
        <w:t>Han-</w:t>
      </w:r>
      <w:proofErr w:type="spellStart"/>
      <w:r w:rsidRPr="005D57AD">
        <w:rPr>
          <w:lang w:val="en-US" w:eastAsia="en-US" w:bidi="en-US"/>
        </w:rPr>
        <w:t>Geurts</w:t>
      </w:r>
      <w:proofErr w:type="spellEnd"/>
      <w:r w:rsidRPr="005D57AD">
        <w:rPr>
          <w:lang w:val="en-US" w:eastAsia="en-US" w:bidi="en-US"/>
        </w:rPr>
        <w:t xml:space="preserve"> IJ, Hop WC, </w:t>
      </w:r>
      <w:proofErr w:type="spellStart"/>
      <w:r w:rsidRPr="005D57AD">
        <w:rPr>
          <w:lang w:val="en-US" w:eastAsia="en-US" w:bidi="en-US"/>
        </w:rPr>
        <w:t>Kok</w:t>
      </w:r>
      <w:proofErr w:type="spellEnd"/>
      <w:r w:rsidRPr="005D57AD">
        <w:rPr>
          <w:lang w:val="en-US" w:eastAsia="en-US" w:bidi="en-US"/>
        </w:rPr>
        <w:t xml:space="preserve"> NF, Lim A, Brouwer KJ, </w:t>
      </w:r>
      <w:proofErr w:type="spellStart"/>
      <w:r w:rsidRPr="005D57AD">
        <w:rPr>
          <w:lang w:val="en-US" w:eastAsia="en-US" w:bidi="en-US"/>
        </w:rPr>
        <w:t>Jeekel</w:t>
      </w:r>
      <w:proofErr w:type="spellEnd"/>
      <w:r w:rsidRPr="005D57AD">
        <w:rPr>
          <w:lang w:val="en-US" w:eastAsia="en-US" w:bidi="en-US"/>
        </w:rPr>
        <w:t xml:space="preserve"> J. Randomized clinical trial of the impact of early enteral feeding on postoperative ileus and recovery. </w:t>
      </w:r>
      <w:r w:rsidRPr="005D57AD">
        <w:rPr>
          <w:i/>
          <w:iCs/>
          <w:lang w:val="en-US" w:eastAsia="en-US" w:bidi="en-US"/>
        </w:rPr>
        <w:t>Br J Surg</w:t>
      </w:r>
      <w:r w:rsidRPr="005D57AD">
        <w:rPr>
          <w:lang w:val="en-US" w:eastAsia="en-US" w:bidi="en-US"/>
        </w:rPr>
        <w:t>.</w:t>
      </w:r>
      <w:r w:rsidR="005D57AD">
        <w:rPr>
          <w:lang w:eastAsia="en-US" w:bidi="en-US"/>
        </w:rPr>
        <w:t xml:space="preserve"> </w:t>
      </w:r>
      <w:proofErr w:type="gramStart"/>
      <w:r w:rsidRPr="005D57AD">
        <w:t>2007;94:555</w:t>
      </w:r>
      <w:proofErr w:type="gramEnd"/>
      <w:r w:rsidRPr="005D57AD">
        <w:t xml:space="preserve">-561. </w:t>
      </w:r>
      <w:r w:rsidRPr="005D57AD">
        <w:rPr>
          <w:lang w:val="en-US" w:eastAsia="en-US" w:bidi="en-US"/>
        </w:rPr>
        <w:t>doi:10.1002/bjs.5753</w:t>
      </w:r>
    </w:p>
    <w:p w14:paraId="04492368" w14:textId="77777777" w:rsidR="00846CB7" w:rsidRPr="005D57AD" w:rsidRDefault="00BF1B24" w:rsidP="005D57AD">
      <w:pPr>
        <w:pStyle w:val="1"/>
        <w:numPr>
          <w:ilvl w:val="0"/>
          <w:numId w:val="16"/>
        </w:numPr>
        <w:shd w:val="clear" w:color="auto" w:fill="auto"/>
        <w:ind w:left="640" w:hanging="640"/>
        <w:jc w:val="both"/>
      </w:pPr>
      <w:proofErr w:type="spellStart"/>
      <w:r w:rsidRPr="005D57AD">
        <w:rPr>
          <w:lang w:val="en-US" w:eastAsia="en-US" w:bidi="en-US"/>
        </w:rPr>
        <w:t>Zaouter</w:t>
      </w:r>
      <w:proofErr w:type="spellEnd"/>
      <w:r w:rsidRPr="005D57AD">
        <w:rPr>
          <w:lang w:val="en-US" w:eastAsia="en-US" w:bidi="en-US"/>
        </w:rPr>
        <w:t xml:space="preserve"> C, </w:t>
      </w:r>
      <w:proofErr w:type="spellStart"/>
      <w:r w:rsidRPr="005D57AD">
        <w:rPr>
          <w:lang w:val="en-US" w:eastAsia="en-US" w:bidi="en-US"/>
        </w:rPr>
        <w:t>Kaneva</w:t>
      </w:r>
      <w:proofErr w:type="spellEnd"/>
      <w:r w:rsidRPr="005D57AD">
        <w:rPr>
          <w:lang w:val="en-US" w:eastAsia="en-US" w:bidi="en-US"/>
        </w:rPr>
        <w:t xml:space="preserve"> P, Carli F. Less urinary tract infection by earlier removal of bladder catheter in surgical patients receiving thoracic epidural analgesia. </w:t>
      </w:r>
      <w:r w:rsidRPr="005D57AD">
        <w:rPr>
          <w:i/>
          <w:iCs/>
          <w:lang w:val="en-US" w:eastAsia="en-US" w:bidi="en-US"/>
        </w:rPr>
        <w:t xml:space="preserve">Reg </w:t>
      </w:r>
      <w:proofErr w:type="spellStart"/>
      <w:r w:rsidRPr="005D57AD">
        <w:rPr>
          <w:i/>
          <w:iCs/>
          <w:lang w:val="en-US" w:eastAsia="en-US" w:bidi="en-US"/>
        </w:rPr>
        <w:t>Anesth</w:t>
      </w:r>
      <w:proofErr w:type="spellEnd"/>
      <w:r w:rsidRPr="005D57AD">
        <w:rPr>
          <w:i/>
          <w:iCs/>
          <w:lang w:val="en-US" w:eastAsia="en-US" w:bidi="en-US"/>
        </w:rPr>
        <w:t xml:space="preserve"> Pain Med</w:t>
      </w:r>
      <w:r w:rsidRPr="005D57AD">
        <w:rPr>
          <w:lang w:val="en-US" w:eastAsia="en-US" w:bidi="en-US"/>
        </w:rPr>
        <w:t xml:space="preserve">. </w:t>
      </w:r>
      <w:proofErr w:type="gramStart"/>
      <w:r w:rsidRPr="005D57AD">
        <w:t>2009;34:542</w:t>
      </w:r>
      <w:proofErr w:type="gramEnd"/>
      <w:r w:rsidRPr="005D57AD">
        <w:t>-548.</w:t>
      </w:r>
    </w:p>
    <w:p w14:paraId="04E011CB" w14:textId="77777777" w:rsidR="00846CB7" w:rsidRPr="005D57AD" w:rsidRDefault="00BF1B24" w:rsidP="005D57AD">
      <w:pPr>
        <w:pStyle w:val="1"/>
        <w:numPr>
          <w:ilvl w:val="0"/>
          <w:numId w:val="16"/>
        </w:numPr>
        <w:shd w:val="clear" w:color="auto" w:fill="auto"/>
        <w:ind w:left="640" w:hanging="640"/>
        <w:jc w:val="both"/>
        <w:rPr>
          <w:lang w:val="en-US"/>
        </w:rPr>
      </w:pPr>
      <w:r w:rsidRPr="005D57AD">
        <w:t xml:space="preserve">Клинические рекомендации “Рак прямой кишки”,2020. </w:t>
      </w:r>
      <w:hyperlink r:id="rId24" w:history="1">
        <w:r w:rsidRPr="005D57AD">
          <w:rPr>
            <w:lang w:val="en-US" w:eastAsia="en-US" w:bidi="en-US"/>
          </w:rPr>
          <w:t xml:space="preserve">https://legalacts.ru/doc/klinicheskie-rekomendatsii-rak-prjamoi-kishki-utv-minzdravom- </w:t>
        </w:r>
        <w:proofErr w:type="spellStart"/>
        <w:r w:rsidRPr="005D57AD">
          <w:rPr>
            <w:lang w:val="en-US" w:eastAsia="en-US" w:bidi="en-US"/>
          </w:rPr>
          <w:t>rossii</w:t>
        </w:r>
        <w:proofErr w:type="spellEnd"/>
        <w:r w:rsidRPr="005D57AD">
          <w:rPr>
            <w:lang w:val="en-US" w:eastAsia="en-US" w:bidi="en-US"/>
          </w:rPr>
          <w:t>/</w:t>
        </w:r>
      </w:hyperlink>
    </w:p>
    <w:p w14:paraId="23175763" w14:textId="77777777" w:rsidR="00846CB7" w:rsidRPr="005D57AD" w:rsidRDefault="00BF1B24" w:rsidP="005D57AD">
      <w:pPr>
        <w:pStyle w:val="1"/>
        <w:numPr>
          <w:ilvl w:val="0"/>
          <w:numId w:val="16"/>
        </w:numPr>
        <w:shd w:val="clear" w:color="auto" w:fill="auto"/>
        <w:ind w:left="640" w:hanging="640"/>
        <w:jc w:val="both"/>
        <w:rPr>
          <w:lang w:val="en-US"/>
        </w:rPr>
      </w:pPr>
      <w:r w:rsidRPr="005D57AD">
        <w:rPr>
          <w:lang w:val="en-US" w:eastAsia="en-US" w:bidi="en-US"/>
        </w:rPr>
        <w:t xml:space="preserve">Sargent D, </w:t>
      </w:r>
      <w:proofErr w:type="spellStart"/>
      <w:r w:rsidRPr="005D57AD">
        <w:rPr>
          <w:lang w:val="en-US" w:eastAsia="en-US" w:bidi="en-US"/>
        </w:rPr>
        <w:t>Sobrero</w:t>
      </w:r>
      <w:proofErr w:type="spellEnd"/>
      <w:r w:rsidRPr="005D57AD">
        <w:rPr>
          <w:lang w:val="en-US" w:eastAsia="en-US" w:bidi="en-US"/>
        </w:rPr>
        <w:t xml:space="preserve"> A, </w:t>
      </w:r>
      <w:proofErr w:type="spellStart"/>
      <w:r w:rsidRPr="005D57AD">
        <w:rPr>
          <w:lang w:val="en-US" w:eastAsia="en-US" w:bidi="en-US"/>
        </w:rPr>
        <w:t>Grothey</w:t>
      </w:r>
      <w:proofErr w:type="spellEnd"/>
      <w:r w:rsidRPr="005D57AD">
        <w:rPr>
          <w:lang w:val="en-US" w:eastAsia="en-US" w:bidi="en-US"/>
        </w:rPr>
        <w:t xml:space="preserve"> A, et al. Evidence for cure by adjuvant therapy in colon cancer: observations based on individual patient data from </w:t>
      </w:r>
      <w:r w:rsidRPr="005D57AD">
        <w:rPr>
          <w:lang w:val="en-US"/>
        </w:rPr>
        <w:t xml:space="preserve">20,898 </w:t>
      </w:r>
      <w:r w:rsidRPr="005D57AD">
        <w:rPr>
          <w:lang w:val="en-US" w:eastAsia="en-US" w:bidi="en-US"/>
        </w:rPr>
        <w:t xml:space="preserve">patients on </w:t>
      </w:r>
      <w:r w:rsidRPr="005D57AD">
        <w:rPr>
          <w:lang w:val="en-US"/>
        </w:rPr>
        <w:t xml:space="preserve">18 </w:t>
      </w:r>
      <w:r w:rsidRPr="005D57AD">
        <w:rPr>
          <w:lang w:val="en-US" w:eastAsia="en-US" w:bidi="en-US"/>
        </w:rPr>
        <w:t xml:space="preserve">randomized trials. </w:t>
      </w:r>
      <w:r w:rsidRPr="005D57AD">
        <w:rPr>
          <w:i/>
          <w:iCs/>
          <w:lang w:val="en-US" w:eastAsia="en-US" w:bidi="en-US"/>
        </w:rPr>
        <w:t>J Clin Oncol</w:t>
      </w:r>
      <w:r w:rsidRPr="005D57AD">
        <w:rPr>
          <w:lang w:val="en-US" w:eastAsia="en-US" w:bidi="en-US"/>
        </w:rPr>
        <w:t xml:space="preserve">. </w:t>
      </w:r>
      <w:proofErr w:type="gramStart"/>
      <w:r w:rsidRPr="005D57AD">
        <w:rPr>
          <w:lang w:val="en-US"/>
        </w:rPr>
        <w:t>2009;27:872</w:t>
      </w:r>
      <w:proofErr w:type="gramEnd"/>
      <w:r w:rsidRPr="005D57AD">
        <w:rPr>
          <w:lang w:val="en-US"/>
        </w:rPr>
        <w:t xml:space="preserve">-877. </w:t>
      </w:r>
      <w:r w:rsidRPr="005D57AD">
        <w:rPr>
          <w:lang w:val="en-US" w:eastAsia="en-US" w:bidi="en-US"/>
        </w:rPr>
        <w:t>doi:10.1200/jco.2008.19.5362</w:t>
      </w:r>
    </w:p>
    <w:p w14:paraId="5180451C" w14:textId="77777777" w:rsidR="00846CB7" w:rsidRPr="005D57AD" w:rsidRDefault="00BF1B24" w:rsidP="005D57AD">
      <w:pPr>
        <w:pStyle w:val="1"/>
        <w:numPr>
          <w:ilvl w:val="0"/>
          <w:numId w:val="16"/>
        </w:numPr>
        <w:shd w:val="clear" w:color="auto" w:fill="auto"/>
        <w:ind w:left="640" w:hanging="640"/>
        <w:jc w:val="both"/>
        <w:rPr>
          <w:lang w:val="en-US"/>
        </w:rPr>
      </w:pPr>
      <w:proofErr w:type="spellStart"/>
      <w:r w:rsidRPr="005D57AD">
        <w:rPr>
          <w:lang w:val="en-US" w:eastAsia="en-US" w:bidi="en-US"/>
        </w:rPr>
        <w:t>Seo</w:t>
      </w:r>
      <w:proofErr w:type="spellEnd"/>
      <w:r w:rsidRPr="005D57AD">
        <w:rPr>
          <w:lang w:val="en-US" w:eastAsia="en-US" w:bidi="en-US"/>
        </w:rPr>
        <w:t xml:space="preserve"> SI, Lim SB, Yoon YS, et al. Comparison of recurrence patterns between </w:t>
      </w:r>
      <w:r w:rsidRPr="005D57AD">
        <w:rPr>
          <w:lang w:val="en-US"/>
        </w:rPr>
        <w:t xml:space="preserve">&lt;/=5 </w:t>
      </w:r>
      <w:r w:rsidRPr="005D57AD">
        <w:rPr>
          <w:lang w:val="en-US" w:eastAsia="en-US" w:bidi="en-US"/>
        </w:rPr>
        <w:t xml:space="preserve">years and </w:t>
      </w:r>
      <w:r w:rsidRPr="005D57AD">
        <w:rPr>
          <w:lang w:val="en-US"/>
        </w:rPr>
        <w:t xml:space="preserve">&gt;5 </w:t>
      </w:r>
      <w:r w:rsidRPr="005D57AD">
        <w:rPr>
          <w:lang w:val="en-US" w:eastAsia="en-US" w:bidi="en-US"/>
        </w:rPr>
        <w:t xml:space="preserve">years after curative operations in colorectal cancer patients. </w:t>
      </w:r>
      <w:r w:rsidRPr="005D57AD">
        <w:rPr>
          <w:i/>
          <w:iCs/>
          <w:lang w:val="en-US" w:eastAsia="en-US" w:bidi="en-US"/>
        </w:rPr>
        <w:t>J Surg Oncol</w:t>
      </w:r>
      <w:r w:rsidRPr="005D57AD">
        <w:rPr>
          <w:lang w:val="en-US" w:eastAsia="en-US" w:bidi="en-US"/>
        </w:rPr>
        <w:t xml:space="preserve">. </w:t>
      </w:r>
      <w:proofErr w:type="gramStart"/>
      <w:r w:rsidRPr="005D57AD">
        <w:rPr>
          <w:lang w:val="en-US"/>
        </w:rPr>
        <w:t>2013;108:9</w:t>
      </w:r>
      <w:proofErr w:type="gramEnd"/>
      <w:r w:rsidRPr="005D57AD">
        <w:rPr>
          <w:lang w:val="en-US"/>
        </w:rPr>
        <w:t xml:space="preserve">-13. </w:t>
      </w:r>
      <w:r w:rsidRPr="005D57AD">
        <w:rPr>
          <w:lang w:val="en-US" w:eastAsia="en-US" w:bidi="en-US"/>
        </w:rPr>
        <w:t>doi:10.1002/jso.23349</w:t>
      </w:r>
    </w:p>
    <w:p w14:paraId="40E81C56" w14:textId="77777777" w:rsidR="00846CB7" w:rsidRPr="005D57AD" w:rsidRDefault="00BF1B24" w:rsidP="005D57AD">
      <w:pPr>
        <w:pStyle w:val="1"/>
        <w:numPr>
          <w:ilvl w:val="0"/>
          <w:numId w:val="16"/>
        </w:numPr>
        <w:shd w:val="clear" w:color="auto" w:fill="auto"/>
        <w:ind w:left="640" w:hanging="640"/>
        <w:jc w:val="both"/>
        <w:rPr>
          <w:lang w:val="en-US"/>
        </w:rPr>
      </w:pPr>
      <w:proofErr w:type="spellStart"/>
      <w:r w:rsidRPr="005D57AD">
        <w:rPr>
          <w:lang w:val="en-US" w:eastAsia="en-US" w:bidi="en-US"/>
        </w:rPr>
        <w:t>Desch</w:t>
      </w:r>
      <w:proofErr w:type="spellEnd"/>
      <w:r w:rsidRPr="005D57AD">
        <w:rPr>
          <w:lang w:val="en-US" w:eastAsia="en-US" w:bidi="en-US"/>
        </w:rPr>
        <w:t xml:space="preserve"> CE, Benson 3rd AB, Somerfield MR, et al. Colorectal cancer surveillance: </w:t>
      </w:r>
      <w:r w:rsidRPr="005D57AD">
        <w:rPr>
          <w:lang w:val="en-US"/>
        </w:rPr>
        <w:t xml:space="preserve">2005 </w:t>
      </w:r>
      <w:r w:rsidRPr="005D57AD">
        <w:rPr>
          <w:lang w:val="en-US" w:eastAsia="en-US" w:bidi="en-US"/>
        </w:rPr>
        <w:t xml:space="preserve">update of an American Society of Clinical Oncology practice guideline. </w:t>
      </w:r>
      <w:r w:rsidRPr="005D57AD">
        <w:rPr>
          <w:i/>
          <w:iCs/>
          <w:lang w:val="en-US" w:eastAsia="en-US" w:bidi="en-US"/>
        </w:rPr>
        <w:t>J Clin Oncol</w:t>
      </w:r>
      <w:r w:rsidRPr="005D57AD">
        <w:rPr>
          <w:lang w:val="en-US" w:eastAsia="en-US" w:bidi="en-US"/>
        </w:rPr>
        <w:t xml:space="preserve">. </w:t>
      </w:r>
      <w:proofErr w:type="gramStart"/>
      <w:r w:rsidRPr="005D57AD">
        <w:rPr>
          <w:lang w:val="en-US"/>
        </w:rPr>
        <w:t>2005;23:8512</w:t>
      </w:r>
      <w:proofErr w:type="gramEnd"/>
      <w:r w:rsidRPr="005D57AD">
        <w:rPr>
          <w:lang w:val="en-US"/>
        </w:rPr>
        <w:t xml:space="preserve">-8519. </w:t>
      </w:r>
      <w:r w:rsidRPr="005D57AD">
        <w:rPr>
          <w:lang w:val="en-US" w:eastAsia="en-US" w:bidi="en-US"/>
        </w:rPr>
        <w:t>doi:10.1200/jco.2005.04.0063</w:t>
      </w:r>
    </w:p>
    <w:p w14:paraId="2393EEED" w14:textId="77777777" w:rsidR="00846CB7" w:rsidRPr="005D57AD" w:rsidRDefault="00BF1B24" w:rsidP="005D57AD">
      <w:pPr>
        <w:pStyle w:val="1"/>
        <w:numPr>
          <w:ilvl w:val="0"/>
          <w:numId w:val="16"/>
        </w:numPr>
        <w:shd w:val="clear" w:color="auto" w:fill="auto"/>
        <w:ind w:left="640" w:hanging="640"/>
        <w:jc w:val="both"/>
      </w:pPr>
      <w:r w:rsidRPr="005D57AD">
        <w:rPr>
          <w:lang w:val="en-US" w:eastAsia="en-US" w:bidi="en-US"/>
        </w:rPr>
        <w:t xml:space="preserve">Pfister DG, Benson 3rd AB, Somerfield MR. Clinical practice. Surveillance strategies after curative treatment of colorectal cancer. </w:t>
      </w:r>
      <w:r w:rsidRPr="005D57AD">
        <w:rPr>
          <w:i/>
          <w:iCs/>
          <w:lang w:val="en-US" w:eastAsia="en-US" w:bidi="en-US"/>
        </w:rPr>
        <w:t xml:space="preserve">N </w:t>
      </w:r>
      <w:proofErr w:type="spellStart"/>
      <w:r w:rsidRPr="005D57AD">
        <w:rPr>
          <w:i/>
          <w:iCs/>
          <w:lang w:val="en-US" w:eastAsia="en-US" w:bidi="en-US"/>
        </w:rPr>
        <w:t>Engl</w:t>
      </w:r>
      <w:proofErr w:type="spellEnd"/>
      <w:r w:rsidRPr="005D57AD">
        <w:rPr>
          <w:i/>
          <w:iCs/>
          <w:lang w:val="en-US" w:eastAsia="en-US" w:bidi="en-US"/>
        </w:rPr>
        <w:t xml:space="preserve"> J Med</w:t>
      </w:r>
      <w:r w:rsidRPr="005D57AD">
        <w:rPr>
          <w:lang w:val="en-US" w:eastAsia="en-US" w:bidi="en-US"/>
        </w:rPr>
        <w:t xml:space="preserve">. </w:t>
      </w:r>
      <w:proofErr w:type="gramStart"/>
      <w:r w:rsidRPr="005D57AD">
        <w:t>2004;350:2375</w:t>
      </w:r>
      <w:proofErr w:type="gramEnd"/>
      <w:r w:rsidRPr="005D57AD">
        <w:t xml:space="preserve">-2382. </w:t>
      </w:r>
      <w:r w:rsidRPr="005D57AD">
        <w:rPr>
          <w:lang w:val="en-US" w:eastAsia="en-US" w:bidi="en-US"/>
        </w:rPr>
        <w:t>doi:10.1056/NEJMcp010529</w:t>
      </w:r>
    </w:p>
    <w:p w14:paraId="7D41D236" w14:textId="77777777" w:rsidR="00846CB7" w:rsidRPr="005D57AD" w:rsidRDefault="00BF1B24" w:rsidP="005D57AD">
      <w:pPr>
        <w:pStyle w:val="1"/>
        <w:numPr>
          <w:ilvl w:val="0"/>
          <w:numId w:val="16"/>
        </w:numPr>
        <w:shd w:val="clear" w:color="auto" w:fill="auto"/>
        <w:ind w:left="640" w:hanging="640"/>
        <w:jc w:val="both"/>
        <w:rPr>
          <w:lang w:val="en-US"/>
        </w:rPr>
      </w:pPr>
      <w:r w:rsidRPr="005D57AD">
        <w:rPr>
          <w:lang w:val="en-US" w:eastAsia="en-US" w:bidi="en-US"/>
        </w:rPr>
        <w:t xml:space="preserve">Duffy MJ, van Dalen A, Haglund C, et al. </w:t>
      </w:r>
      <w:proofErr w:type="spellStart"/>
      <w:r w:rsidRPr="005D57AD">
        <w:rPr>
          <w:lang w:val="en-US" w:eastAsia="en-US" w:bidi="en-US"/>
        </w:rPr>
        <w:t>Tumour</w:t>
      </w:r>
      <w:proofErr w:type="spellEnd"/>
      <w:r w:rsidRPr="005D57AD">
        <w:rPr>
          <w:lang w:val="en-US" w:eastAsia="en-US" w:bidi="en-US"/>
        </w:rPr>
        <w:t xml:space="preserve"> markers in colorectal cancer: European Group on </w:t>
      </w:r>
      <w:proofErr w:type="spellStart"/>
      <w:r w:rsidRPr="005D57AD">
        <w:rPr>
          <w:lang w:val="en-US" w:eastAsia="en-US" w:bidi="en-US"/>
        </w:rPr>
        <w:t>Tumour</w:t>
      </w:r>
      <w:proofErr w:type="spellEnd"/>
      <w:r w:rsidRPr="005D57AD">
        <w:rPr>
          <w:lang w:val="en-US" w:eastAsia="en-US" w:bidi="en-US"/>
        </w:rPr>
        <w:t xml:space="preserve"> Markers (EGTM) guidelines for clinical use. </w:t>
      </w:r>
      <w:r w:rsidRPr="005D57AD">
        <w:rPr>
          <w:i/>
          <w:iCs/>
          <w:lang w:val="en-US" w:eastAsia="en-US" w:bidi="en-US"/>
        </w:rPr>
        <w:t>Eur J Cancer</w:t>
      </w:r>
      <w:r w:rsidRPr="005D57AD">
        <w:rPr>
          <w:lang w:val="en-US" w:eastAsia="en-US" w:bidi="en-US"/>
        </w:rPr>
        <w:t xml:space="preserve">. </w:t>
      </w:r>
      <w:proofErr w:type="gramStart"/>
      <w:r w:rsidRPr="005D57AD">
        <w:rPr>
          <w:lang w:val="en-US"/>
        </w:rPr>
        <w:t>2007;43:1348</w:t>
      </w:r>
      <w:proofErr w:type="gramEnd"/>
      <w:r w:rsidRPr="005D57AD">
        <w:rPr>
          <w:lang w:val="en-US"/>
        </w:rPr>
        <w:t xml:space="preserve">-1360. </w:t>
      </w:r>
      <w:proofErr w:type="gramStart"/>
      <w:r w:rsidRPr="005D57AD">
        <w:rPr>
          <w:lang w:val="en-US" w:eastAsia="en-US" w:bidi="en-US"/>
        </w:rPr>
        <w:t>doi:10.1016/j.ejca</w:t>
      </w:r>
      <w:proofErr w:type="gramEnd"/>
      <w:r w:rsidRPr="005D57AD">
        <w:rPr>
          <w:lang w:val="en-US" w:eastAsia="en-US" w:bidi="en-US"/>
        </w:rPr>
        <w:t>.2007.03.021</w:t>
      </w:r>
    </w:p>
    <w:p w14:paraId="612A52D5" w14:textId="77777777" w:rsidR="00846CB7" w:rsidRPr="005D57AD" w:rsidRDefault="00BF1B24" w:rsidP="005D57AD">
      <w:pPr>
        <w:pStyle w:val="1"/>
        <w:numPr>
          <w:ilvl w:val="0"/>
          <w:numId w:val="16"/>
        </w:numPr>
        <w:shd w:val="clear" w:color="auto" w:fill="auto"/>
        <w:ind w:left="640" w:hanging="640"/>
        <w:jc w:val="both"/>
        <w:rPr>
          <w:lang w:val="en-US"/>
        </w:rPr>
      </w:pPr>
      <w:r w:rsidRPr="005D57AD">
        <w:rPr>
          <w:lang w:val="en-US" w:eastAsia="en-US" w:bidi="en-US"/>
        </w:rPr>
        <w:t xml:space="preserve">Rex DK, </w:t>
      </w:r>
      <w:proofErr w:type="spellStart"/>
      <w:r w:rsidRPr="005D57AD">
        <w:rPr>
          <w:lang w:val="en-US" w:eastAsia="en-US" w:bidi="en-US"/>
        </w:rPr>
        <w:t>Kahi</w:t>
      </w:r>
      <w:proofErr w:type="spellEnd"/>
      <w:r w:rsidRPr="005D57AD">
        <w:rPr>
          <w:lang w:val="en-US" w:eastAsia="en-US" w:bidi="en-US"/>
        </w:rPr>
        <w:t xml:space="preserve"> CJ, Levin B, et al. Guidelines for colonoscopy surveillance after cancer resection: a </w:t>
      </w:r>
      <w:r w:rsidRPr="005D57AD">
        <w:rPr>
          <w:lang w:val="en-US" w:eastAsia="en-US" w:bidi="en-US"/>
        </w:rPr>
        <w:lastRenderedPageBreak/>
        <w:t xml:space="preserve">consensus update by the American Cancer Society and US Multi-Society Task Force on Colorectal Cancer. </w:t>
      </w:r>
      <w:r w:rsidRPr="005D57AD">
        <w:rPr>
          <w:i/>
          <w:iCs/>
          <w:lang w:val="en-US" w:eastAsia="en-US" w:bidi="en-US"/>
        </w:rPr>
        <w:t>CA Cancer J Clin</w:t>
      </w:r>
      <w:r w:rsidRPr="005D57AD">
        <w:rPr>
          <w:lang w:val="en-US" w:eastAsia="en-US" w:bidi="en-US"/>
        </w:rPr>
        <w:t xml:space="preserve">. </w:t>
      </w:r>
      <w:proofErr w:type="gramStart"/>
      <w:r w:rsidRPr="005D57AD">
        <w:rPr>
          <w:lang w:val="en-US"/>
        </w:rPr>
        <w:t>2006;56:160</w:t>
      </w:r>
      <w:proofErr w:type="gramEnd"/>
      <w:r w:rsidRPr="005D57AD">
        <w:rPr>
          <w:lang w:val="en-US"/>
        </w:rPr>
        <w:t>-166.</w:t>
      </w:r>
    </w:p>
    <w:p w14:paraId="2FB8A0E7" w14:textId="77777777" w:rsidR="00846CB7" w:rsidRPr="005D57AD" w:rsidRDefault="00BF1B24" w:rsidP="005D57AD">
      <w:pPr>
        <w:pStyle w:val="1"/>
        <w:numPr>
          <w:ilvl w:val="0"/>
          <w:numId w:val="16"/>
        </w:numPr>
        <w:shd w:val="clear" w:color="auto" w:fill="auto"/>
        <w:ind w:left="640" w:hanging="640"/>
        <w:jc w:val="both"/>
      </w:pPr>
      <w:r w:rsidRPr="005D57AD">
        <w:rPr>
          <w:lang w:val="en-US" w:eastAsia="en-US" w:bidi="en-US"/>
        </w:rPr>
        <w:t xml:space="preserve">Liu L, </w:t>
      </w:r>
      <w:proofErr w:type="spellStart"/>
      <w:r w:rsidRPr="005D57AD">
        <w:rPr>
          <w:lang w:val="en-US" w:eastAsia="en-US" w:bidi="en-US"/>
        </w:rPr>
        <w:t>Lemmens</w:t>
      </w:r>
      <w:proofErr w:type="spellEnd"/>
      <w:r w:rsidRPr="005D57AD">
        <w:rPr>
          <w:lang w:val="en-US" w:eastAsia="en-US" w:bidi="en-US"/>
        </w:rPr>
        <w:t xml:space="preserve"> VE, De </w:t>
      </w:r>
      <w:proofErr w:type="spellStart"/>
      <w:r w:rsidRPr="005D57AD">
        <w:rPr>
          <w:lang w:val="en-US" w:eastAsia="en-US" w:bidi="en-US"/>
        </w:rPr>
        <w:t>Hingh</w:t>
      </w:r>
      <w:proofErr w:type="spellEnd"/>
      <w:r w:rsidRPr="005D57AD">
        <w:rPr>
          <w:lang w:val="en-US" w:eastAsia="en-US" w:bidi="en-US"/>
        </w:rPr>
        <w:t xml:space="preserve"> IH, et al. Second primary cancers in subsites of colon and rectum in patients with previous colorectal cancer. </w:t>
      </w:r>
      <w:r w:rsidRPr="005D57AD">
        <w:rPr>
          <w:i/>
          <w:iCs/>
          <w:lang w:val="en-US" w:eastAsia="en-US" w:bidi="en-US"/>
        </w:rPr>
        <w:t>Dis Colon Rectum</w:t>
      </w:r>
      <w:r w:rsidRPr="005D57AD">
        <w:rPr>
          <w:lang w:val="en-US" w:eastAsia="en-US" w:bidi="en-US"/>
        </w:rPr>
        <w:t xml:space="preserve">. </w:t>
      </w:r>
      <w:proofErr w:type="gramStart"/>
      <w:r w:rsidRPr="005D57AD">
        <w:t>2013;56:158</w:t>
      </w:r>
      <w:proofErr w:type="gramEnd"/>
      <w:r w:rsidRPr="005D57AD">
        <w:t xml:space="preserve">-168. </w:t>
      </w:r>
      <w:r w:rsidRPr="005D57AD">
        <w:rPr>
          <w:lang w:val="en-US" w:eastAsia="en-US" w:bidi="en-US"/>
        </w:rPr>
        <w:t>doi:10.1097/DCR.0b013e318279eb30</w:t>
      </w:r>
    </w:p>
    <w:p w14:paraId="59018A7E" w14:textId="77777777" w:rsidR="00846CB7" w:rsidRPr="005D57AD" w:rsidRDefault="00BF1B24" w:rsidP="005D57AD">
      <w:pPr>
        <w:pStyle w:val="1"/>
        <w:numPr>
          <w:ilvl w:val="0"/>
          <w:numId w:val="16"/>
        </w:numPr>
        <w:shd w:val="clear" w:color="auto" w:fill="auto"/>
        <w:ind w:left="640" w:hanging="640"/>
        <w:jc w:val="both"/>
        <w:rPr>
          <w:lang w:val="en-US"/>
        </w:rPr>
      </w:pPr>
      <w:r w:rsidRPr="005D57AD">
        <w:rPr>
          <w:lang w:val="en-US" w:eastAsia="en-US" w:bidi="en-US"/>
        </w:rPr>
        <w:t xml:space="preserve">Biondo S, Pares D, </w:t>
      </w:r>
      <w:proofErr w:type="spellStart"/>
      <w:r w:rsidRPr="005D57AD">
        <w:rPr>
          <w:lang w:val="en-US" w:eastAsia="en-US" w:bidi="en-US"/>
        </w:rPr>
        <w:t>Frago</w:t>
      </w:r>
      <w:proofErr w:type="spellEnd"/>
      <w:r w:rsidRPr="005D57AD">
        <w:rPr>
          <w:lang w:val="en-US" w:eastAsia="en-US" w:bidi="en-US"/>
        </w:rPr>
        <w:t xml:space="preserve"> R, et al. Large bowel obstruction: predictive factors for postoperative mortality. </w:t>
      </w:r>
      <w:r w:rsidRPr="005D57AD">
        <w:rPr>
          <w:i/>
          <w:iCs/>
          <w:lang w:val="en-US" w:eastAsia="en-US" w:bidi="en-US"/>
        </w:rPr>
        <w:t>Dis Colon Rectum</w:t>
      </w:r>
      <w:r w:rsidRPr="005D57AD">
        <w:rPr>
          <w:lang w:val="en-US" w:eastAsia="en-US" w:bidi="en-US"/>
        </w:rPr>
        <w:t xml:space="preserve">. 2004;47(11):1889-1897. Accessed May 22, 2017. </w:t>
      </w:r>
      <w:hyperlink r:id="rId25" w:history="1">
        <w:r w:rsidRPr="005D57AD">
          <w:rPr>
            <w:lang w:val="en-US" w:eastAsia="en-US" w:bidi="en-US"/>
          </w:rPr>
          <w:t>http://www.ncbi.nlm.nih.gov/pubmed/15622582</w:t>
        </w:r>
      </w:hyperlink>
    </w:p>
    <w:p w14:paraId="6DBADCCF" w14:textId="77777777" w:rsidR="00111E5D" w:rsidRPr="005D57AD" w:rsidRDefault="00BF1B24" w:rsidP="005D57AD">
      <w:pPr>
        <w:pStyle w:val="1"/>
        <w:numPr>
          <w:ilvl w:val="0"/>
          <w:numId w:val="16"/>
        </w:numPr>
        <w:shd w:val="clear" w:color="auto" w:fill="auto"/>
        <w:spacing w:after="120"/>
        <w:ind w:left="640" w:hanging="567"/>
        <w:jc w:val="both"/>
      </w:pPr>
      <w:proofErr w:type="spellStart"/>
      <w:r w:rsidRPr="005D57AD">
        <w:t>Щаева</w:t>
      </w:r>
      <w:proofErr w:type="spellEnd"/>
      <w:r w:rsidRPr="005D57AD">
        <w:t xml:space="preserve"> СН, Ачкасов СИ. Оценка радикальности экстренных оперативных вмешательств у больных с осложнённым </w:t>
      </w:r>
      <w:proofErr w:type="spellStart"/>
      <w:r w:rsidRPr="005D57AD">
        <w:t>колоректальным</w:t>
      </w:r>
      <w:proofErr w:type="spellEnd"/>
      <w:r w:rsidRPr="005D57AD">
        <w:t xml:space="preserve"> раком. </w:t>
      </w:r>
      <w:r w:rsidRPr="005D57AD">
        <w:rPr>
          <w:i/>
          <w:iCs/>
        </w:rPr>
        <w:t>Колопроктология</w:t>
      </w:r>
      <w:r w:rsidRPr="005D57AD">
        <w:t xml:space="preserve">. </w:t>
      </w:r>
      <w:r w:rsidRPr="005D57AD">
        <w:rPr>
          <w:lang w:eastAsia="en-US" w:bidi="en-US"/>
        </w:rPr>
        <w:t xml:space="preserve">2017;2(60):30-35. </w:t>
      </w:r>
      <w:r w:rsidRPr="005D57AD">
        <w:rPr>
          <w:lang w:val="en-US" w:eastAsia="en-US" w:bidi="en-US"/>
        </w:rPr>
        <w:t>Accessed</w:t>
      </w:r>
      <w:r w:rsidRPr="005D57AD">
        <w:rPr>
          <w:lang w:eastAsia="en-US" w:bidi="en-US"/>
        </w:rPr>
        <w:t xml:space="preserve"> </w:t>
      </w:r>
      <w:r w:rsidRPr="005D57AD">
        <w:rPr>
          <w:lang w:val="en-US" w:eastAsia="en-US" w:bidi="en-US"/>
        </w:rPr>
        <w:t>June</w:t>
      </w:r>
      <w:r w:rsidRPr="005D57AD">
        <w:rPr>
          <w:lang w:eastAsia="en-US" w:bidi="en-US"/>
        </w:rPr>
        <w:t xml:space="preserve"> 19, 2017. </w:t>
      </w:r>
      <w:proofErr w:type="spellStart"/>
      <w:r w:rsidRPr="005D57AD">
        <w:rPr>
          <w:lang w:val="en-US" w:eastAsia="en-US" w:bidi="en-US"/>
        </w:rPr>
        <w:t>doi</w:t>
      </w:r>
      <w:proofErr w:type="spellEnd"/>
      <w:r w:rsidRPr="005D57AD">
        <w:rPr>
          <w:lang w:eastAsia="en-US" w:bidi="en-US"/>
        </w:rPr>
        <w:t>:10.33878/2073-7556-2017-0-2-30-35</w:t>
      </w:r>
    </w:p>
    <w:p w14:paraId="36E74E80" w14:textId="27EABD00" w:rsidR="00846CB7" w:rsidRPr="005D57AD" w:rsidRDefault="00BF1B24" w:rsidP="005D57AD">
      <w:pPr>
        <w:pStyle w:val="1"/>
        <w:numPr>
          <w:ilvl w:val="0"/>
          <w:numId w:val="16"/>
        </w:numPr>
        <w:shd w:val="clear" w:color="auto" w:fill="auto"/>
        <w:spacing w:after="120"/>
        <w:ind w:left="640" w:hanging="567"/>
        <w:jc w:val="both"/>
      </w:pPr>
      <w:r w:rsidRPr="005D57AD">
        <w:t>Клинические Рекомендации</w:t>
      </w:r>
      <w:r w:rsidR="00111E5D" w:rsidRPr="005D57AD">
        <w:t xml:space="preserve"> </w:t>
      </w:r>
      <w:r w:rsidRPr="005D57AD">
        <w:t>"Злокачественные новообразования ободочной кишки и</w:t>
      </w:r>
      <w:r w:rsidR="00111E5D" w:rsidRPr="005D57AD">
        <w:t xml:space="preserve"> </w:t>
      </w:r>
      <w:proofErr w:type="spellStart"/>
      <w:r w:rsidRPr="005D57AD">
        <w:t>ректосигмоидного</w:t>
      </w:r>
      <w:proofErr w:type="spellEnd"/>
      <w:r w:rsidRPr="005D57AD">
        <w:tab/>
        <w:t>отдела".</w:t>
      </w:r>
      <w:r w:rsidR="00111E5D" w:rsidRPr="005D57AD">
        <w:t xml:space="preserve"> </w:t>
      </w:r>
      <w:r w:rsidR="00111E5D" w:rsidRPr="005D57AD">
        <w:t>https://cr.minzdrav.gov.ru/recomend/396_1</w:t>
      </w:r>
    </w:p>
    <w:p w14:paraId="6344F5C8" w14:textId="387E63D0" w:rsidR="008051F5" w:rsidRPr="005D57AD" w:rsidRDefault="008051F5" w:rsidP="005D57AD">
      <w:pPr>
        <w:pStyle w:val="1"/>
        <w:numPr>
          <w:ilvl w:val="0"/>
          <w:numId w:val="16"/>
        </w:numPr>
        <w:shd w:val="clear" w:color="auto" w:fill="auto"/>
        <w:spacing w:after="120"/>
        <w:ind w:left="640" w:hanging="567"/>
        <w:jc w:val="both"/>
        <w:rPr>
          <w:lang w:eastAsia="en-US" w:bidi="en-US"/>
        </w:rPr>
      </w:pPr>
      <w:proofErr w:type="spellStart"/>
      <w:r w:rsidRPr="005D57AD">
        <w:rPr>
          <w:lang w:val="en-US"/>
        </w:rPr>
        <w:t>Gainant</w:t>
      </w:r>
      <w:proofErr w:type="spellEnd"/>
      <w:r w:rsidRPr="005D57AD">
        <w:rPr>
          <w:lang w:val="en-US"/>
        </w:rPr>
        <w:t xml:space="preserve"> A. Emergency management of acute colonic cancer obstruction. J </w:t>
      </w:r>
      <w:proofErr w:type="spellStart"/>
      <w:r w:rsidRPr="005D57AD">
        <w:rPr>
          <w:lang w:val="en-US"/>
        </w:rPr>
        <w:t>Visc</w:t>
      </w:r>
      <w:proofErr w:type="spellEnd"/>
      <w:r w:rsidRPr="005D57AD">
        <w:rPr>
          <w:lang w:val="en-US"/>
        </w:rPr>
        <w:t xml:space="preserve"> Surg. 2012</w:t>
      </w:r>
      <w:r w:rsidR="00111E5D" w:rsidRPr="005D57AD">
        <w:t xml:space="preserve"> </w:t>
      </w:r>
      <w:r w:rsidRPr="005D57AD">
        <w:rPr>
          <w:lang w:val="en-US"/>
        </w:rPr>
        <w:t>Feb;149(1</w:t>
      </w:r>
      <w:proofErr w:type="gramStart"/>
      <w:r w:rsidRPr="005D57AD">
        <w:rPr>
          <w:lang w:val="en-US"/>
        </w:rPr>
        <w:t>):e</w:t>
      </w:r>
      <w:proofErr w:type="gramEnd"/>
      <w:r w:rsidRPr="005D57AD">
        <w:rPr>
          <w:lang w:val="en-US"/>
        </w:rPr>
        <w:t xml:space="preserve">3-e10. </w:t>
      </w:r>
      <w:proofErr w:type="spellStart"/>
      <w:r w:rsidRPr="005D57AD">
        <w:rPr>
          <w:lang w:val="en-US"/>
        </w:rPr>
        <w:t>doi</w:t>
      </w:r>
      <w:proofErr w:type="spellEnd"/>
      <w:r w:rsidRPr="005D57AD">
        <w:rPr>
          <w:lang w:val="en-US"/>
        </w:rPr>
        <w:t xml:space="preserve">: 10.1016/j.jviscsurg.2011.11.003. </w:t>
      </w:r>
      <w:proofErr w:type="spellStart"/>
      <w:r w:rsidRPr="005D57AD">
        <w:rPr>
          <w:lang w:val="en-US"/>
        </w:rPr>
        <w:t>Epub</w:t>
      </w:r>
      <w:proofErr w:type="spellEnd"/>
      <w:r w:rsidRPr="005D57AD">
        <w:rPr>
          <w:lang w:val="en-US"/>
        </w:rPr>
        <w:t xml:space="preserve"> 2011 Dec 19. PMID</w:t>
      </w:r>
      <w:r w:rsidRPr="005D57AD">
        <w:t>: 22189474</w:t>
      </w:r>
    </w:p>
    <w:p w14:paraId="7CE2593C" w14:textId="3E402408" w:rsidR="008051F5" w:rsidRPr="005D57AD" w:rsidRDefault="008051F5" w:rsidP="005D57AD">
      <w:pPr>
        <w:pStyle w:val="1"/>
        <w:numPr>
          <w:ilvl w:val="0"/>
          <w:numId w:val="16"/>
        </w:numPr>
        <w:shd w:val="clear" w:color="auto" w:fill="auto"/>
        <w:spacing w:after="120"/>
        <w:ind w:left="640" w:hanging="567"/>
        <w:jc w:val="both"/>
        <w:rPr>
          <w:lang w:eastAsia="en-US" w:bidi="en-US"/>
        </w:rPr>
      </w:pPr>
      <w:proofErr w:type="spellStart"/>
      <w:r w:rsidRPr="005D57AD">
        <w:t>Рентгено</w:t>
      </w:r>
      <w:proofErr w:type="spellEnd"/>
      <w:r w:rsidRPr="005D57AD">
        <w:t xml:space="preserve">-ультразвуковая диагностика </w:t>
      </w:r>
      <w:proofErr w:type="spellStart"/>
      <w:r w:rsidRPr="005D57AD">
        <w:t>обтурационной</w:t>
      </w:r>
      <w:proofErr w:type="spellEnd"/>
      <w:r w:rsidRPr="005D57AD">
        <w:t xml:space="preserve"> непроходимости ободочной кишки / И. Е. Селина, Т. Г. </w:t>
      </w:r>
      <w:proofErr w:type="spellStart"/>
      <w:r w:rsidRPr="005D57AD">
        <w:t>Подловченко</w:t>
      </w:r>
      <w:proofErr w:type="spellEnd"/>
      <w:r w:rsidRPr="005D57AD">
        <w:t>, А. В. Скворцова, О. Х. Калоева // Колопроктология. – 2014. – № S1(47). – С. 69-74</w:t>
      </w:r>
    </w:p>
    <w:p w14:paraId="0832632D" w14:textId="77777777" w:rsidR="004506F7" w:rsidRPr="005D57AD" w:rsidRDefault="008051F5" w:rsidP="005D57AD">
      <w:pPr>
        <w:pStyle w:val="1"/>
        <w:numPr>
          <w:ilvl w:val="0"/>
          <w:numId w:val="16"/>
        </w:numPr>
        <w:shd w:val="clear" w:color="auto" w:fill="auto"/>
        <w:spacing w:after="120"/>
        <w:ind w:left="640" w:hanging="567"/>
        <w:jc w:val="both"/>
        <w:rPr>
          <w:lang w:eastAsia="en-US" w:bidi="en-US"/>
        </w:rPr>
      </w:pPr>
      <w:proofErr w:type="spellStart"/>
      <w:r w:rsidRPr="005D57AD">
        <w:t>Миннуллин</w:t>
      </w:r>
      <w:proofErr w:type="spellEnd"/>
      <w:r w:rsidRPr="005D57AD">
        <w:t xml:space="preserve"> М. М., Красильников Д. М., Николаев Я. Ю. Диагностика и хирургическое лечение больных с острой кишечной непроходимостью // ПМ. 2014. №2 (78).</w:t>
      </w:r>
    </w:p>
    <w:p w14:paraId="3A1E337D" w14:textId="0A22EE3E" w:rsidR="004506F7" w:rsidRPr="005D57AD" w:rsidRDefault="004506F7" w:rsidP="005D57AD">
      <w:pPr>
        <w:pStyle w:val="1"/>
        <w:numPr>
          <w:ilvl w:val="0"/>
          <w:numId w:val="16"/>
        </w:numPr>
        <w:shd w:val="clear" w:color="auto" w:fill="auto"/>
        <w:spacing w:after="120"/>
        <w:ind w:left="640" w:hanging="567"/>
        <w:jc w:val="both"/>
        <w:rPr>
          <w:lang w:val="en-US" w:eastAsia="en-US" w:bidi="en-US"/>
        </w:rPr>
      </w:pPr>
      <w:proofErr w:type="spellStart"/>
      <w:r w:rsidRPr="005D57AD">
        <w:rPr>
          <w:rFonts w:eastAsia="Courier New"/>
          <w:lang w:val="en-US"/>
        </w:rPr>
        <w:t>Kabata</w:t>
      </w:r>
      <w:proofErr w:type="spellEnd"/>
      <w:r w:rsidRPr="005D57AD">
        <w:rPr>
          <w:rFonts w:eastAsia="Courier New"/>
          <w:lang w:val="en-US"/>
        </w:rPr>
        <w:t xml:space="preserve"> P, </w:t>
      </w:r>
      <w:proofErr w:type="spellStart"/>
      <w:r w:rsidRPr="005D57AD">
        <w:rPr>
          <w:rFonts w:eastAsia="Courier New"/>
          <w:lang w:val="en-US"/>
        </w:rPr>
        <w:t>Jastrzebski</w:t>
      </w:r>
      <w:proofErr w:type="spellEnd"/>
      <w:r w:rsidRPr="005D57AD">
        <w:rPr>
          <w:rFonts w:eastAsia="Courier New"/>
          <w:lang w:val="en-US"/>
        </w:rPr>
        <w:t xml:space="preserve"> T, </w:t>
      </w:r>
      <w:proofErr w:type="spellStart"/>
      <w:r w:rsidRPr="005D57AD">
        <w:rPr>
          <w:rFonts w:eastAsia="Courier New"/>
          <w:lang w:val="en-US"/>
        </w:rPr>
        <w:t>Kakol</w:t>
      </w:r>
      <w:proofErr w:type="spellEnd"/>
      <w:r w:rsidRPr="005D57AD">
        <w:rPr>
          <w:rFonts w:eastAsia="Courier New"/>
          <w:lang w:val="en-US"/>
        </w:rPr>
        <w:t xml:space="preserve"> M, et al. Preoperative nutritional support in cancer patients with no clinical signs of malnutrition</w:t>
      </w:r>
      <w:r w:rsidR="005D57AD" w:rsidRPr="005D57AD">
        <w:rPr>
          <w:rFonts w:eastAsia="Courier New"/>
          <w:lang w:val="en-US"/>
        </w:rPr>
        <w:t xml:space="preserve"> </w:t>
      </w:r>
      <w:r w:rsidR="005D57AD">
        <w:rPr>
          <w:rFonts w:eastAsia="Courier New"/>
          <w:lang w:val="en-US"/>
        </w:rPr>
        <w:t>–</w:t>
      </w:r>
      <w:r w:rsidR="005D57AD" w:rsidRPr="005D57AD">
        <w:rPr>
          <w:rFonts w:eastAsia="Courier New"/>
          <w:lang w:val="en-US"/>
        </w:rPr>
        <w:t xml:space="preserve"> </w:t>
      </w:r>
      <w:r w:rsidRPr="005D57AD">
        <w:rPr>
          <w:rFonts w:eastAsia="Courier New"/>
          <w:lang w:val="en-US"/>
        </w:rPr>
        <w:t>prospective randomized controlled trial. Support Care Cancer. 2015;23(2):365-370. doi:10.1007/s00520-014-2363-4</w:t>
      </w:r>
    </w:p>
    <w:p w14:paraId="530FD98A" w14:textId="793C2143" w:rsidR="004506F7" w:rsidRPr="005D57AD" w:rsidRDefault="004506F7" w:rsidP="005D57AD">
      <w:pPr>
        <w:pStyle w:val="1"/>
        <w:numPr>
          <w:ilvl w:val="0"/>
          <w:numId w:val="16"/>
        </w:numPr>
        <w:shd w:val="clear" w:color="auto" w:fill="auto"/>
        <w:spacing w:after="120"/>
        <w:ind w:left="640" w:hanging="567"/>
        <w:jc w:val="both"/>
        <w:rPr>
          <w:lang w:eastAsia="en-US" w:bidi="en-US"/>
        </w:rPr>
      </w:pPr>
      <w:r w:rsidRPr="005D57AD">
        <w:t>Микша Я. С., Яковлева Е. В. Паллиативная медицинская помощь: гастроэнтерологические нарушения и их коррекция. – 2019</w:t>
      </w:r>
    </w:p>
    <w:p w14:paraId="12D50EAA" w14:textId="3E0E1773" w:rsidR="004506F7" w:rsidRPr="005D57AD" w:rsidRDefault="004506F7" w:rsidP="005D57AD">
      <w:pPr>
        <w:pStyle w:val="1"/>
        <w:numPr>
          <w:ilvl w:val="0"/>
          <w:numId w:val="16"/>
        </w:numPr>
        <w:shd w:val="clear" w:color="auto" w:fill="auto"/>
        <w:spacing w:after="120"/>
        <w:ind w:left="640" w:hanging="567"/>
        <w:jc w:val="both"/>
        <w:rPr>
          <w:lang w:eastAsia="en-US" w:bidi="en-US"/>
        </w:rPr>
      </w:pPr>
      <w:proofErr w:type="spellStart"/>
      <w:r w:rsidRPr="005D57AD">
        <w:t>Маханьков</w:t>
      </w:r>
      <w:proofErr w:type="spellEnd"/>
      <w:r w:rsidRPr="005D57AD">
        <w:t xml:space="preserve">, Д. О. Тактика лечения больных злокачественными новообразованиями левой половины толстой кишки, осложненными </w:t>
      </w:r>
      <w:proofErr w:type="spellStart"/>
      <w:r w:rsidRPr="005D57AD">
        <w:t>обтурационной</w:t>
      </w:r>
      <w:proofErr w:type="spellEnd"/>
      <w:r w:rsidRPr="005D57AD">
        <w:t xml:space="preserve"> кишечной непроходимостью / Д. О. </w:t>
      </w:r>
      <w:proofErr w:type="spellStart"/>
      <w:r w:rsidRPr="005D57AD">
        <w:t>Маханьков</w:t>
      </w:r>
      <w:proofErr w:type="spellEnd"/>
      <w:r w:rsidRPr="005D57AD">
        <w:t xml:space="preserve">, А. В. Важенин, С. Ю. </w:t>
      </w:r>
      <w:proofErr w:type="spellStart"/>
      <w:r w:rsidRPr="005D57AD">
        <w:t>Cuдельников</w:t>
      </w:r>
      <w:proofErr w:type="spellEnd"/>
      <w:r w:rsidRPr="005D57AD">
        <w:t xml:space="preserve"> // Сибирский онкологический журнал. – 2007. – № 1. – С. 63-66</w:t>
      </w:r>
    </w:p>
    <w:p w14:paraId="3DA66A19" w14:textId="49171AEA" w:rsidR="004506F7" w:rsidRPr="005D57AD" w:rsidRDefault="004506F7" w:rsidP="005D57AD">
      <w:pPr>
        <w:pStyle w:val="1"/>
        <w:numPr>
          <w:ilvl w:val="0"/>
          <w:numId w:val="16"/>
        </w:numPr>
        <w:shd w:val="clear" w:color="auto" w:fill="auto"/>
        <w:spacing w:after="120"/>
        <w:ind w:left="640" w:hanging="567"/>
        <w:jc w:val="both"/>
        <w:rPr>
          <w:lang w:eastAsia="en-US" w:bidi="en-US"/>
        </w:rPr>
      </w:pPr>
      <w:r w:rsidRPr="005D57AD">
        <w:rPr>
          <w:lang w:val="en-US"/>
        </w:rPr>
        <w:t xml:space="preserve">Nelson RL, Gladman E, </w:t>
      </w:r>
      <w:proofErr w:type="spellStart"/>
      <w:r w:rsidRPr="005D57AD">
        <w:rPr>
          <w:lang w:val="en-US"/>
        </w:rPr>
        <w:t>Barbateskovic</w:t>
      </w:r>
      <w:proofErr w:type="spellEnd"/>
      <w:r w:rsidRPr="005D57AD">
        <w:rPr>
          <w:lang w:val="en-US"/>
        </w:rPr>
        <w:t xml:space="preserve"> M. Antimicrobial prophylaxis for colorectal surgery. Cochrane Database Syst Rev. 2014;2014(5):CD001181. Published 2014 May 9</w:t>
      </w:r>
    </w:p>
    <w:p w14:paraId="16704EB0" w14:textId="72714F9A" w:rsidR="004506F7" w:rsidRPr="005D57AD" w:rsidRDefault="004506F7" w:rsidP="005D57AD">
      <w:pPr>
        <w:pStyle w:val="1"/>
        <w:numPr>
          <w:ilvl w:val="0"/>
          <w:numId w:val="16"/>
        </w:numPr>
        <w:shd w:val="clear" w:color="auto" w:fill="auto"/>
        <w:spacing w:after="120"/>
        <w:ind w:left="640" w:hanging="567"/>
        <w:jc w:val="both"/>
        <w:rPr>
          <w:lang w:eastAsia="en-US" w:bidi="en-US"/>
        </w:rPr>
      </w:pPr>
      <w:r w:rsidRPr="005D57AD">
        <w:t xml:space="preserve">Применение концепции </w:t>
      </w:r>
      <w:proofErr w:type="spellStart"/>
      <w:r w:rsidRPr="005D57AD">
        <w:t>fast</w:t>
      </w:r>
      <w:proofErr w:type="spellEnd"/>
      <w:r w:rsidRPr="005D57AD">
        <w:t xml:space="preserve"> </w:t>
      </w:r>
      <w:proofErr w:type="spellStart"/>
      <w:r w:rsidRPr="005D57AD">
        <w:t>track</w:t>
      </w:r>
      <w:proofErr w:type="spellEnd"/>
      <w:r w:rsidRPr="005D57AD">
        <w:t xml:space="preserve"> в хирургическом лечении больных </w:t>
      </w:r>
      <w:proofErr w:type="spellStart"/>
      <w:r w:rsidRPr="005D57AD">
        <w:t>колоректальным</w:t>
      </w:r>
      <w:proofErr w:type="spellEnd"/>
      <w:r w:rsidRPr="005D57AD">
        <w:t xml:space="preserve"> раком, </w:t>
      </w:r>
      <w:r w:rsidRPr="005D57AD">
        <w:lastRenderedPageBreak/>
        <w:t xml:space="preserve">осложнённым острой </w:t>
      </w:r>
      <w:proofErr w:type="spellStart"/>
      <w:r w:rsidRPr="005D57AD">
        <w:t>обтурационной</w:t>
      </w:r>
      <w:proofErr w:type="spellEnd"/>
      <w:r w:rsidRPr="005D57AD">
        <w:t xml:space="preserve"> непроходимостью / Н. А. Сизоненко, Д. А. Суров, И. А. Соловьев [и др.] // Вестник Национального медико-хирургического центра им. Н.И. Пирогова. – 2018. – Т. 13. – № 2. – С. 62-67</w:t>
      </w:r>
    </w:p>
    <w:p w14:paraId="0007C235" w14:textId="06CCD695" w:rsidR="004506F7" w:rsidRPr="005D57AD" w:rsidRDefault="004506F7" w:rsidP="005D57AD">
      <w:pPr>
        <w:pStyle w:val="1"/>
        <w:numPr>
          <w:ilvl w:val="0"/>
          <w:numId w:val="16"/>
        </w:numPr>
        <w:shd w:val="clear" w:color="auto" w:fill="auto"/>
        <w:spacing w:after="120"/>
        <w:ind w:left="640" w:hanging="567"/>
        <w:jc w:val="both"/>
        <w:rPr>
          <w:lang w:eastAsia="en-US" w:bidi="en-US"/>
        </w:rPr>
      </w:pPr>
      <w:proofErr w:type="spellStart"/>
      <w:r w:rsidRPr="005D57AD">
        <w:t>Оюн</w:t>
      </w:r>
      <w:proofErr w:type="spellEnd"/>
      <w:r w:rsidRPr="005D57AD">
        <w:t xml:space="preserve">, Д. Д. Выбор метода хирургического лечения </w:t>
      </w:r>
      <w:proofErr w:type="spellStart"/>
      <w:r w:rsidRPr="005D57AD">
        <w:t>обтурационной</w:t>
      </w:r>
      <w:proofErr w:type="spellEnd"/>
      <w:r w:rsidRPr="005D57AD">
        <w:t xml:space="preserve"> непроходимости при опухолях ободочной кишки: специальность 14.00.27: автореферат диссертации на соискание ученой степени кандидата медицинских наук / </w:t>
      </w:r>
      <w:proofErr w:type="spellStart"/>
      <w:r w:rsidRPr="005D57AD">
        <w:t>Оюн</w:t>
      </w:r>
      <w:proofErr w:type="spellEnd"/>
      <w:r w:rsidRPr="005D57AD">
        <w:t xml:space="preserve"> </w:t>
      </w:r>
      <w:proofErr w:type="spellStart"/>
      <w:r w:rsidRPr="005D57AD">
        <w:t>Долаана</w:t>
      </w:r>
      <w:proofErr w:type="spellEnd"/>
      <w:r w:rsidRPr="005D57AD">
        <w:t xml:space="preserve"> </w:t>
      </w:r>
      <w:proofErr w:type="spellStart"/>
      <w:r w:rsidRPr="005D57AD">
        <w:t>Дамдын</w:t>
      </w:r>
      <w:r w:rsidR="009C5578" w:rsidRPr="005D57AD">
        <w:t>чаповна</w:t>
      </w:r>
      <w:proofErr w:type="spellEnd"/>
      <w:r w:rsidR="009C5578" w:rsidRPr="005D57AD">
        <w:t xml:space="preserve">. – Москва, 2004. – 22 </w:t>
      </w:r>
    </w:p>
    <w:p w14:paraId="66ACA747" w14:textId="77777777" w:rsidR="009C5578" w:rsidRPr="005D57AD" w:rsidRDefault="009C5578" w:rsidP="005D57AD">
      <w:pPr>
        <w:pStyle w:val="1"/>
        <w:numPr>
          <w:ilvl w:val="0"/>
          <w:numId w:val="16"/>
        </w:numPr>
        <w:shd w:val="clear" w:color="auto" w:fill="auto"/>
        <w:spacing w:after="120"/>
        <w:ind w:left="640" w:hanging="567"/>
        <w:jc w:val="both"/>
        <w:rPr>
          <w:lang w:eastAsia="en-US" w:bidi="en-US"/>
        </w:rPr>
      </w:pPr>
      <w:proofErr w:type="spellStart"/>
      <w:r w:rsidRPr="005D57AD">
        <w:rPr>
          <w:lang w:val="en-US"/>
        </w:rPr>
        <w:t>Kube</w:t>
      </w:r>
      <w:proofErr w:type="spellEnd"/>
      <w:r w:rsidRPr="005D57AD">
        <w:rPr>
          <w:lang w:val="en-US"/>
        </w:rPr>
        <w:t xml:space="preserve"> R, </w:t>
      </w:r>
      <w:proofErr w:type="spellStart"/>
      <w:r w:rsidRPr="005D57AD">
        <w:rPr>
          <w:lang w:val="en-US"/>
        </w:rPr>
        <w:t>Granowski</w:t>
      </w:r>
      <w:proofErr w:type="spellEnd"/>
      <w:r w:rsidRPr="005D57AD">
        <w:rPr>
          <w:lang w:val="en-US"/>
        </w:rPr>
        <w:t xml:space="preserve"> D, </w:t>
      </w:r>
      <w:proofErr w:type="spellStart"/>
      <w:r w:rsidRPr="005D57AD">
        <w:rPr>
          <w:lang w:val="en-US"/>
        </w:rPr>
        <w:t>Stübs</w:t>
      </w:r>
      <w:proofErr w:type="spellEnd"/>
      <w:r w:rsidRPr="005D57AD">
        <w:rPr>
          <w:lang w:val="en-US"/>
        </w:rPr>
        <w:t xml:space="preserve"> P, </w:t>
      </w:r>
      <w:proofErr w:type="spellStart"/>
      <w:r w:rsidRPr="005D57AD">
        <w:rPr>
          <w:lang w:val="en-US"/>
        </w:rPr>
        <w:t>Mroczkowski</w:t>
      </w:r>
      <w:proofErr w:type="spellEnd"/>
      <w:r w:rsidRPr="005D57AD">
        <w:rPr>
          <w:lang w:val="en-US"/>
        </w:rPr>
        <w:t xml:space="preserve"> P, </w:t>
      </w:r>
      <w:proofErr w:type="spellStart"/>
      <w:r w:rsidRPr="005D57AD">
        <w:rPr>
          <w:lang w:val="en-US"/>
        </w:rPr>
        <w:t>Ptok</w:t>
      </w:r>
      <w:proofErr w:type="spellEnd"/>
      <w:r w:rsidRPr="005D57AD">
        <w:rPr>
          <w:lang w:val="en-US"/>
        </w:rPr>
        <w:t xml:space="preserve"> H, Schmidt U, </w:t>
      </w:r>
      <w:proofErr w:type="spellStart"/>
      <w:r w:rsidRPr="005D57AD">
        <w:rPr>
          <w:lang w:val="en-US"/>
        </w:rPr>
        <w:t>Gastinger</w:t>
      </w:r>
      <w:proofErr w:type="spellEnd"/>
      <w:r w:rsidRPr="005D57AD">
        <w:rPr>
          <w:lang w:val="en-US"/>
        </w:rPr>
        <w:t xml:space="preserve"> I, Lippert H; Study group </w:t>
      </w:r>
      <w:proofErr w:type="spellStart"/>
      <w:r w:rsidRPr="005D57AD">
        <w:rPr>
          <w:lang w:val="en-US"/>
        </w:rPr>
        <w:t>Qualitätssicherung</w:t>
      </w:r>
      <w:proofErr w:type="spellEnd"/>
      <w:r w:rsidRPr="005D57AD">
        <w:rPr>
          <w:lang w:val="en-US"/>
        </w:rPr>
        <w:t xml:space="preserve"> </w:t>
      </w:r>
      <w:proofErr w:type="spellStart"/>
      <w:r w:rsidRPr="005D57AD">
        <w:rPr>
          <w:lang w:val="en-US"/>
        </w:rPr>
        <w:t>Kolon</w:t>
      </w:r>
      <w:proofErr w:type="spellEnd"/>
      <w:r w:rsidRPr="005D57AD">
        <w:rPr>
          <w:lang w:val="en-US"/>
        </w:rPr>
        <w:t>/</w:t>
      </w:r>
      <w:proofErr w:type="spellStart"/>
      <w:r w:rsidRPr="005D57AD">
        <w:rPr>
          <w:lang w:val="en-US"/>
        </w:rPr>
        <w:t>Rektum-Karzinome</w:t>
      </w:r>
      <w:proofErr w:type="spellEnd"/>
      <w:r w:rsidRPr="005D57AD">
        <w:rPr>
          <w:lang w:val="en-US"/>
        </w:rPr>
        <w:t xml:space="preserve"> (</w:t>
      </w:r>
      <w:proofErr w:type="spellStart"/>
      <w:r w:rsidRPr="005D57AD">
        <w:rPr>
          <w:lang w:val="en-US"/>
        </w:rPr>
        <w:t>Primärtumor</w:t>
      </w:r>
      <w:proofErr w:type="spellEnd"/>
      <w:r w:rsidRPr="005D57AD">
        <w:rPr>
          <w:lang w:val="en-US"/>
        </w:rPr>
        <w:t xml:space="preserve">) (Quality assurance in primary colorectal carcinoma). Surgical practices for malignant left colonic obstruction in Germany. Eur J Surg Oncol. </w:t>
      </w:r>
      <w:r w:rsidRPr="005D57AD">
        <w:t xml:space="preserve">2010 </w:t>
      </w:r>
      <w:r w:rsidRPr="005D57AD">
        <w:rPr>
          <w:lang w:val="en-US"/>
        </w:rPr>
        <w:t>Jan</w:t>
      </w:r>
      <w:r w:rsidRPr="005D57AD">
        <w:t xml:space="preserve">;36(1):65-71. </w:t>
      </w:r>
      <w:proofErr w:type="spellStart"/>
      <w:r w:rsidRPr="005D57AD">
        <w:rPr>
          <w:lang w:val="en-US"/>
        </w:rPr>
        <w:t>doi</w:t>
      </w:r>
      <w:proofErr w:type="spellEnd"/>
      <w:r w:rsidRPr="005D57AD">
        <w:t>: 10.1016/</w:t>
      </w:r>
      <w:r w:rsidRPr="005D57AD">
        <w:rPr>
          <w:lang w:val="en-US"/>
        </w:rPr>
        <w:t>j</w:t>
      </w:r>
      <w:r w:rsidRPr="005D57AD">
        <w:t>.</w:t>
      </w:r>
      <w:proofErr w:type="spellStart"/>
      <w:r w:rsidRPr="005D57AD">
        <w:rPr>
          <w:lang w:val="en-US"/>
        </w:rPr>
        <w:t>ejso</w:t>
      </w:r>
      <w:proofErr w:type="spellEnd"/>
      <w:r w:rsidRPr="005D57AD">
        <w:t xml:space="preserve">.2009.08.005. </w:t>
      </w:r>
      <w:proofErr w:type="spellStart"/>
      <w:r w:rsidRPr="005D57AD">
        <w:rPr>
          <w:lang w:val="en-US"/>
        </w:rPr>
        <w:t>Epub</w:t>
      </w:r>
      <w:proofErr w:type="spellEnd"/>
      <w:r w:rsidRPr="005D57AD">
        <w:t xml:space="preserve"> 2009 </w:t>
      </w:r>
      <w:r w:rsidRPr="005D57AD">
        <w:rPr>
          <w:lang w:val="en-US"/>
        </w:rPr>
        <w:t>Sep</w:t>
      </w:r>
      <w:r w:rsidRPr="005D57AD">
        <w:t xml:space="preserve"> 10. </w:t>
      </w:r>
      <w:r w:rsidRPr="005D57AD">
        <w:rPr>
          <w:lang w:val="en-US"/>
        </w:rPr>
        <w:t>PMID</w:t>
      </w:r>
      <w:r w:rsidRPr="005D57AD">
        <w:t>: 19747795.</w:t>
      </w:r>
    </w:p>
    <w:p w14:paraId="3945F228" w14:textId="77777777" w:rsidR="009C5578" w:rsidRPr="005D57AD" w:rsidRDefault="009C5578" w:rsidP="005D57AD">
      <w:pPr>
        <w:pStyle w:val="1"/>
        <w:shd w:val="clear" w:color="auto" w:fill="auto"/>
        <w:spacing w:after="120"/>
        <w:ind w:left="640" w:firstLine="0"/>
        <w:jc w:val="both"/>
        <w:rPr>
          <w:lang w:eastAsia="en-US" w:bidi="en-US"/>
        </w:rPr>
      </w:pPr>
    </w:p>
    <w:p w14:paraId="62BB59C4" w14:textId="311E32E0" w:rsidR="00846CB7" w:rsidRPr="00EC7049" w:rsidRDefault="00BF1B24">
      <w:pPr>
        <w:pStyle w:val="1"/>
        <w:shd w:val="clear" w:color="auto" w:fill="auto"/>
        <w:spacing w:after="120" w:line="240" w:lineRule="auto"/>
        <w:ind w:left="1240" w:firstLine="0"/>
      </w:pPr>
      <w:r w:rsidRPr="00EC7049">
        <w:br w:type="page"/>
      </w:r>
    </w:p>
    <w:p w14:paraId="486FA92A" w14:textId="77777777" w:rsidR="00846CB7" w:rsidRPr="00EC7049" w:rsidRDefault="00BF1B24">
      <w:pPr>
        <w:pStyle w:val="42"/>
        <w:keepNext/>
        <w:keepLines/>
        <w:shd w:val="clear" w:color="auto" w:fill="auto"/>
        <w:spacing w:line="240" w:lineRule="auto"/>
        <w:ind w:firstLine="860"/>
        <w:jc w:val="both"/>
      </w:pPr>
      <w:bookmarkStart w:id="63" w:name="bookmark360"/>
      <w:bookmarkStart w:id="64" w:name="bookmark361"/>
      <w:bookmarkEnd w:id="62"/>
      <w:r w:rsidRPr="00EC7049">
        <w:lastRenderedPageBreak/>
        <w:t>Приложение А1. Состав рабочей группы по разработке и пересмотру</w:t>
      </w:r>
      <w:bookmarkEnd w:id="63"/>
      <w:bookmarkEnd w:id="64"/>
    </w:p>
    <w:p w14:paraId="7EB99ED9" w14:textId="77777777" w:rsidR="00846CB7" w:rsidRPr="00EC7049" w:rsidRDefault="00BF1B24">
      <w:pPr>
        <w:pStyle w:val="42"/>
        <w:keepNext/>
        <w:keepLines/>
        <w:shd w:val="clear" w:color="auto" w:fill="auto"/>
        <w:spacing w:line="240" w:lineRule="auto"/>
        <w:ind w:firstLine="860"/>
        <w:jc w:val="both"/>
      </w:pPr>
      <w:bookmarkStart w:id="65" w:name="bookmark362"/>
      <w:bookmarkStart w:id="66" w:name="bookmark363"/>
      <w:r w:rsidRPr="00EC7049">
        <w:t xml:space="preserve">клинических рекомендаций </w:t>
      </w:r>
      <w:bookmarkEnd w:id="65"/>
      <w:bookmarkEnd w:id="66"/>
    </w:p>
    <w:tbl>
      <w:tblPr>
        <w:tblOverlap w:val="never"/>
        <w:tblW w:w="10485" w:type="dxa"/>
        <w:jc w:val="center"/>
        <w:tblLayout w:type="fixed"/>
        <w:tblCellMar>
          <w:left w:w="10" w:type="dxa"/>
          <w:right w:w="10" w:type="dxa"/>
        </w:tblCellMar>
        <w:tblLook w:val="0000" w:firstRow="0" w:lastRow="0" w:firstColumn="0" w:lastColumn="0" w:noHBand="0" w:noVBand="0"/>
      </w:tblPr>
      <w:tblGrid>
        <w:gridCol w:w="514"/>
        <w:gridCol w:w="3888"/>
        <w:gridCol w:w="1277"/>
        <w:gridCol w:w="1843"/>
        <w:gridCol w:w="2963"/>
      </w:tblGrid>
      <w:tr w:rsidR="00846CB7" w:rsidRPr="00EC7049" w14:paraId="2B3796D8" w14:textId="77777777" w:rsidTr="005D57AD">
        <w:trPr>
          <w:trHeight w:hRule="exact" w:val="682"/>
          <w:jc w:val="center"/>
        </w:trPr>
        <w:tc>
          <w:tcPr>
            <w:tcW w:w="514" w:type="dxa"/>
            <w:tcBorders>
              <w:top w:val="single" w:sz="4" w:space="0" w:color="auto"/>
              <w:left w:val="single" w:sz="4" w:space="0" w:color="auto"/>
            </w:tcBorders>
            <w:shd w:val="clear" w:color="auto" w:fill="FFFFFF"/>
          </w:tcPr>
          <w:p w14:paraId="320FEEEF" w14:textId="77777777" w:rsidR="00846CB7" w:rsidRPr="00EC7049" w:rsidRDefault="00BF1B24">
            <w:pPr>
              <w:pStyle w:val="a5"/>
              <w:shd w:val="clear" w:color="auto" w:fill="auto"/>
              <w:spacing w:line="240" w:lineRule="auto"/>
              <w:ind w:firstLine="0"/>
            </w:pPr>
            <w:r w:rsidRPr="00EC7049">
              <w:t>№</w:t>
            </w:r>
          </w:p>
        </w:tc>
        <w:tc>
          <w:tcPr>
            <w:tcW w:w="3888" w:type="dxa"/>
            <w:tcBorders>
              <w:top w:val="single" w:sz="4" w:space="0" w:color="auto"/>
              <w:left w:val="single" w:sz="4" w:space="0" w:color="auto"/>
            </w:tcBorders>
            <w:shd w:val="clear" w:color="auto" w:fill="FFFFFF"/>
          </w:tcPr>
          <w:p w14:paraId="284E034B" w14:textId="77777777" w:rsidR="00846CB7" w:rsidRPr="00EC7049" w:rsidRDefault="00BF1B24">
            <w:pPr>
              <w:pStyle w:val="a5"/>
              <w:shd w:val="clear" w:color="auto" w:fill="auto"/>
              <w:spacing w:line="240" w:lineRule="auto"/>
              <w:ind w:firstLine="0"/>
              <w:jc w:val="center"/>
            </w:pPr>
            <w:r w:rsidRPr="00EC7049">
              <w:t>Ф.И.О.</w:t>
            </w:r>
          </w:p>
        </w:tc>
        <w:tc>
          <w:tcPr>
            <w:tcW w:w="1277" w:type="dxa"/>
            <w:tcBorders>
              <w:top w:val="single" w:sz="4" w:space="0" w:color="auto"/>
              <w:left w:val="single" w:sz="4" w:space="0" w:color="auto"/>
            </w:tcBorders>
            <w:shd w:val="clear" w:color="auto" w:fill="FFFFFF"/>
            <w:vAlign w:val="bottom"/>
          </w:tcPr>
          <w:p w14:paraId="53E11E20" w14:textId="77777777" w:rsidR="00846CB7" w:rsidRPr="00EC7049" w:rsidRDefault="00BF1B24">
            <w:pPr>
              <w:pStyle w:val="a5"/>
              <w:shd w:val="clear" w:color="auto" w:fill="auto"/>
              <w:spacing w:line="240" w:lineRule="auto"/>
              <w:ind w:firstLine="0"/>
              <w:jc w:val="center"/>
            </w:pPr>
            <w:r w:rsidRPr="00EC7049">
              <w:t>Ученая степень</w:t>
            </w:r>
          </w:p>
        </w:tc>
        <w:tc>
          <w:tcPr>
            <w:tcW w:w="1843" w:type="dxa"/>
            <w:tcBorders>
              <w:top w:val="single" w:sz="4" w:space="0" w:color="auto"/>
              <w:left w:val="single" w:sz="4" w:space="0" w:color="auto"/>
            </w:tcBorders>
            <w:shd w:val="clear" w:color="auto" w:fill="FFFFFF"/>
          </w:tcPr>
          <w:p w14:paraId="7E4D8F35" w14:textId="77777777" w:rsidR="00846CB7" w:rsidRPr="00EC7049" w:rsidRDefault="00BF1B24">
            <w:pPr>
              <w:pStyle w:val="a5"/>
              <w:shd w:val="clear" w:color="auto" w:fill="auto"/>
              <w:spacing w:line="240" w:lineRule="auto"/>
              <w:ind w:firstLine="0"/>
              <w:jc w:val="center"/>
            </w:pPr>
            <w:r w:rsidRPr="00EC7049">
              <w:t>Ученое звание</w:t>
            </w:r>
          </w:p>
        </w:tc>
        <w:tc>
          <w:tcPr>
            <w:tcW w:w="2963" w:type="dxa"/>
            <w:tcBorders>
              <w:top w:val="single" w:sz="4" w:space="0" w:color="auto"/>
              <w:left w:val="single" w:sz="4" w:space="0" w:color="auto"/>
              <w:right w:val="single" w:sz="4" w:space="0" w:color="auto"/>
            </w:tcBorders>
            <w:shd w:val="clear" w:color="auto" w:fill="FFFFFF"/>
            <w:vAlign w:val="bottom"/>
          </w:tcPr>
          <w:p w14:paraId="007BDF71" w14:textId="77777777" w:rsidR="00846CB7" w:rsidRPr="00EC7049" w:rsidRDefault="00BF1B24">
            <w:pPr>
              <w:pStyle w:val="a5"/>
              <w:shd w:val="clear" w:color="auto" w:fill="auto"/>
              <w:spacing w:line="240" w:lineRule="auto"/>
              <w:ind w:firstLine="0"/>
              <w:jc w:val="center"/>
            </w:pPr>
            <w:r w:rsidRPr="00EC7049">
              <w:t>Профессиональная ассоциация</w:t>
            </w:r>
          </w:p>
        </w:tc>
      </w:tr>
      <w:tr w:rsidR="00846CB7" w:rsidRPr="00EC7049" w14:paraId="6B725761" w14:textId="77777777" w:rsidTr="005D57AD">
        <w:trPr>
          <w:trHeight w:hRule="exact" w:val="672"/>
          <w:jc w:val="center"/>
        </w:trPr>
        <w:tc>
          <w:tcPr>
            <w:tcW w:w="514" w:type="dxa"/>
            <w:tcBorders>
              <w:top w:val="single" w:sz="4" w:space="0" w:color="auto"/>
              <w:left w:val="single" w:sz="4" w:space="0" w:color="auto"/>
            </w:tcBorders>
            <w:shd w:val="clear" w:color="auto" w:fill="FFFFFF"/>
            <w:vAlign w:val="center"/>
          </w:tcPr>
          <w:p w14:paraId="0EA29711" w14:textId="77777777" w:rsidR="00846CB7" w:rsidRPr="00EC7049" w:rsidRDefault="00BF1B24">
            <w:pPr>
              <w:pStyle w:val="a5"/>
              <w:shd w:val="clear" w:color="auto" w:fill="auto"/>
              <w:spacing w:line="240" w:lineRule="auto"/>
              <w:ind w:firstLine="0"/>
            </w:pPr>
            <w:r w:rsidRPr="00EC7049">
              <w:t>1.</w:t>
            </w:r>
          </w:p>
        </w:tc>
        <w:tc>
          <w:tcPr>
            <w:tcW w:w="3888" w:type="dxa"/>
            <w:tcBorders>
              <w:top w:val="single" w:sz="4" w:space="0" w:color="auto"/>
              <w:left w:val="single" w:sz="4" w:space="0" w:color="auto"/>
            </w:tcBorders>
            <w:shd w:val="clear" w:color="auto" w:fill="FFFFFF"/>
          </w:tcPr>
          <w:p w14:paraId="0E8A27CE" w14:textId="77777777" w:rsidR="00846CB7" w:rsidRPr="00EC7049" w:rsidRDefault="00BF1B24">
            <w:pPr>
              <w:pStyle w:val="a5"/>
              <w:shd w:val="clear" w:color="auto" w:fill="auto"/>
              <w:spacing w:line="240" w:lineRule="auto"/>
              <w:ind w:firstLine="0"/>
            </w:pPr>
            <w:r w:rsidRPr="00EC7049">
              <w:t>Ачкасов Сергей Иванович</w:t>
            </w:r>
          </w:p>
        </w:tc>
        <w:tc>
          <w:tcPr>
            <w:tcW w:w="1277" w:type="dxa"/>
            <w:tcBorders>
              <w:top w:val="single" w:sz="4" w:space="0" w:color="auto"/>
              <w:left w:val="single" w:sz="4" w:space="0" w:color="auto"/>
            </w:tcBorders>
            <w:shd w:val="clear" w:color="auto" w:fill="FFFFFF"/>
          </w:tcPr>
          <w:p w14:paraId="6525C3A4" w14:textId="77777777" w:rsidR="00846CB7" w:rsidRPr="00EC7049" w:rsidRDefault="00BF1B24">
            <w:pPr>
              <w:pStyle w:val="a5"/>
              <w:shd w:val="clear" w:color="auto" w:fill="auto"/>
              <w:spacing w:line="240" w:lineRule="auto"/>
              <w:ind w:firstLine="300"/>
              <w:jc w:val="both"/>
            </w:pPr>
            <w:r w:rsidRPr="00EC7049">
              <w:t>Д.м.н.</w:t>
            </w:r>
          </w:p>
        </w:tc>
        <w:tc>
          <w:tcPr>
            <w:tcW w:w="1843" w:type="dxa"/>
            <w:tcBorders>
              <w:top w:val="single" w:sz="4" w:space="0" w:color="auto"/>
              <w:left w:val="single" w:sz="4" w:space="0" w:color="auto"/>
            </w:tcBorders>
            <w:shd w:val="clear" w:color="auto" w:fill="FFFFFF"/>
            <w:vAlign w:val="center"/>
          </w:tcPr>
          <w:p w14:paraId="74CF5CCE" w14:textId="77777777" w:rsidR="00846CB7" w:rsidRPr="00EC7049" w:rsidRDefault="00BF1B24">
            <w:pPr>
              <w:pStyle w:val="a5"/>
              <w:shd w:val="clear" w:color="auto" w:fill="auto"/>
              <w:spacing w:line="240" w:lineRule="auto"/>
              <w:ind w:firstLine="0"/>
              <w:jc w:val="center"/>
            </w:pPr>
            <w:r w:rsidRPr="00EC7049">
              <w:t>Профессор</w:t>
            </w:r>
          </w:p>
        </w:tc>
        <w:tc>
          <w:tcPr>
            <w:tcW w:w="2963" w:type="dxa"/>
            <w:tcBorders>
              <w:top w:val="single" w:sz="4" w:space="0" w:color="auto"/>
              <w:left w:val="single" w:sz="4" w:space="0" w:color="auto"/>
              <w:right w:val="single" w:sz="4" w:space="0" w:color="auto"/>
            </w:tcBorders>
            <w:shd w:val="clear" w:color="auto" w:fill="FFFFFF"/>
            <w:vAlign w:val="bottom"/>
          </w:tcPr>
          <w:p w14:paraId="5228347C" w14:textId="77777777" w:rsidR="00846CB7" w:rsidRPr="00EC7049" w:rsidRDefault="00BF1B24" w:rsidP="005D57AD">
            <w:pPr>
              <w:pStyle w:val="a5"/>
              <w:shd w:val="clear" w:color="auto" w:fill="auto"/>
              <w:spacing w:line="240" w:lineRule="auto"/>
              <w:ind w:firstLine="0"/>
              <w:jc w:val="center"/>
            </w:pPr>
            <w:r w:rsidRPr="00EC7049">
              <w:t>Ассоциация колопроктологов России</w:t>
            </w:r>
          </w:p>
        </w:tc>
      </w:tr>
      <w:tr w:rsidR="00846CB7" w:rsidRPr="00EC7049" w14:paraId="6766284A" w14:textId="77777777" w:rsidTr="005D57AD">
        <w:trPr>
          <w:trHeight w:hRule="exact" w:val="672"/>
          <w:jc w:val="center"/>
        </w:trPr>
        <w:tc>
          <w:tcPr>
            <w:tcW w:w="514" w:type="dxa"/>
            <w:tcBorders>
              <w:top w:val="single" w:sz="4" w:space="0" w:color="auto"/>
              <w:left w:val="single" w:sz="4" w:space="0" w:color="auto"/>
            </w:tcBorders>
            <w:shd w:val="clear" w:color="auto" w:fill="FFFFFF"/>
            <w:vAlign w:val="center"/>
          </w:tcPr>
          <w:p w14:paraId="1C8F1861" w14:textId="77777777" w:rsidR="00846CB7" w:rsidRPr="00EC7049" w:rsidRDefault="00BF1B24">
            <w:pPr>
              <w:pStyle w:val="a5"/>
              <w:shd w:val="clear" w:color="auto" w:fill="auto"/>
              <w:spacing w:line="240" w:lineRule="auto"/>
              <w:ind w:firstLine="0"/>
            </w:pPr>
            <w:r w:rsidRPr="00EC7049">
              <w:t>2.</w:t>
            </w:r>
          </w:p>
        </w:tc>
        <w:tc>
          <w:tcPr>
            <w:tcW w:w="3888" w:type="dxa"/>
            <w:tcBorders>
              <w:top w:val="single" w:sz="4" w:space="0" w:color="auto"/>
              <w:left w:val="single" w:sz="4" w:space="0" w:color="auto"/>
            </w:tcBorders>
            <w:shd w:val="clear" w:color="auto" w:fill="FFFFFF"/>
            <w:vAlign w:val="center"/>
          </w:tcPr>
          <w:p w14:paraId="38A709B2" w14:textId="77777777" w:rsidR="00846CB7" w:rsidRPr="00EC7049" w:rsidRDefault="00BF1B24">
            <w:pPr>
              <w:pStyle w:val="a5"/>
              <w:shd w:val="clear" w:color="auto" w:fill="auto"/>
              <w:spacing w:line="240" w:lineRule="auto"/>
              <w:ind w:firstLine="0"/>
            </w:pPr>
            <w:proofErr w:type="spellStart"/>
            <w:r w:rsidRPr="00EC7049">
              <w:t>Багателия</w:t>
            </w:r>
            <w:proofErr w:type="spellEnd"/>
            <w:r w:rsidRPr="00EC7049">
              <w:t xml:space="preserve"> Зураб Антонович</w:t>
            </w:r>
          </w:p>
        </w:tc>
        <w:tc>
          <w:tcPr>
            <w:tcW w:w="1277" w:type="dxa"/>
            <w:tcBorders>
              <w:top w:val="single" w:sz="4" w:space="0" w:color="auto"/>
              <w:left w:val="single" w:sz="4" w:space="0" w:color="auto"/>
            </w:tcBorders>
            <w:shd w:val="clear" w:color="auto" w:fill="FFFFFF"/>
          </w:tcPr>
          <w:p w14:paraId="7B2BBDF0" w14:textId="77777777" w:rsidR="00846CB7" w:rsidRPr="00EC7049" w:rsidRDefault="00BF1B24">
            <w:pPr>
              <w:pStyle w:val="a5"/>
              <w:shd w:val="clear" w:color="auto" w:fill="auto"/>
              <w:spacing w:line="240" w:lineRule="auto"/>
              <w:ind w:firstLine="300"/>
              <w:jc w:val="both"/>
            </w:pPr>
            <w:r w:rsidRPr="00EC7049">
              <w:t>Д.м.н.</w:t>
            </w:r>
          </w:p>
        </w:tc>
        <w:tc>
          <w:tcPr>
            <w:tcW w:w="1843" w:type="dxa"/>
            <w:tcBorders>
              <w:top w:val="single" w:sz="4" w:space="0" w:color="auto"/>
              <w:left w:val="single" w:sz="4" w:space="0" w:color="auto"/>
            </w:tcBorders>
            <w:shd w:val="clear" w:color="auto" w:fill="FFFFFF"/>
          </w:tcPr>
          <w:p w14:paraId="58229CF1" w14:textId="77777777" w:rsidR="00846CB7" w:rsidRPr="00EC7049" w:rsidRDefault="00BF1B24">
            <w:pPr>
              <w:pStyle w:val="a5"/>
              <w:shd w:val="clear" w:color="auto" w:fill="auto"/>
              <w:spacing w:line="240" w:lineRule="auto"/>
              <w:ind w:firstLine="0"/>
              <w:jc w:val="center"/>
            </w:pPr>
            <w:r w:rsidRPr="00EC7049">
              <w:t>Доцент</w:t>
            </w:r>
          </w:p>
        </w:tc>
        <w:tc>
          <w:tcPr>
            <w:tcW w:w="2963" w:type="dxa"/>
            <w:tcBorders>
              <w:top w:val="single" w:sz="4" w:space="0" w:color="auto"/>
              <w:left w:val="single" w:sz="4" w:space="0" w:color="auto"/>
              <w:right w:val="single" w:sz="4" w:space="0" w:color="auto"/>
            </w:tcBorders>
            <w:shd w:val="clear" w:color="auto" w:fill="FFFFFF"/>
            <w:vAlign w:val="bottom"/>
          </w:tcPr>
          <w:p w14:paraId="42EBB406" w14:textId="77777777" w:rsidR="00846CB7" w:rsidRPr="00EC7049" w:rsidRDefault="00BF1B24" w:rsidP="005D57AD">
            <w:pPr>
              <w:pStyle w:val="a5"/>
              <w:shd w:val="clear" w:color="auto" w:fill="auto"/>
              <w:spacing w:line="240" w:lineRule="auto"/>
              <w:ind w:firstLine="0"/>
              <w:jc w:val="center"/>
            </w:pPr>
            <w:r w:rsidRPr="00EC7049">
              <w:t>Российское общество хирургов</w:t>
            </w:r>
          </w:p>
        </w:tc>
      </w:tr>
      <w:tr w:rsidR="00846CB7" w:rsidRPr="00EC7049" w14:paraId="4A8ECF6E" w14:textId="77777777" w:rsidTr="005D57AD">
        <w:trPr>
          <w:trHeight w:hRule="exact" w:val="672"/>
          <w:jc w:val="center"/>
        </w:trPr>
        <w:tc>
          <w:tcPr>
            <w:tcW w:w="514" w:type="dxa"/>
            <w:tcBorders>
              <w:top w:val="single" w:sz="4" w:space="0" w:color="auto"/>
              <w:left w:val="single" w:sz="4" w:space="0" w:color="auto"/>
            </w:tcBorders>
            <w:shd w:val="clear" w:color="auto" w:fill="FFFFFF"/>
          </w:tcPr>
          <w:p w14:paraId="55247E1E" w14:textId="77777777" w:rsidR="00846CB7" w:rsidRPr="00EC7049" w:rsidRDefault="00BF1B24">
            <w:pPr>
              <w:pStyle w:val="a5"/>
              <w:shd w:val="clear" w:color="auto" w:fill="auto"/>
              <w:spacing w:line="240" w:lineRule="auto"/>
              <w:ind w:firstLine="0"/>
            </w:pPr>
            <w:r w:rsidRPr="00EC7049">
              <w:t>3.</w:t>
            </w:r>
          </w:p>
        </w:tc>
        <w:tc>
          <w:tcPr>
            <w:tcW w:w="3888" w:type="dxa"/>
            <w:tcBorders>
              <w:top w:val="single" w:sz="4" w:space="0" w:color="auto"/>
              <w:left w:val="single" w:sz="4" w:space="0" w:color="auto"/>
            </w:tcBorders>
            <w:shd w:val="clear" w:color="auto" w:fill="FFFFFF"/>
            <w:vAlign w:val="center"/>
          </w:tcPr>
          <w:p w14:paraId="74071991" w14:textId="77777777" w:rsidR="00846CB7" w:rsidRPr="00EC7049" w:rsidRDefault="00BF1B24">
            <w:pPr>
              <w:pStyle w:val="a5"/>
              <w:shd w:val="clear" w:color="auto" w:fill="auto"/>
              <w:spacing w:line="240" w:lineRule="auto"/>
              <w:ind w:firstLine="0"/>
            </w:pPr>
            <w:r w:rsidRPr="00EC7049">
              <w:t>Веселов Виктор Владимирович</w:t>
            </w:r>
          </w:p>
        </w:tc>
        <w:tc>
          <w:tcPr>
            <w:tcW w:w="1277" w:type="dxa"/>
            <w:tcBorders>
              <w:top w:val="single" w:sz="4" w:space="0" w:color="auto"/>
              <w:left w:val="single" w:sz="4" w:space="0" w:color="auto"/>
            </w:tcBorders>
            <w:shd w:val="clear" w:color="auto" w:fill="FFFFFF"/>
          </w:tcPr>
          <w:p w14:paraId="4F6CB341" w14:textId="77777777" w:rsidR="00846CB7" w:rsidRPr="00EC7049" w:rsidRDefault="00BF1B24">
            <w:pPr>
              <w:pStyle w:val="a5"/>
              <w:shd w:val="clear" w:color="auto" w:fill="auto"/>
              <w:spacing w:line="240" w:lineRule="auto"/>
              <w:ind w:firstLine="300"/>
              <w:jc w:val="both"/>
            </w:pPr>
            <w:r w:rsidRPr="00EC7049">
              <w:t>Д.м.н.</w:t>
            </w:r>
          </w:p>
        </w:tc>
        <w:tc>
          <w:tcPr>
            <w:tcW w:w="1843" w:type="dxa"/>
            <w:tcBorders>
              <w:top w:val="single" w:sz="4" w:space="0" w:color="auto"/>
              <w:left w:val="single" w:sz="4" w:space="0" w:color="auto"/>
            </w:tcBorders>
            <w:shd w:val="clear" w:color="auto" w:fill="FFFFFF"/>
            <w:vAlign w:val="center"/>
          </w:tcPr>
          <w:p w14:paraId="1825ADE4" w14:textId="77777777" w:rsidR="00846CB7" w:rsidRPr="00EC7049" w:rsidRDefault="00BF1B24">
            <w:pPr>
              <w:pStyle w:val="a5"/>
              <w:shd w:val="clear" w:color="auto" w:fill="auto"/>
              <w:spacing w:line="240" w:lineRule="auto"/>
              <w:ind w:firstLine="0"/>
              <w:jc w:val="center"/>
            </w:pPr>
            <w:r w:rsidRPr="00EC7049">
              <w:t>Профессор</w:t>
            </w:r>
          </w:p>
        </w:tc>
        <w:tc>
          <w:tcPr>
            <w:tcW w:w="2963" w:type="dxa"/>
            <w:tcBorders>
              <w:top w:val="single" w:sz="4" w:space="0" w:color="auto"/>
              <w:left w:val="single" w:sz="4" w:space="0" w:color="auto"/>
              <w:right w:val="single" w:sz="4" w:space="0" w:color="auto"/>
            </w:tcBorders>
            <w:shd w:val="clear" w:color="auto" w:fill="FFFFFF"/>
            <w:vAlign w:val="bottom"/>
          </w:tcPr>
          <w:p w14:paraId="788CBF2B" w14:textId="77777777" w:rsidR="00846CB7" w:rsidRPr="00EC7049" w:rsidRDefault="00BF1B24" w:rsidP="005D57AD">
            <w:pPr>
              <w:pStyle w:val="a5"/>
              <w:shd w:val="clear" w:color="auto" w:fill="auto"/>
              <w:spacing w:line="240" w:lineRule="auto"/>
              <w:ind w:firstLine="0"/>
              <w:jc w:val="center"/>
            </w:pPr>
            <w:r w:rsidRPr="00EC7049">
              <w:t>Ассоциация колопроктологов России</w:t>
            </w:r>
          </w:p>
        </w:tc>
      </w:tr>
      <w:tr w:rsidR="00846CB7" w:rsidRPr="00EC7049" w14:paraId="60E078A3" w14:textId="77777777" w:rsidTr="005D57AD">
        <w:trPr>
          <w:trHeight w:hRule="exact" w:val="672"/>
          <w:jc w:val="center"/>
        </w:trPr>
        <w:tc>
          <w:tcPr>
            <w:tcW w:w="514" w:type="dxa"/>
            <w:tcBorders>
              <w:top w:val="single" w:sz="4" w:space="0" w:color="auto"/>
              <w:left w:val="single" w:sz="4" w:space="0" w:color="auto"/>
            </w:tcBorders>
            <w:shd w:val="clear" w:color="auto" w:fill="FFFFFF"/>
          </w:tcPr>
          <w:p w14:paraId="63B87DB5" w14:textId="77777777" w:rsidR="00846CB7" w:rsidRPr="00EC7049" w:rsidRDefault="00BF1B24">
            <w:pPr>
              <w:pStyle w:val="a5"/>
              <w:shd w:val="clear" w:color="auto" w:fill="auto"/>
              <w:spacing w:line="240" w:lineRule="auto"/>
              <w:ind w:firstLine="0"/>
            </w:pPr>
            <w:r w:rsidRPr="00EC7049">
              <w:t>4.</w:t>
            </w:r>
          </w:p>
        </w:tc>
        <w:tc>
          <w:tcPr>
            <w:tcW w:w="3888" w:type="dxa"/>
            <w:tcBorders>
              <w:top w:val="single" w:sz="4" w:space="0" w:color="auto"/>
              <w:left w:val="single" w:sz="4" w:space="0" w:color="auto"/>
            </w:tcBorders>
            <w:shd w:val="clear" w:color="auto" w:fill="FFFFFF"/>
          </w:tcPr>
          <w:p w14:paraId="37BB8549" w14:textId="77777777" w:rsidR="00846CB7" w:rsidRPr="00EC7049" w:rsidRDefault="00BF1B24">
            <w:pPr>
              <w:pStyle w:val="a5"/>
              <w:shd w:val="clear" w:color="auto" w:fill="auto"/>
              <w:spacing w:line="240" w:lineRule="auto"/>
              <w:ind w:firstLine="0"/>
            </w:pPr>
            <w:r w:rsidRPr="00EC7049">
              <w:t>Карпухин Олег Юрьевич</w:t>
            </w:r>
          </w:p>
        </w:tc>
        <w:tc>
          <w:tcPr>
            <w:tcW w:w="1277" w:type="dxa"/>
            <w:tcBorders>
              <w:top w:val="single" w:sz="4" w:space="0" w:color="auto"/>
              <w:left w:val="single" w:sz="4" w:space="0" w:color="auto"/>
            </w:tcBorders>
            <w:shd w:val="clear" w:color="auto" w:fill="FFFFFF"/>
          </w:tcPr>
          <w:p w14:paraId="2FF51704" w14:textId="77777777" w:rsidR="00846CB7" w:rsidRPr="00EC7049" w:rsidRDefault="00BF1B24">
            <w:pPr>
              <w:pStyle w:val="a5"/>
              <w:shd w:val="clear" w:color="auto" w:fill="auto"/>
              <w:spacing w:line="240" w:lineRule="auto"/>
              <w:ind w:firstLine="300"/>
              <w:jc w:val="both"/>
            </w:pPr>
            <w:r w:rsidRPr="00EC7049">
              <w:t>Д.м.н.</w:t>
            </w:r>
          </w:p>
        </w:tc>
        <w:tc>
          <w:tcPr>
            <w:tcW w:w="1843" w:type="dxa"/>
            <w:tcBorders>
              <w:top w:val="single" w:sz="4" w:space="0" w:color="auto"/>
              <w:left w:val="single" w:sz="4" w:space="0" w:color="auto"/>
            </w:tcBorders>
            <w:shd w:val="clear" w:color="auto" w:fill="FFFFFF"/>
            <w:vAlign w:val="center"/>
          </w:tcPr>
          <w:p w14:paraId="6880B198" w14:textId="77777777" w:rsidR="00846CB7" w:rsidRPr="00EC7049" w:rsidRDefault="00BF1B24">
            <w:pPr>
              <w:pStyle w:val="a5"/>
              <w:shd w:val="clear" w:color="auto" w:fill="auto"/>
              <w:spacing w:line="240" w:lineRule="auto"/>
              <w:ind w:firstLine="0"/>
              <w:jc w:val="center"/>
            </w:pPr>
            <w:r w:rsidRPr="00EC7049">
              <w:t>Профессор</w:t>
            </w:r>
          </w:p>
        </w:tc>
        <w:tc>
          <w:tcPr>
            <w:tcW w:w="2963" w:type="dxa"/>
            <w:tcBorders>
              <w:top w:val="single" w:sz="4" w:space="0" w:color="auto"/>
              <w:left w:val="single" w:sz="4" w:space="0" w:color="auto"/>
              <w:right w:val="single" w:sz="4" w:space="0" w:color="auto"/>
            </w:tcBorders>
            <w:shd w:val="clear" w:color="auto" w:fill="FFFFFF"/>
            <w:vAlign w:val="bottom"/>
          </w:tcPr>
          <w:p w14:paraId="2C29F674" w14:textId="77777777" w:rsidR="00846CB7" w:rsidRPr="00EC7049" w:rsidRDefault="00BF1B24" w:rsidP="005D57AD">
            <w:pPr>
              <w:pStyle w:val="a5"/>
              <w:shd w:val="clear" w:color="auto" w:fill="auto"/>
              <w:spacing w:line="240" w:lineRule="auto"/>
              <w:ind w:firstLine="0"/>
              <w:jc w:val="center"/>
            </w:pPr>
            <w:r w:rsidRPr="00EC7049">
              <w:t>Ассоциация колопроктологов России</w:t>
            </w:r>
          </w:p>
        </w:tc>
      </w:tr>
      <w:tr w:rsidR="00846CB7" w:rsidRPr="00EC7049" w14:paraId="5221AD37" w14:textId="77777777" w:rsidTr="005D57AD">
        <w:trPr>
          <w:trHeight w:hRule="exact" w:val="672"/>
          <w:jc w:val="center"/>
        </w:trPr>
        <w:tc>
          <w:tcPr>
            <w:tcW w:w="514" w:type="dxa"/>
            <w:tcBorders>
              <w:top w:val="single" w:sz="4" w:space="0" w:color="auto"/>
              <w:left w:val="single" w:sz="4" w:space="0" w:color="auto"/>
            </w:tcBorders>
            <w:shd w:val="clear" w:color="auto" w:fill="FFFFFF"/>
          </w:tcPr>
          <w:p w14:paraId="1E80DD68" w14:textId="77777777" w:rsidR="00846CB7" w:rsidRPr="00EC7049" w:rsidRDefault="00BF1B24">
            <w:pPr>
              <w:pStyle w:val="a5"/>
              <w:shd w:val="clear" w:color="auto" w:fill="auto"/>
              <w:spacing w:line="240" w:lineRule="auto"/>
              <w:ind w:firstLine="0"/>
            </w:pPr>
            <w:r w:rsidRPr="00EC7049">
              <w:t>5.</w:t>
            </w:r>
          </w:p>
        </w:tc>
        <w:tc>
          <w:tcPr>
            <w:tcW w:w="3888" w:type="dxa"/>
            <w:tcBorders>
              <w:top w:val="single" w:sz="4" w:space="0" w:color="auto"/>
              <w:left w:val="single" w:sz="4" w:space="0" w:color="auto"/>
            </w:tcBorders>
            <w:shd w:val="clear" w:color="auto" w:fill="FFFFFF"/>
            <w:vAlign w:val="center"/>
          </w:tcPr>
          <w:p w14:paraId="50BAB09A" w14:textId="77777777" w:rsidR="00846CB7" w:rsidRPr="00EC7049" w:rsidRDefault="00BF1B24">
            <w:pPr>
              <w:pStyle w:val="a5"/>
              <w:shd w:val="clear" w:color="auto" w:fill="auto"/>
              <w:spacing w:line="240" w:lineRule="auto"/>
              <w:ind w:firstLine="0"/>
            </w:pPr>
            <w:proofErr w:type="spellStart"/>
            <w:r w:rsidRPr="00EC7049">
              <w:t>Каприн</w:t>
            </w:r>
            <w:proofErr w:type="spellEnd"/>
            <w:r w:rsidRPr="00EC7049">
              <w:t xml:space="preserve"> Андрей Дмитриевич</w:t>
            </w:r>
          </w:p>
        </w:tc>
        <w:tc>
          <w:tcPr>
            <w:tcW w:w="1277" w:type="dxa"/>
            <w:tcBorders>
              <w:top w:val="single" w:sz="4" w:space="0" w:color="auto"/>
              <w:left w:val="single" w:sz="4" w:space="0" w:color="auto"/>
            </w:tcBorders>
            <w:shd w:val="clear" w:color="auto" w:fill="FFFFFF"/>
          </w:tcPr>
          <w:p w14:paraId="2515EB46" w14:textId="77777777" w:rsidR="00846CB7" w:rsidRPr="00EC7049" w:rsidRDefault="00BF1B24">
            <w:pPr>
              <w:pStyle w:val="a5"/>
              <w:shd w:val="clear" w:color="auto" w:fill="auto"/>
              <w:spacing w:line="240" w:lineRule="auto"/>
              <w:ind w:firstLine="300"/>
              <w:jc w:val="both"/>
            </w:pPr>
            <w:r w:rsidRPr="00EC7049">
              <w:t>Д.м.н.</w:t>
            </w:r>
          </w:p>
        </w:tc>
        <w:tc>
          <w:tcPr>
            <w:tcW w:w="1843" w:type="dxa"/>
            <w:tcBorders>
              <w:top w:val="single" w:sz="4" w:space="0" w:color="auto"/>
              <w:left w:val="single" w:sz="4" w:space="0" w:color="auto"/>
            </w:tcBorders>
            <w:shd w:val="clear" w:color="auto" w:fill="FFFFFF"/>
            <w:vAlign w:val="bottom"/>
          </w:tcPr>
          <w:p w14:paraId="54EFA269" w14:textId="77777777" w:rsidR="00846CB7" w:rsidRPr="00EC7049" w:rsidRDefault="00BF1B24">
            <w:pPr>
              <w:pStyle w:val="a5"/>
              <w:shd w:val="clear" w:color="auto" w:fill="auto"/>
              <w:spacing w:line="240" w:lineRule="auto"/>
              <w:ind w:firstLine="0"/>
              <w:jc w:val="center"/>
            </w:pPr>
            <w:r w:rsidRPr="00EC7049">
              <w:t>Профессор, Академик РАН</w:t>
            </w:r>
          </w:p>
        </w:tc>
        <w:tc>
          <w:tcPr>
            <w:tcW w:w="2963" w:type="dxa"/>
            <w:tcBorders>
              <w:top w:val="single" w:sz="4" w:space="0" w:color="auto"/>
              <w:left w:val="single" w:sz="4" w:space="0" w:color="auto"/>
              <w:right w:val="single" w:sz="4" w:space="0" w:color="auto"/>
            </w:tcBorders>
            <w:shd w:val="clear" w:color="auto" w:fill="FFFFFF"/>
            <w:vAlign w:val="bottom"/>
          </w:tcPr>
          <w:p w14:paraId="08368903" w14:textId="77777777" w:rsidR="00846CB7" w:rsidRPr="00EC7049" w:rsidRDefault="00BF1B24" w:rsidP="005D57AD">
            <w:pPr>
              <w:pStyle w:val="a5"/>
              <w:shd w:val="clear" w:color="auto" w:fill="auto"/>
              <w:spacing w:line="240" w:lineRule="auto"/>
              <w:ind w:firstLine="0"/>
              <w:jc w:val="center"/>
            </w:pPr>
            <w:r w:rsidRPr="00EC7049">
              <w:t>Ассоциация онкологов</w:t>
            </w:r>
          </w:p>
          <w:p w14:paraId="2F32FD06" w14:textId="77777777" w:rsidR="00846CB7" w:rsidRPr="00EC7049" w:rsidRDefault="00BF1B24" w:rsidP="005D57AD">
            <w:pPr>
              <w:pStyle w:val="a5"/>
              <w:shd w:val="clear" w:color="auto" w:fill="auto"/>
              <w:spacing w:line="240" w:lineRule="auto"/>
              <w:ind w:firstLine="0"/>
              <w:jc w:val="center"/>
            </w:pPr>
            <w:r w:rsidRPr="00EC7049">
              <w:t>России</w:t>
            </w:r>
          </w:p>
        </w:tc>
      </w:tr>
      <w:tr w:rsidR="00846CB7" w:rsidRPr="00EC7049" w14:paraId="342667F1" w14:textId="77777777" w:rsidTr="005D57AD">
        <w:trPr>
          <w:trHeight w:hRule="exact" w:val="672"/>
          <w:jc w:val="center"/>
        </w:trPr>
        <w:tc>
          <w:tcPr>
            <w:tcW w:w="514" w:type="dxa"/>
            <w:tcBorders>
              <w:top w:val="single" w:sz="4" w:space="0" w:color="auto"/>
              <w:left w:val="single" w:sz="4" w:space="0" w:color="auto"/>
            </w:tcBorders>
            <w:shd w:val="clear" w:color="auto" w:fill="FFFFFF"/>
            <w:vAlign w:val="center"/>
          </w:tcPr>
          <w:p w14:paraId="70FEEF3E" w14:textId="77777777" w:rsidR="00846CB7" w:rsidRPr="00EC7049" w:rsidRDefault="00BF1B24">
            <w:pPr>
              <w:pStyle w:val="a5"/>
              <w:shd w:val="clear" w:color="auto" w:fill="auto"/>
              <w:spacing w:line="240" w:lineRule="auto"/>
              <w:ind w:firstLine="0"/>
            </w:pPr>
            <w:r w:rsidRPr="00EC7049">
              <w:t>6.</w:t>
            </w:r>
          </w:p>
        </w:tc>
        <w:tc>
          <w:tcPr>
            <w:tcW w:w="3888" w:type="dxa"/>
            <w:tcBorders>
              <w:top w:val="single" w:sz="4" w:space="0" w:color="auto"/>
              <w:left w:val="single" w:sz="4" w:space="0" w:color="auto"/>
            </w:tcBorders>
            <w:shd w:val="clear" w:color="auto" w:fill="FFFFFF"/>
            <w:vAlign w:val="center"/>
          </w:tcPr>
          <w:p w14:paraId="7F2D1CAC" w14:textId="77777777" w:rsidR="00846CB7" w:rsidRPr="00EC7049" w:rsidRDefault="00BF1B24">
            <w:pPr>
              <w:pStyle w:val="a5"/>
              <w:shd w:val="clear" w:color="auto" w:fill="auto"/>
              <w:spacing w:line="240" w:lineRule="auto"/>
              <w:ind w:firstLine="0"/>
            </w:pPr>
            <w:proofErr w:type="spellStart"/>
            <w:r w:rsidRPr="00EC7049">
              <w:t>Кашников</w:t>
            </w:r>
            <w:proofErr w:type="spellEnd"/>
            <w:r w:rsidRPr="00EC7049">
              <w:t xml:space="preserve"> Владимир Николаевич</w:t>
            </w:r>
          </w:p>
        </w:tc>
        <w:tc>
          <w:tcPr>
            <w:tcW w:w="1277" w:type="dxa"/>
            <w:tcBorders>
              <w:top w:val="single" w:sz="4" w:space="0" w:color="auto"/>
              <w:left w:val="single" w:sz="4" w:space="0" w:color="auto"/>
            </w:tcBorders>
            <w:shd w:val="clear" w:color="auto" w:fill="FFFFFF"/>
          </w:tcPr>
          <w:p w14:paraId="00B1FC22" w14:textId="77777777" w:rsidR="00846CB7" w:rsidRPr="00EC7049" w:rsidRDefault="00BF1B24">
            <w:pPr>
              <w:pStyle w:val="a5"/>
              <w:shd w:val="clear" w:color="auto" w:fill="auto"/>
              <w:spacing w:line="240" w:lineRule="auto"/>
              <w:ind w:firstLine="300"/>
              <w:jc w:val="both"/>
            </w:pPr>
            <w:r w:rsidRPr="00EC7049">
              <w:t>Д.м.н.</w:t>
            </w:r>
          </w:p>
        </w:tc>
        <w:tc>
          <w:tcPr>
            <w:tcW w:w="1843" w:type="dxa"/>
            <w:tcBorders>
              <w:top w:val="single" w:sz="4" w:space="0" w:color="auto"/>
              <w:left w:val="single" w:sz="4" w:space="0" w:color="auto"/>
            </w:tcBorders>
            <w:shd w:val="clear" w:color="auto" w:fill="FFFFFF"/>
            <w:vAlign w:val="center"/>
          </w:tcPr>
          <w:p w14:paraId="47224B64" w14:textId="77777777" w:rsidR="00846CB7" w:rsidRPr="00EC7049" w:rsidRDefault="00BF1B24">
            <w:pPr>
              <w:pStyle w:val="a5"/>
              <w:shd w:val="clear" w:color="auto" w:fill="auto"/>
              <w:spacing w:line="240" w:lineRule="auto"/>
              <w:ind w:firstLine="0"/>
              <w:jc w:val="center"/>
            </w:pPr>
            <w:r w:rsidRPr="00EC7049">
              <w:t>-</w:t>
            </w:r>
          </w:p>
        </w:tc>
        <w:tc>
          <w:tcPr>
            <w:tcW w:w="2963" w:type="dxa"/>
            <w:tcBorders>
              <w:top w:val="single" w:sz="4" w:space="0" w:color="auto"/>
              <w:left w:val="single" w:sz="4" w:space="0" w:color="auto"/>
              <w:right w:val="single" w:sz="4" w:space="0" w:color="auto"/>
            </w:tcBorders>
            <w:shd w:val="clear" w:color="auto" w:fill="FFFFFF"/>
            <w:vAlign w:val="bottom"/>
          </w:tcPr>
          <w:p w14:paraId="09B30729" w14:textId="77777777" w:rsidR="00846CB7" w:rsidRPr="00EC7049" w:rsidRDefault="00BF1B24" w:rsidP="005D57AD">
            <w:pPr>
              <w:pStyle w:val="a5"/>
              <w:shd w:val="clear" w:color="auto" w:fill="auto"/>
              <w:spacing w:line="240" w:lineRule="auto"/>
              <w:ind w:firstLine="0"/>
              <w:jc w:val="center"/>
            </w:pPr>
            <w:r w:rsidRPr="00EC7049">
              <w:t>Ассоциация колопроктологов России</w:t>
            </w:r>
          </w:p>
        </w:tc>
      </w:tr>
      <w:tr w:rsidR="00846CB7" w:rsidRPr="00EC7049" w14:paraId="1C9CB5F3" w14:textId="77777777" w:rsidTr="005D57AD">
        <w:trPr>
          <w:trHeight w:hRule="exact" w:val="672"/>
          <w:jc w:val="center"/>
        </w:trPr>
        <w:tc>
          <w:tcPr>
            <w:tcW w:w="514" w:type="dxa"/>
            <w:tcBorders>
              <w:top w:val="single" w:sz="4" w:space="0" w:color="auto"/>
              <w:left w:val="single" w:sz="4" w:space="0" w:color="auto"/>
            </w:tcBorders>
            <w:shd w:val="clear" w:color="auto" w:fill="FFFFFF"/>
          </w:tcPr>
          <w:p w14:paraId="406E5D4C" w14:textId="77777777" w:rsidR="00846CB7" w:rsidRPr="00EC7049" w:rsidRDefault="00BF1B24">
            <w:pPr>
              <w:pStyle w:val="a5"/>
              <w:shd w:val="clear" w:color="auto" w:fill="auto"/>
              <w:spacing w:line="240" w:lineRule="auto"/>
              <w:ind w:firstLine="0"/>
            </w:pPr>
            <w:r w:rsidRPr="00EC7049">
              <w:t>7.</w:t>
            </w:r>
          </w:p>
        </w:tc>
        <w:tc>
          <w:tcPr>
            <w:tcW w:w="3888" w:type="dxa"/>
            <w:tcBorders>
              <w:top w:val="single" w:sz="4" w:space="0" w:color="auto"/>
              <w:left w:val="single" w:sz="4" w:space="0" w:color="auto"/>
            </w:tcBorders>
            <w:shd w:val="clear" w:color="auto" w:fill="FFFFFF"/>
            <w:vAlign w:val="center"/>
          </w:tcPr>
          <w:p w14:paraId="64FDF0CB" w14:textId="77777777" w:rsidR="00846CB7" w:rsidRPr="00EC7049" w:rsidRDefault="00BF1B24">
            <w:pPr>
              <w:pStyle w:val="a5"/>
              <w:shd w:val="clear" w:color="auto" w:fill="auto"/>
              <w:spacing w:line="240" w:lineRule="auto"/>
              <w:ind w:firstLine="0"/>
            </w:pPr>
            <w:r w:rsidRPr="00EC7049">
              <w:t>Коротких Николай Николаевич</w:t>
            </w:r>
          </w:p>
        </w:tc>
        <w:tc>
          <w:tcPr>
            <w:tcW w:w="1277" w:type="dxa"/>
            <w:tcBorders>
              <w:top w:val="single" w:sz="4" w:space="0" w:color="auto"/>
              <w:left w:val="single" w:sz="4" w:space="0" w:color="auto"/>
            </w:tcBorders>
            <w:shd w:val="clear" w:color="auto" w:fill="FFFFFF"/>
          </w:tcPr>
          <w:p w14:paraId="7D0B80D2" w14:textId="77777777" w:rsidR="00846CB7" w:rsidRPr="00EC7049" w:rsidRDefault="00BF1B24">
            <w:pPr>
              <w:pStyle w:val="a5"/>
              <w:shd w:val="clear" w:color="auto" w:fill="auto"/>
              <w:spacing w:line="240" w:lineRule="auto"/>
              <w:ind w:firstLine="300"/>
              <w:jc w:val="both"/>
            </w:pPr>
            <w:r w:rsidRPr="00EC7049">
              <w:t>Д.м.н.</w:t>
            </w:r>
          </w:p>
        </w:tc>
        <w:tc>
          <w:tcPr>
            <w:tcW w:w="1843" w:type="dxa"/>
            <w:tcBorders>
              <w:top w:val="single" w:sz="4" w:space="0" w:color="auto"/>
              <w:left w:val="single" w:sz="4" w:space="0" w:color="auto"/>
            </w:tcBorders>
            <w:shd w:val="clear" w:color="auto" w:fill="FFFFFF"/>
          </w:tcPr>
          <w:p w14:paraId="3D59F9C4" w14:textId="77777777" w:rsidR="00846CB7" w:rsidRPr="00EC7049" w:rsidRDefault="00BF1B24">
            <w:pPr>
              <w:pStyle w:val="a5"/>
              <w:shd w:val="clear" w:color="auto" w:fill="auto"/>
              <w:spacing w:line="240" w:lineRule="auto"/>
              <w:ind w:firstLine="0"/>
              <w:jc w:val="center"/>
            </w:pPr>
            <w:r w:rsidRPr="00EC7049">
              <w:t>Доцент</w:t>
            </w:r>
          </w:p>
        </w:tc>
        <w:tc>
          <w:tcPr>
            <w:tcW w:w="2963" w:type="dxa"/>
            <w:tcBorders>
              <w:top w:val="single" w:sz="4" w:space="0" w:color="auto"/>
              <w:left w:val="single" w:sz="4" w:space="0" w:color="auto"/>
              <w:right w:val="single" w:sz="4" w:space="0" w:color="auto"/>
            </w:tcBorders>
            <w:shd w:val="clear" w:color="auto" w:fill="FFFFFF"/>
            <w:vAlign w:val="bottom"/>
          </w:tcPr>
          <w:p w14:paraId="3FCFA93F" w14:textId="77777777" w:rsidR="00846CB7" w:rsidRPr="00EC7049" w:rsidRDefault="00BF1B24" w:rsidP="005D57AD">
            <w:pPr>
              <w:pStyle w:val="a5"/>
              <w:shd w:val="clear" w:color="auto" w:fill="auto"/>
              <w:spacing w:line="240" w:lineRule="auto"/>
              <w:ind w:firstLine="0"/>
              <w:jc w:val="center"/>
            </w:pPr>
            <w:r w:rsidRPr="00EC7049">
              <w:t>Ассоциация колопроктологов России</w:t>
            </w:r>
          </w:p>
        </w:tc>
      </w:tr>
      <w:tr w:rsidR="00846CB7" w:rsidRPr="00EC7049" w14:paraId="1F8CE811" w14:textId="77777777" w:rsidTr="005D57AD">
        <w:trPr>
          <w:trHeight w:hRule="exact" w:val="672"/>
          <w:jc w:val="center"/>
        </w:trPr>
        <w:tc>
          <w:tcPr>
            <w:tcW w:w="514" w:type="dxa"/>
            <w:tcBorders>
              <w:top w:val="single" w:sz="4" w:space="0" w:color="auto"/>
              <w:left w:val="single" w:sz="4" w:space="0" w:color="auto"/>
            </w:tcBorders>
            <w:shd w:val="clear" w:color="auto" w:fill="FFFFFF"/>
            <w:vAlign w:val="center"/>
          </w:tcPr>
          <w:p w14:paraId="42FCD982" w14:textId="77777777" w:rsidR="00846CB7" w:rsidRPr="00EC7049" w:rsidRDefault="00BF1B24">
            <w:pPr>
              <w:pStyle w:val="a5"/>
              <w:shd w:val="clear" w:color="auto" w:fill="auto"/>
              <w:spacing w:line="240" w:lineRule="auto"/>
              <w:ind w:firstLine="0"/>
            </w:pPr>
            <w:r w:rsidRPr="00EC7049">
              <w:t>8.</w:t>
            </w:r>
          </w:p>
        </w:tc>
        <w:tc>
          <w:tcPr>
            <w:tcW w:w="3888" w:type="dxa"/>
            <w:tcBorders>
              <w:top w:val="single" w:sz="4" w:space="0" w:color="auto"/>
              <w:left w:val="single" w:sz="4" w:space="0" w:color="auto"/>
            </w:tcBorders>
            <w:shd w:val="clear" w:color="auto" w:fill="FFFFFF"/>
            <w:vAlign w:val="center"/>
          </w:tcPr>
          <w:p w14:paraId="79312CD6" w14:textId="77777777" w:rsidR="00846CB7" w:rsidRPr="00EC7049" w:rsidRDefault="00BF1B24">
            <w:pPr>
              <w:pStyle w:val="a5"/>
              <w:shd w:val="clear" w:color="auto" w:fill="auto"/>
              <w:spacing w:line="240" w:lineRule="auto"/>
              <w:ind w:firstLine="0"/>
            </w:pPr>
            <w:r w:rsidRPr="00EC7049">
              <w:t>Костенко Николай Владимирович</w:t>
            </w:r>
          </w:p>
        </w:tc>
        <w:tc>
          <w:tcPr>
            <w:tcW w:w="1277" w:type="dxa"/>
            <w:tcBorders>
              <w:top w:val="single" w:sz="4" w:space="0" w:color="auto"/>
              <w:left w:val="single" w:sz="4" w:space="0" w:color="auto"/>
            </w:tcBorders>
            <w:shd w:val="clear" w:color="auto" w:fill="FFFFFF"/>
          </w:tcPr>
          <w:p w14:paraId="6E91FB0F" w14:textId="77777777" w:rsidR="00846CB7" w:rsidRPr="00EC7049" w:rsidRDefault="00BF1B24">
            <w:pPr>
              <w:pStyle w:val="a5"/>
              <w:shd w:val="clear" w:color="auto" w:fill="auto"/>
              <w:spacing w:line="240" w:lineRule="auto"/>
              <w:ind w:firstLine="300"/>
              <w:jc w:val="both"/>
            </w:pPr>
            <w:r w:rsidRPr="00EC7049">
              <w:t>Д.м.н.</w:t>
            </w:r>
          </w:p>
        </w:tc>
        <w:tc>
          <w:tcPr>
            <w:tcW w:w="1843" w:type="dxa"/>
            <w:tcBorders>
              <w:top w:val="single" w:sz="4" w:space="0" w:color="auto"/>
              <w:left w:val="single" w:sz="4" w:space="0" w:color="auto"/>
            </w:tcBorders>
            <w:shd w:val="clear" w:color="auto" w:fill="FFFFFF"/>
          </w:tcPr>
          <w:p w14:paraId="71596F40" w14:textId="77777777" w:rsidR="00846CB7" w:rsidRPr="00EC7049" w:rsidRDefault="00BF1B24">
            <w:pPr>
              <w:pStyle w:val="a5"/>
              <w:shd w:val="clear" w:color="auto" w:fill="auto"/>
              <w:spacing w:line="240" w:lineRule="auto"/>
              <w:ind w:firstLine="0"/>
              <w:jc w:val="center"/>
            </w:pPr>
            <w:r w:rsidRPr="00EC7049">
              <w:t>Доцент</w:t>
            </w:r>
          </w:p>
        </w:tc>
        <w:tc>
          <w:tcPr>
            <w:tcW w:w="2963" w:type="dxa"/>
            <w:tcBorders>
              <w:top w:val="single" w:sz="4" w:space="0" w:color="auto"/>
              <w:left w:val="single" w:sz="4" w:space="0" w:color="auto"/>
              <w:right w:val="single" w:sz="4" w:space="0" w:color="auto"/>
            </w:tcBorders>
            <w:shd w:val="clear" w:color="auto" w:fill="FFFFFF"/>
            <w:vAlign w:val="bottom"/>
          </w:tcPr>
          <w:p w14:paraId="0F0DCD62" w14:textId="77777777" w:rsidR="00846CB7" w:rsidRPr="00EC7049" w:rsidRDefault="00BF1B24" w:rsidP="005D57AD">
            <w:pPr>
              <w:pStyle w:val="a5"/>
              <w:shd w:val="clear" w:color="auto" w:fill="auto"/>
              <w:spacing w:line="240" w:lineRule="auto"/>
              <w:ind w:firstLine="0"/>
              <w:jc w:val="center"/>
            </w:pPr>
            <w:r w:rsidRPr="00EC7049">
              <w:t>Ассоциация колопроктологов России</w:t>
            </w:r>
          </w:p>
        </w:tc>
      </w:tr>
      <w:tr w:rsidR="00846CB7" w:rsidRPr="00EC7049" w14:paraId="6A0D2F1D" w14:textId="77777777" w:rsidTr="005D57AD">
        <w:trPr>
          <w:trHeight w:hRule="exact" w:val="672"/>
          <w:jc w:val="center"/>
        </w:trPr>
        <w:tc>
          <w:tcPr>
            <w:tcW w:w="514" w:type="dxa"/>
            <w:tcBorders>
              <w:top w:val="single" w:sz="4" w:space="0" w:color="auto"/>
              <w:left w:val="single" w:sz="4" w:space="0" w:color="auto"/>
            </w:tcBorders>
            <w:shd w:val="clear" w:color="auto" w:fill="FFFFFF"/>
          </w:tcPr>
          <w:p w14:paraId="7BAFA83E" w14:textId="77777777" w:rsidR="00846CB7" w:rsidRPr="00EC7049" w:rsidRDefault="00BF1B24">
            <w:pPr>
              <w:pStyle w:val="a5"/>
              <w:shd w:val="clear" w:color="auto" w:fill="auto"/>
              <w:spacing w:line="240" w:lineRule="auto"/>
              <w:ind w:firstLine="0"/>
            </w:pPr>
            <w:r w:rsidRPr="00EC7049">
              <w:t>9.</w:t>
            </w:r>
          </w:p>
        </w:tc>
        <w:tc>
          <w:tcPr>
            <w:tcW w:w="3888" w:type="dxa"/>
            <w:tcBorders>
              <w:top w:val="single" w:sz="4" w:space="0" w:color="auto"/>
              <w:left w:val="single" w:sz="4" w:space="0" w:color="auto"/>
            </w:tcBorders>
            <w:shd w:val="clear" w:color="auto" w:fill="FFFFFF"/>
          </w:tcPr>
          <w:p w14:paraId="1CD64B16" w14:textId="77777777" w:rsidR="00846CB7" w:rsidRPr="00EC7049" w:rsidRDefault="00BF1B24">
            <w:pPr>
              <w:pStyle w:val="a5"/>
              <w:shd w:val="clear" w:color="auto" w:fill="auto"/>
              <w:spacing w:line="240" w:lineRule="auto"/>
              <w:ind w:firstLine="0"/>
            </w:pPr>
            <w:r w:rsidRPr="00EC7049">
              <w:t>Москалев Алексей Игоревич</w:t>
            </w:r>
          </w:p>
        </w:tc>
        <w:tc>
          <w:tcPr>
            <w:tcW w:w="1277" w:type="dxa"/>
            <w:tcBorders>
              <w:top w:val="single" w:sz="4" w:space="0" w:color="auto"/>
              <w:left w:val="single" w:sz="4" w:space="0" w:color="auto"/>
            </w:tcBorders>
            <w:shd w:val="clear" w:color="auto" w:fill="FFFFFF"/>
          </w:tcPr>
          <w:p w14:paraId="640B4882" w14:textId="77777777" w:rsidR="00846CB7" w:rsidRPr="00EC7049" w:rsidRDefault="00BF1B24">
            <w:pPr>
              <w:pStyle w:val="a5"/>
              <w:shd w:val="clear" w:color="auto" w:fill="auto"/>
              <w:spacing w:line="240" w:lineRule="auto"/>
              <w:ind w:firstLine="300"/>
              <w:jc w:val="both"/>
            </w:pPr>
            <w:r w:rsidRPr="00EC7049">
              <w:t>К.м.н.</w:t>
            </w:r>
          </w:p>
        </w:tc>
        <w:tc>
          <w:tcPr>
            <w:tcW w:w="1843" w:type="dxa"/>
            <w:tcBorders>
              <w:top w:val="single" w:sz="4" w:space="0" w:color="auto"/>
              <w:left w:val="single" w:sz="4" w:space="0" w:color="auto"/>
            </w:tcBorders>
            <w:shd w:val="clear" w:color="auto" w:fill="FFFFFF"/>
          </w:tcPr>
          <w:p w14:paraId="1FE981F0" w14:textId="77777777" w:rsidR="00846CB7" w:rsidRPr="00EC7049" w:rsidRDefault="00BF1B24">
            <w:pPr>
              <w:pStyle w:val="a5"/>
              <w:shd w:val="clear" w:color="auto" w:fill="auto"/>
              <w:spacing w:line="240" w:lineRule="auto"/>
              <w:ind w:firstLine="0"/>
              <w:jc w:val="center"/>
            </w:pPr>
            <w:r w:rsidRPr="00EC7049">
              <w:t>-</w:t>
            </w:r>
          </w:p>
        </w:tc>
        <w:tc>
          <w:tcPr>
            <w:tcW w:w="2963" w:type="dxa"/>
            <w:tcBorders>
              <w:top w:val="single" w:sz="4" w:space="0" w:color="auto"/>
              <w:left w:val="single" w:sz="4" w:space="0" w:color="auto"/>
              <w:right w:val="single" w:sz="4" w:space="0" w:color="auto"/>
            </w:tcBorders>
            <w:shd w:val="clear" w:color="auto" w:fill="FFFFFF"/>
            <w:vAlign w:val="bottom"/>
          </w:tcPr>
          <w:p w14:paraId="5C2A9E71" w14:textId="77777777" w:rsidR="00846CB7" w:rsidRPr="00EC7049" w:rsidRDefault="00BF1B24" w:rsidP="005D57AD">
            <w:pPr>
              <w:pStyle w:val="a5"/>
              <w:shd w:val="clear" w:color="auto" w:fill="auto"/>
              <w:spacing w:line="240" w:lineRule="auto"/>
              <w:ind w:firstLine="0"/>
              <w:jc w:val="center"/>
            </w:pPr>
            <w:r w:rsidRPr="00EC7049">
              <w:t>Ассоциация колопроктологов России</w:t>
            </w:r>
          </w:p>
        </w:tc>
      </w:tr>
      <w:tr w:rsidR="00846CB7" w:rsidRPr="00EC7049" w14:paraId="3AE81CFA" w14:textId="77777777" w:rsidTr="005D57AD">
        <w:trPr>
          <w:trHeight w:hRule="exact" w:val="672"/>
          <w:jc w:val="center"/>
        </w:trPr>
        <w:tc>
          <w:tcPr>
            <w:tcW w:w="514" w:type="dxa"/>
            <w:tcBorders>
              <w:top w:val="single" w:sz="4" w:space="0" w:color="auto"/>
              <w:left w:val="single" w:sz="4" w:space="0" w:color="auto"/>
            </w:tcBorders>
            <w:shd w:val="clear" w:color="auto" w:fill="FFFFFF"/>
            <w:vAlign w:val="center"/>
          </w:tcPr>
          <w:p w14:paraId="16D5521D" w14:textId="77777777" w:rsidR="00846CB7" w:rsidRPr="00EC7049" w:rsidRDefault="00BF1B24">
            <w:pPr>
              <w:pStyle w:val="a5"/>
              <w:shd w:val="clear" w:color="auto" w:fill="auto"/>
              <w:spacing w:line="240" w:lineRule="auto"/>
              <w:ind w:firstLine="0"/>
            </w:pPr>
            <w:r w:rsidRPr="00EC7049">
              <w:t>10.</w:t>
            </w:r>
          </w:p>
        </w:tc>
        <w:tc>
          <w:tcPr>
            <w:tcW w:w="3888" w:type="dxa"/>
            <w:tcBorders>
              <w:top w:val="single" w:sz="4" w:space="0" w:color="auto"/>
              <w:left w:val="single" w:sz="4" w:space="0" w:color="auto"/>
            </w:tcBorders>
            <w:shd w:val="clear" w:color="auto" w:fill="FFFFFF"/>
          </w:tcPr>
          <w:p w14:paraId="10BBEF91" w14:textId="77777777" w:rsidR="00846CB7" w:rsidRPr="00EC7049" w:rsidRDefault="00BF1B24">
            <w:pPr>
              <w:pStyle w:val="a5"/>
              <w:shd w:val="clear" w:color="auto" w:fill="auto"/>
              <w:spacing w:line="240" w:lineRule="auto"/>
              <w:ind w:firstLine="0"/>
            </w:pPr>
            <w:r w:rsidRPr="00EC7049">
              <w:t>Назаров Илья Владимирович</w:t>
            </w:r>
          </w:p>
        </w:tc>
        <w:tc>
          <w:tcPr>
            <w:tcW w:w="1277" w:type="dxa"/>
            <w:tcBorders>
              <w:top w:val="single" w:sz="4" w:space="0" w:color="auto"/>
              <w:left w:val="single" w:sz="4" w:space="0" w:color="auto"/>
            </w:tcBorders>
            <w:shd w:val="clear" w:color="auto" w:fill="FFFFFF"/>
          </w:tcPr>
          <w:p w14:paraId="14E236AA" w14:textId="77777777" w:rsidR="00846CB7" w:rsidRPr="00EC7049" w:rsidRDefault="00BF1B24">
            <w:pPr>
              <w:pStyle w:val="a5"/>
              <w:shd w:val="clear" w:color="auto" w:fill="auto"/>
              <w:spacing w:line="240" w:lineRule="auto"/>
              <w:ind w:firstLine="300"/>
              <w:jc w:val="both"/>
            </w:pPr>
            <w:r w:rsidRPr="00EC7049">
              <w:t>К.м.н.</w:t>
            </w:r>
          </w:p>
        </w:tc>
        <w:tc>
          <w:tcPr>
            <w:tcW w:w="1843" w:type="dxa"/>
            <w:tcBorders>
              <w:top w:val="single" w:sz="4" w:space="0" w:color="auto"/>
              <w:left w:val="single" w:sz="4" w:space="0" w:color="auto"/>
            </w:tcBorders>
            <w:shd w:val="clear" w:color="auto" w:fill="FFFFFF"/>
            <w:vAlign w:val="center"/>
          </w:tcPr>
          <w:p w14:paraId="4557D8F2" w14:textId="77777777" w:rsidR="00846CB7" w:rsidRPr="00EC7049" w:rsidRDefault="00BF1B24">
            <w:pPr>
              <w:pStyle w:val="a5"/>
              <w:shd w:val="clear" w:color="auto" w:fill="auto"/>
              <w:spacing w:line="240" w:lineRule="auto"/>
              <w:ind w:firstLine="0"/>
              <w:jc w:val="center"/>
            </w:pPr>
            <w:r w:rsidRPr="00EC7049">
              <w:t>-</w:t>
            </w:r>
          </w:p>
        </w:tc>
        <w:tc>
          <w:tcPr>
            <w:tcW w:w="2963" w:type="dxa"/>
            <w:tcBorders>
              <w:top w:val="single" w:sz="4" w:space="0" w:color="auto"/>
              <w:left w:val="single" w:sz="4" w:space="0" w:color="auto"/>
              <w:right w:val="single" w:sz="4" w:space="0" w:color="auto"/>
            </w:tcBorders>
            <w:shd w:val="clear" w:color="auto" w:fill="FFFFFF"/>
            <w:vAlign w:val="bottom"/>
          </w:tcPr>
          <w:p w14:paraId="562A96CD" w14:textId="77777777" w:rsidR="00846CB7" w:rsidRPr="00EC7049" w:rsidRDefault="00BF1B24" w:rsidP="005D57AD">
            <w:pPr>
              <w:pStyle w:val="a5"/>
              <w:shd w:val="clear" w:color="auto" w:fill="auto"/>
              <w:spacing w:line="240" w:lineRule="auto"/>
              <w:ind w:firstLine="0"/>
              <w:jc w:val="center"/>
            </w:pPr>
            <w:r w:rsidRPr="00EC7049">
              <w:t>Ассоциация колопроктологов России</w:t>
            </w:r>
          </w:p>
        </w:tc>
      </w:tr>
      <w:tr w:rsidR="00846CB7" w:rsidRPr="00EC7049" w14:paraId="68DF8475" w14:textId="77777777" w:rsidTr="005D57AD">
        <w:trPr>
          <w:trHeight w:hRule="exact" w:val="672"/>
          <w:jc w:val="center"/>
        </w:trPr>
        <w:tc>
          <w:tcPr>
            <w:tcW w:w="514" w:type="dxa"/>
            <w:tcBorders>
              <w:top w:val="single" w:sz="4" w:space="0" w:color="auto"/>
              <w:left w:val="single" w:sz="4" w:space="0" w:color="auto"/>
            </w:tcBorders>
            <w:shd w:val="clear" w:color="auto" w:fill="FFFFFF"/>
            <w:vAlign w:val="center"/>
          </w:tcPr>
          <w:p w14:paraId="75AC68E0" w14:textId="77777777" w:rsidR="00846CB7" w:rsidRPr="00EC7049" w:rsidRDefault="00BF1B24">
            <w:pPr>
              <w:pStyle w:val="a5"/>
              <w:shd w:val="clear" w:color="auto" w:fill="auto"/>
              <w:spacing w:line="240" w:lineRule="auto"/>
              <w:ind w:firstLine="0"/>
            </w:pPr>
            <w:r w:rsidRPr="00EC7049">
              <w:t>11.</w:t>
            </w:r>
          </w:p>
        </w:tc>
        <w:tc>
          <w:tcPr>
            <w:tcW w:w="3888" w:type="dxa"/>
            <w:tcBorders>
              <w:top w:val="single" w:sz="4" w:space="0" w:color="auto"/>
              <w:left w:val="single" w:sz="4" w:space="0" w:color="auto"/>
            </w:tcBorders>
            <w:shd w:val="clear" w:color="auto" w:fill="FFFFFF"/>
            <w:vAlign w:val="center"/>
          </w:tcPr>
          <w:p w14:paraId="72405335" w14:textId="77777777" w:rsidR="00846CB7" w:rsidRPr="00EC7049" w:rsidRDefault="00BF1B24">
            <w:pPr>
              <w:pStyle w:val="a5"/>
              <w:shd w:val="clear" w:color="auto" w:fill="auto"/>
              <w:spacing w:line="240" w:lineRule="auto"/>
              <w:ind w:firstLine="0"/>
            </w:pPr>
            <w:r w:rsidRPr="00EC7049">
              <w:t>Сажин Александр Вячеславович</w:t>
            </w:r>
          </w:p>
        </w:tc>
        <w:tc>
          <w:tcPr>
            <w:tcW w:w="1277" w:type="dxa"/>
            <w:tcBorders>
              <w:top w:val="single" w:sz="4" w:space="0" w:color="auto"/>
              <w:left w:val="single" w:sz="4" w:space="0" w:color="auto"/>
            </w:tcBorders>
            <w:shd w:val="clear" w:color="auto" w:fill="FFFFFF"/>
          </w:tcPr>
          <w:p w14:paraId="28C4FF95" w14:textId="77777777" w:rsidR="00846CB7" w:rsidRPr="00EC7049" w:rsidRDefault="00BF1B24">
            <w:pPr>
              <w:pStyle w:val="a5"/>
              <w:shd w:val="clear" w:color="auto" w:fill="auto"/>
              <w:spacing w:line="240" w:lineRule="auto"/>
              <w:ind w:firstLine="300"/>
              <w:jc w:val="both"/>
            </w:pPr>
            <w:r w:rsidRPr="00EC7049">
              <w:t>Д.м.н.</w:t>
            </w:r>
          </w:p>
        </w:tc>
        <w:tc>
          <w:tcPr>
            <w:tcW w:w="1843" w:type="dxa"/>
            <w:tcBorders>
              <w:top w:val="single" w:sz="4" w:space="0" w:color="auto"/>
              <w:left w:val="single" w:sz="4" w:space="0" w:color="auto"/>
            </w:tcBorders>
            <w:shd w:val="clear" w:color="auto" w:fill="FFFFFF"/>
            <w:vAlign w:val="bottom"/>
          </w:tcPr>
          <w:p w14:paraId="288DBD30" w14:textId="77777777" w:rsidR="00846CB7" w:rsidRPr="00EC7049" w:rsidRDefault="00BF1B24">
            <w:pPr>
              <w:pStyle w:val="a5"/>
              <w:shd w:val="clear" w:color="auto" w:fill="auto"/>
              <w:spacing w:line="240" w:lineRule="auto"/>
              <w:ind w:firstLine="0"/>
              <w:jc w:val="center"/>
            </w:pPr>
            <w:r w:rsidRPr="00EC7049">
              <w:t>Профессор, член-корр. РАН</w:t>
            </w:r>
          </w:p>
        </w:tc>
        <w:tc>
          <w:tcPr>
            <w:tcW w:w="2963" w:type="dxa"/>
            <w:tcBorders>
              <w:top w:val="single" w:sz="4" w:space="0" w:color="auto"/>
              <w:left w:val="single" w:sz="4" w:space="0" w:color="auto"/>
              <w:right w:val="single" w:sz="4" w:space="0" w:color="auto"/>
            </w:tcBorders>
            <w:shd w:val="clear" w:color="auto" w:fill="FFFFFF"/>
            <w:vAlign w:val="bottom"/>
          </w:tcPr>
          <w:p w14:paraId="609FADE8" w14:textId="77777777" w:rsidR="00846CB7" w:rsidRPr="00EC7049" w:rsidRDefault="00BF1B24" w:rsidP="005D57AD">
            <w:pPr>
              <w:pStyle w:val="a5"/>
              <w:shd w:val="clear" w:color="auto" w:fill="auto"/>
              <w:spacing w:line="240" w:lineRule="auto"/>
              <w:ind w:firstLine="0"/>
              <w:jc w:val="center"/>
            </w:pPr>
            <w:r w:rsidRPr="00EC7049">
              <w:t>Российское общество хирургов</w:t>
            </w:r>
          </w:p>
        </w:tc>
      </w:tr>
      <w:tr w:rsidR="00846CB7" w:rsidRPr="00EC7049" w14:paraId="216DC043" w14:textId="77777777" w:rsidTr="005D57AD">
        <w:trPr>
          <w:trHeight w:hRule="exact" w:val="672"/>
          <w:jc w:val="center"/>
        </w:trPr>
        <w:tc>
          <w:tcPr>
            <w:tcW w:w="514" w:type="dxa"/>
            <w:tcBorders>
              <w:top w:val="single" w:sz="4" w:space="0" w:color="auto"/>
              <w:left w:val="single" w:sz="4" w:space="0" w:color="auto"/>
            </w:tcBorders>
            <w:shd w:val="clear" w:color="auto" w:fill="FFFFFF"/>
            <w:vAlign w:val="center"/>
          </w:tcPr>
          <w:p w14:paraId="61E95AE9" w14:textId="77777777" w:rsidR="00846CB7" w:rsidRPr="00EC7049" w:rsidRDefault="00BF1B24">
            <w:pPr>
              <w:pStyle w:val="a5"/>
              <w:shd w:val="clear" w:color="auto" w:fill="auto"/>
              <w:spacing w:line="240" w:lineRule="auto"/>
              <w:ind w:firstLine="0"/>
            </w:pPr>
            <w:r w:rsidRPr="00EC7049">
              <w:t>12.</w:t>
            </w:r>
          </w:p>
        </w:tc>
        <w:tc>
          <w:tcPr>
            <w:tcW w:w="3888" w:type="dxa"/>
            <w:tcBorders>
              <w:top w:val="single" w:sz="4" w:space="0" w:color="auto"/>
              <w:left w:val="single" w:sz="4" w:space="0" w:color="auto"/>
            </w:tcBorders>
            <w:shd w:val="clear" w:color="auto" w:fill="FFFFFF"/>
            <w:vAlign w:val="center"/>
          </w:tcPr>
          <w:p w14:paraId="505197C0" w14:textId="77777777" w:rsidR="00846CB7" w:rsidRPr="00EC7049" w:rsidRDefault="00BF1B24">
            <w:pPr>
              <w:pStyle w:val="a5"/>
              <w:shd w:val="clear" w:color="auto" w:fill="auto"/>
              <w:spacing w:line="240" w:lineRule="auto"/>
              <w:ind w:firstLine="0"/>
            </w:pPr>
            <w:r w:rsidRPr="00EC7049">
              <w:t>Сидоров Дмитрий Владимирович</w:t>
            </w:r>
          </w:p>
        </w:tc>
        <w:tc>
          <w:tcPr>
            <w:tcW w:w="1277" w:type="dxa"/>
            <w:tcBorders>
              <w:top w:val="single" w:sz="4" w:space="0" w:color="auto"/>
              <w:left w:val="single" w:sz="4" w:space="0" w:color="auto"/>
            </w:tcBorders>
            <w:shd w:val="clear" w:color="auto" w:fill="FFFFFF"/>
          </w:tcPr>
          <w:p w14:paraId="65378B4C" w14:textId="77777777" w:rsidR="00846CB7" w:rsidRPr="00EC7049" w:rsidRDefault="00BF1B24">
            <w:pPr>
              <w:pStyle w:val="a5"/>
              <w:shd w:val="clear" w:color="auto" w:fill="auto"/>
              <w:spacing w:line="240" w:lineRule="auto"/>
              <w:ind w:firstLine="300"/>
              <w:jc w:val="both"/>
            </w:pPr>
            <w:r w:rsidRPr="00EC7049">
              <w:t>Д.м.н.</w:t>
            </w:r>
          </w:p>
        </w:tc>
        <w:tc>
          <w:tcPr>
            <w:tcW w:w="1843" w:type="dxa"/>
            <w:tcBorders>
              <w:top w:val="single" w:sz="4" w:space="0" w:color="auto"/>
              <w:left w:val="single" w:sz="4" w:space="0" w:color="auto"/>
            </w:tcBorders>
            <w:shd w:val="clear" w:color="auto" w:fill="FFFFFF"/>
          </w:tcPr>
          <w:p w14:paraId="1EE7C7B1" w14:textId="77777777" w:rsidR="00846CB7" w:rsidRPr="00EC7049" w:rsidRDefault="00846CB7">
            <w:pPr>
              <w:rPr>
                <w:sz w:val="10"/>
                <w:szCs w:val="10"/>
              </w:rPr>
            </w:pPr>
          </w:p>
        </w:tc>
        <w:tc>
          <w:tcPr>
            <w:tcW w:w="2963" w:type="dxa"/>
            <w:tcBorders>
              <w:top w:val="single" w:sz="4" w:space="0" w:color="auto"/>
              <w:left w:val="single" w:sz="4" w:space="0" w:color="auto"/>
              <w:right w:val="single" w:sz="4" w:space="0" w:color="auto"/>
            </w:tcBorders>
            <w:shd w:val="clear" w:color="auto" w:fill="FFFFFF"/>
            <w:vAlign w:val="bottom"/>
          </w:tcPr>
          <w:p w14:paraId="3CE4860D" w14:textId="77777777" w:rsidR="00846CB7" w:rsidRPr="00EC7049" w:rsidRDefault="00BF1B24" w:rsidP="005D57AD">
            <w:pPr>
              <w:pStyle w:val="a5"/>
              <w:shd w:val="clear" w:color="auto" w:fill="auto"/>
              <w:spacing w:line="240" w:lineRule="auto"/>
              <w:ind w:firstLine="0"/>
              <w:jc w:val="center"/>
            </w:pPr>
            <w:r w:rsidRPr="00EC7049">
              <w:t>Ассоциация онкологов</w:t>
            </w:r>
          </w:p>
          <w:p w14:paraId="25F775C5" w14:textId="77777777" w:rsidR="00846CB7" w:rsidRPr="00EC7049" w:rsidRDefault="00BF1B24" w:rsidP="005D57AD">
            <w:pPr>
              <w:pStyle w:val="a5"/>
              <w:shd w:val="clear" w:color="auto" w:fill="auto"/>
              <w:spacing w:line="240" w:lineRule="auto"/>
              <w:ind w:firstLine="0"/>
              <w:jc w:val="center"/>
            </w:pPr>
            <w:r w:rsidRPr="00EC7049">
              <w:t>России</w:t>
            </w:r>
          </w:p>
        </w:tc>
      </w:tr>
      <w:tr w:rsidR="00846CB7" w:rsidRPr="00EC7049" w14:paraId="6A247023" w14:textId="77777777" w:rsidTr="005D57AD">
        <w:trPr>
          <w:trHeight w:hRule="exact" w:val="672"/>
          <w:jc w:val="center"/>
        </w:trPr>
        <w:tc>
          <w:tcPr>
            <w:tcW w:w="514" w:type="dxa"/>
            <w:tcBorders>
              <w:top w:val="single" w:sz="4" w:space="0" w:color="auto"/>
              <w:left w:val="single" w:sz="4" w:space="0" w:color="auto"/>
            </w:tcBorders>
            <w:shd w:val="clear" w:color="auto" w:fill="FFFFFF"/>
          </w:tcPr>
          <w:p w14:paraId="0A759EF0" w14:textId="77777777" w:rsidR="00846CB7" w:rsidRPr="00EC7049" w:rsidRDefault="00BF1B24">
            <w:pPr>
              <w:pStyle w:val="a5"/>
              <w:shd w:val="clear" w:color="auto" w:fill="auto"/>
              <w:spacing w:line="240" w:lineRule="auto"/>
              <w:ind w:firstLine="0"/>
            </w:pPr>
            <w:r w:rsidRPr="00EC7049">
              <w:t>13.</w:t>
            </w:r>
          </w:p>
        </w:tc>
        <w:tc>
          <w:tcPr>
            <w:tcW w:w="3888" w:type="dxa"/>
            <w:tcBorders>
              <w:top w:val="single" w:sz="4" w:space="0" w:color="auto"/>
              <w:left w:val="single" w:sz="4" w:space="0" w:color="auto"/>
            </w:tcBorders>
            <w:shd w:val="clear" w:color="auto" w:fill="FFFFFF"/>
            <w:vAlign w:val="center"/>
          </w:tcPr>
          <w:p w14:paraId="5D5F136F" w14:textId="134243BC" w:rsidR="00846CB7" w:rsidRPr="00EC7049" w:rsidRDefault="00BF1B24">
            <w:pPr>
              <w:pStyle w:val="a5"/>
              <w:shd w:val="clear" w:color="auto" w:fill="auto"/>
              <w:spacing w:line="240" w:lineRule="auto"/>
              <w:ind w:firstLine="0"/>
            </w:pPr>
            <w:proofErr w:type="spellStart"/>
            <w:r w:rsidRPr="00EC7049">
              <w:t>Тимербулатов</w:t>
            </w:r>
            <w:proofErr w:type="spellEnd"/>
            <w:r w:rsidR="008878F6">
              <w:t xml:space="preserve"> </w:t>
            </w:r>
            <w:proofErr w:type="spellStart"/>
            <w:r w:rsidRPr="00EC7049">
              <w:t>Виль</w:t>
            </w:r>
            <w:proofErr w:type="spellEnd"/>
            <w:r w:rsidR="008878F6">
              <w:t xml:space="preserve"> </w:t>
            </w:r>
            <w:proofErr w:type="spellStart"/>
            <w:r w:rsidRPr="00EC7049">
              <w:t>Мамилович</w:t>
            </w:r>
            <w:proofErr w:type="spellEnd"/>
          </w:p>
        </w:tc>
        <w:tc>
          <w:tcPr>
            <w:tcW w:w="1277" w:type="dxa"/>
            <w:tcBorders>
              <w:top w:val="single" w:sz="4" w:space="0" w:color="auto"/>
              <w:left w:val="single" w:sz="4" w:space="0" w:color="auto"/>
            </w:tcBorders>
            <w:shd w:val="clear" w:color="auto" w:fill="FFFFFF"/>
          </w:tcPr>
          <w:p w14:paraId="237976A6" w14:textId="77777777" w:rsidR="00846CB7" w:rsidRPr="00EC7049" w:rsidRDefault="00BF1B24">
            <w:pPr>
              <w:pStyle w:val="a5"/>
              <w:shd w:val="clear" w:color="auto" w:fill="auto"/>
              <w:spacing w:line="240" w:lineRule="auto"/>
              <w:ind w:firstLine="300"/>
              <w:jc w:val="both"/>
            </w:pPr>
            <w:r w:rsidRPr="00EC7049">
              <w:t>Д.м.н.</w:t>
            </w:r>
          </w:p>
        </w:tc>
        <w:tc>
          <w:tcPr>
            <w:tcW w:w="1843" w:type="dxa"/>
            <w:tcBorders>
              <w:top w:val="single" w:sz="4" w:space="0" w:color="auto"/>
              <w:left w:val="single" w:sz="4" w:space="0" w:color="auto"/>
            </w:tcBorders>
            <w:shd w:val="clear" w:color="auto" w:fill="FFFFFF"/>
            <w:vAlign w:val="center"/>
          </w:tcPr>
          <w:p w14:paraId="05C9724F" w14:textId="77777777" w:rsidR="00846CB7" w:rsidRPr="00EC7049" w:rsidRDefault="00BF1B24">
            <w:pPr>
              <w:pStyle w:val="a5"/>
              <w:shd w:val="clear" w:color="auto" w:fill="auto"/>
              <w:spacing w:line="240" w:lineRule="auto"/>
              <w:ind w:firstLine="0"/>
              <w:jc w:val="center"/>
            </w:pPr>
            <w:r w:rsidRPr="00EC7049">
              <w:t>Профессор</w:t>
            </w:r>
          </w:p>
        </w:tc>
        <w:tc>
          <w:tcPr>
            <w:tcW w:w="2963" w:type="dxa"/>
            <w:tcBorders>
              <w:top w:val="single" w:sz="4" w:space="0" w:color="auto"/>
              <w:left w:val="single" w:sz="4" w:space="0" w:color="auto"/>
              <w:right w:val="single" w:sz="4" w:space="0" w:color="auto"/>
            </w:tcBorders>
            <w:shd w:val="clear" w:color="auto" w:fill="FFFFFF"/>
            <w:vAlign w:val="bottom"/>
          </w:tcPr>
          <w:p w14:paraId="1C32F66D" w14:textId="77777777" w:rsidR="00846CB7" w:rsidRPr="00EC7049" w:rsidRDefault="00BF1B24" w:rsidP="005D57AD">
            <w:pPr>
              <w:pStyle w:val="a5"/>
              <w:shd w:val="clear" w:color="auto" w:fill="auto"/>
              <w:spacing w:line="240" w:lineRule="auto"/>
              <w:ind w:firstLine="0"/>
              <w:jc w:val="center"/>
            </w:pPr>
            <w:r w:rsidRPr="00EC7049">
              <w:t>Ассоциация колопроктологов России</w:t>
            </w:r>
          </w:p>
        </w:tc>
      </w:tr>
      <w:tr w:rsidR="00846CB7" w:rsidRPr="00EC7049" w14:paraId="6914C5AE" w14:textId="77777777" w:rsidTr="005D57AD">
        <w:trPr>
          <w:trHeight w:hRule="exact" w:val="672"/>
          <w:jc w:val="center"/>
        </w:trPr>
        <w:tc>
          <w:tcPr>
            <w:tcW w:w="514" w:type="dxa"/>
            <w:tcBorders>
              <w:top w:val="single" w:sz="4" w:space="0" w:color="auto"/>
              <w:left w:val="single" w:sz="4" w:space="0" w:color="auto"/>
            </w:tcBorders>
            <w:shd w:val="clear" w:color="auto" w:fill="FFFFFF"/>
          </w:tcPr>
          <w:p w14:paraId="12EEE5EE" w14:textId="77777777" w:rsidR="00846CB7" w:rsidRPr="00EC7049" w:rsidRDefault="00BF1B24">
            <w:pPr>
              <w:pStyle w:val="a5"/>
              <w:shd w:val="clear" w:color="auto" w:fill="auto"/>
              <w:spacing w:line="240" w:lineRule="auto"/>
              <w:ind w:firstLine="0"/>
            </w:pPr>
            <w:r w:rsidRPr="00EC7049">
              <w:t>14.</w:t>
            </w:r>
          </w:p>
        </w:tc>
        <w:tc>
          <w:tcPr>
            <w:tcW w:w="3888" w:type="dxa"/>
            <w:tcBorders>
              <w:top w:val="single" w:sz="4" w:space="0" w:color="auto"/>
              <w:left w:val="single" w:sz="4" w:space="0" w:color="auto"/>
            </w:tcBorders>
            <w:shd w:val="clear" w:color="auto" w:fill="FFFFFF"/>
          </w:tcPr>
          <w:p w14:paraId="71F78E8F" w14:textId="77777777" w:rsidR="00846CB7" w:rsidRPr="00EC7049" w:rsidRDefault="00BF1B24">
            <w:pPr>
              <w:pStyle w:val="a5"/>
              <w:shd w:val="clear" w:color="auto" w:fill="auto"/>
              <w:spacing w:line="240" w:lineRule="auto"/>
              <w:ind w:firstLine="0"/>
            </w:pPr>
            <w:r w:rsidRPr="00EC7049">
              <w:t>Фролов Сергей Алексеевич</w:t>
            </w:r>
          </w:p>
        </w:tc>
        <w:tc>
          <w:tcPr>
            <w:tcW w:w="1277" w:type="dxa"/>
            <w:tcBorders>
              <w:top w:val="single" w:sz="4" w:space="0" w:color="auto"/>
              <w:left w:val="single" w:sz="4" w:space="0" w:color="auto"/>
            </w:tcBorders>
            <w:shd w:val="clear" w:color="auto" w:fill="FFFFFF"/>
          </w:tcPr>
          <w:p w14:paraId="4124FF82" w14:textId="77777777" w:rsidR="00846CB7" w:rsidRPr="00EC7049" w:rsidRDefault="00BF1B24">
            <w:pPr>
              <w:pStyle w:val="a5"/>
              <w:shd w:val="clear" w:color="auto" w:fill="auto"/>
              <w:spacing w:line="240" w:lineRule="auto"/>
              <w:ind w:firstLine="300"/>
              <w:jc w:val="both"/>
            </w:pPr>
            <w:r w:rsidRPr="00EC7049">
              <w:t>Д.м.н.</w:t>
            </w:r>
          </w:p>
        </w:tc>
        <w:tc>
          <w:tcPr>
            <w:tcW w:w="1843" w:type="dxa"/>
            <w:tcBorders>
              <w:top w:val="single" w:sz="4" w:space="0" w:color="auto"/>
              <w:left w:val="single" w:sz="4" w:space="0" w:color="auto"/>
            </w:tcBorders>
            <w:shd w:val="clear" w:color="auto" w:fill="FFFFFF"/>
          </w:tcPr>
          <w:p w14:paraId="436AE5EF" w14:textId="77777777" w:rsidR="00846CB7" w:rsidRPr="00EC7049" w:rsidRDefault="00BF1B24">
            <w:pPr>
              <w:pStyle w:val="a5"/>
              <w:shd w:val="clear" w:color="auto" w:fill="auto"/>
              <w:spacing w:line="240" w:lineRule="auto"/>
              <w:ind w:firstLine="0"/>
              <w:jc w:val="center"/>
            </w:pPr>
            <w:r w:rsidRPr="00EC7049">
              <w:t>Доцент</w:t>
            </w:r>
          </w:p>
        </w:tc>
        <w:tc>
          <w:tcPr>
            <w:tcW w:w="2963" w:type="dxa"/>
            <w:tcBorders>
              <w:top w:val="single" w:sz="4" w:space="0" w:color="auto"/>
              <w:left w:val="single" w:sz="4" w:space="0" w:color="auto"/>
              <w:right w:val="single" w:sz="4" w:space="0" w:color="auto"/>
            </w:tcBorders>
            <w:shd w:val="clear" w:color="auto" w:fill="FFFFFF"/>
            <w:vAlign w:val="bottom"/>
          </w:tcPr>
          <w:p w14:paraId="7703D524" w14:textId="77777777" w:rsidR="00846CB7" w:rsidRPr="00EC7049" w:rsidRDefault="00BF1B24" w:rsidP="005D57AD">
            <w:pPr>
              <w:pStyle w:val="a5"/>
              <w:shd w:val="clear" w:color="auto" w:fill="auto"/>
              <w:spacing w:line="240" w:lineRule="auto"/>
              <w:ind w:firstLine="0"/>
              <w:jc w:val="center"/>
            </w:pPr>
            <w:r w:rsidRPr="00EC7049">
              <w:t>Ассоциация колопроктологов России</w:t>
            </w:r>
          </w:p>
        </w:tc>
      </w:tr>
      <w:tr w:rsidR="00846CB7" w:rsidRPr="00EC7049" w14:paraId="231D26F3" w14:textId="77777777" w:rsidTr="005D57AD">
        <w:trPr>
          <w:trHeight w:hRule="exact" w:val="672"/>
          <w:jc w:val="center"/>
        </w:trPr>
        <w:tc>
          <w:tcPr>
            <w:tcW w:w="514" w:type="dxa"/>
            <w:tcBorders>
              <w:top w:val="single" w:sz="4" w:space="0" w:color="auto"/>
              <w:left w:val="single" w:sz="4" w:space="0" w:color="auto"/>
            </w:tcBorders>
            <w:shd w:val="clear" w:color="auto" w:fill="FFFFFF"/>
          </w:tcPr>
          <w:p w14:paraId="5CF08AF0" w14:textId="77777777" w:rsidR="00846CB7" w:rsidRPr="00EC7049" w:rsidRDefault="00BF1B24">
            <w:pPr>
              <w:pStyle w:val="a5"/>
              <w:shd w:val="clear" w:color="auto" w:fill="auto"/>
              <w:spacing w:line="240" w:lineRule="auto"/>
              <w:ind w:firstLine="0"/>
            </w:pPr>
            <w:r w:rsidRPr="00EC7049">
              <w:t>15.</w:t>
            </w:r>
          </w:p>
        </w:tc>
        <w:tc>
          <w:tcPr>
            <w:tcW w:w="3888" w:type="dxa"/>
            <w:tcBorders>
              <w:top w:val="single" w:sz="4" w:space="0" w:color="auto"/>
              <w:left w:val="single" w:sz="4" w:space="0" w:color="auto"/>
            </w:tcBorders>
            <w:shd w:val="clear" w:color="auto" w:fill="FFFFFF"/>
            <w:vAlign w:val="center"/>
          </w:tcPr>
          <w:p w14:paraId="130EF427" w14:textId="77777777" w:rsidR="00846CB7" w:rsidRPr="00EC7049" w:rsidRDefault="00BF1B24">
            <w:pPr>
              <w:pStyle w:val="a5"/>
              <w:shd w:val="clear" w:color="auto" w:fill="auto"/>
              <w:spacing w:line="240" w:lineRule="auto"/>
              <w:ind w:firstLine="0"/>
            </w:pPr>
            <w:r w:rsidRPr="00EC7049">
              <w:t>Шабунин Алексей Викторович</w:t>
            </w:r>
          </w:p>
        </w:tc>
        <w:tc>
          <w:tcPr>
            <w:tcW w:w="1277" w:type="dxa"/>
            <w:tcBorders>
              <w:top w:val="single" w:sz="4" w:space="0" w:color="auto"/>
              <w:left w:val="single" w:sz="4" w:space="0" w:color="auto"/>
            </w:tcBorders>
            <w:shd w:val="clear" w:color="auto" w:fill="FFFFFF"/>
          </w:tcPr>
          <w:p w14:paraId="3FB94346" w14:textId="77777777" w:rsidR="00846CB7" w:rsidRPr="00EC7049" w:rsidRDefault="00BF1B24">
            <w:pPr>
              <w:pStyle w:val="a5"/>
              <w:shd w:val="clear" w:color="auto" w:fill="auto"/>
              <w:spacing w:line="240" w:lineRule="auto"/>
              <w:ind w:firstLine="300"/>
              <w:jc w:val="both"/>
            </w:pPr>
            <w:r w:rsidRPr="00EC7049">
              <w:t>Д.м.н.</w:t>
            </w:r>
          </w:p>
        </w:tc>
        <w:tc>
          <w:tcPr>
            <w:tcW w:w="1843" w:type="dxa"/>
            <w:tcBorders>
              <w:top w:val="single" w:sz="4" w:space="0" w:color="auto"/>
              <w:left w:val="single" w:sz="4" w:space="0" w:color="auto"/>
            </w:tcBorders>
            <w:shd w:val="clear" w:color="auto" w:fill="FFFFFF"/>
            <w:vAlign w:val="bottom"/>
          </w:tcPr>
          <w:p w14:paraId="4156BCBB" w14:textId="77777777" w:rsidR="00846CB7" w:rsidRPr="00EC7049" w:rsidRDefault="00BF1B24">
            <w:pPr>
              <w:pStyle w:val="a5"/>
              <w:shd w:val="clear" w:color="auto" w:fill="auto"/>
              <w:spacing w:line="240" w:lineRule="auto"/>
              <w:ind w:firstLine="0"/>
              <w:jc w:val="center"/>
            </w:pPr>
            <w:r w:rsidRPr="00EC7049">
              <w:t>Профессор, член-корр. РАН</w:t>
            </w:r>
          </w:p>
        </w:tc>
        <w:tc>
          <w:tcPr>
            <w:tcW w:w="2963" w:type="dxa"/>
            <w:tcBorders>
              <w:top w:val="single" w:sz="4" w:space="0" w:color="auto"/>
              <w:left w:val="single" w:sz="4" w:space="0" w:color="auto"/>
              <w:right w:val="single" w:sz="4" w:space="0" w:color="auto"/>
            </w:tcBorders>
            <w:shd w:val="clear" w:color="auto" w:fill="FFFFFF"/>
            <w:vAlign w:val="bottom"/>
          </w:tcPr>
          <w:p w14:paraId="379325C7" w14:textId="77777777" w:rsidR="00846CB7" w:rsidRPr="00EC7049" w:rsidRDefault="00BF1B24" w:rsidP="005D57AD">
            <w:pPr>
              <w:pStyle w:val="a5"/>
              <w:shd w:val="clear" w:color="auto" w:fill="auto"/>
              <w:spacing w:line="240" w:lineRule="auto"/>
              <w:ind w:firstLine="0"/>
              <w:jc w:val="center"/>
            </w:pPr>
            <w:r w:rsidRPr="00EC7049">
              <w:t>Российское общество хирургов</w:t>
            </w:r>
          </w:p>
        </w:tc>
      </w:tr>
      <w:tr w:rsidR="00846CB7" w:rsidRPr="00EC7049" w14:paraId="779ED4CC" w14:textId="77777777" w:rsidTr="005D57AD">
        <w:trPr>
          <w:trHeight w:hRule="exact" w:val="672"/>
          <w:jc w:val="center"/>
        </w:trPr>
        <w:tc>
          <w:tcPr>
            <w:tcW w:w="514" w:type="dxa"/>
            <w:tcBorders>
              <w:top w:val="single" w:sz="4" w:space="0" w:color="auto"/>
              <w:left w:val="single" w:sz="4" w:space="0" w:color="auto"/>
            </w:tcBorders>
            <w:shd w:val="clear" w:color="auto" w:fill="FFFFFF"/>
            <w:vAlign w:val="center"/>
          </w:tcPr>
          <w:p w14:paraId="306C0215" w14:textId="77777777" w:rsidR="00846CB7" w:rsidRPr="00EC7049" w:rsidRDefault="00BF1B24">
            <w:pPr>
              <w:pStyle w:val="a5"/>
              <w:shd w:val="clear" w:color="auto" w:fill="auto"/>
              <w:spacing w:line="240" w:lineRule="auto"/>
              <w:ind w:firstLine="0"/>
            </w:pPr>
            <w:r w:rsidRPr="00EC7049">
              <w:t>16.</w:t>
            </w:r>
          </w:p>
        </w:tc>
        <w:tc>
          <w:tcPr>
            <w:tcW w:w="3888" w:type="dxa"/>
            <w:tcBorders>
              <w:top w:val="single" w:sz="4" w:space="0" w:color="auto"/>
              <w:left w:val="single" w:sz="4" w:space="0" w:color="auto"/>
            </w:tcBorders>
            <w:shd w:val="clear" w:color="auto" w:fill="FFFFFF"/>
            <w:vAlign w:val="center"/>
          </w:tcPr>
          <w:p w14:paraId="3A98B63F" w14:textId="77777777" w:rsidR="00846CB7" w:rsidRPr="00EC7049" w:rsidRDefault="00BF1B24">
            <w:pPr>
              <w:pStyle w:val="a5"/>
              <w:shd w:val="clear" w:color="auto" w:fill="auto"/>
              <w:spacing w:line="240" w:lineRule="auto"/>
              <w:ind w:firstLine="0"/>
            </w:pPr>
            <w:r w:rsidRPr="00EC7049">
              <w:t>Шаповальянц Сергей Георгиевич</w:t>
            </w:r>
          </w:p>
        </w:tc>
        <w:tc>
          <w:tcPr>
            <w:tcW w:w="1277" w:type="dxa"/>
            <w:tcBorders>
              <w:top w:val="single" w:sz="4" w:space="0" w:color="auto"/>
              <w:left w:val="single" w:sz="4" w:space="0" w:color="auto"/>
            </w:tcBorders>
            <w:shd w:val="clear" w:color="auto" w:fill="FFFFFF"/>
          </w:tcPr>
          <w:p w14:paraId="0F9467D4" w14:textId="77777777" w:rsidR="00846CB7" w:rsidRPr="00EC7049" w:rsidRDefault="00BF1B24">
            <w:pPr>
              <w:pStyle w:val="a5"/>
              <w:shd w:val="clear" w:color="auto" w:fill="auto"/>
              <w:spacing w:line="240" w:lineRule="auto"/>
              <w:ind w:firstLine="300"/>
              <w:jc w:val="both"/>
            </w:pPr>
            <w:r w:rsidRPr="00EC7049">
              <w:t>Д.м.н.</w:t>
            </w:r>
          </w:p>
        </w:tc>
        <w:tc>
          <w:tcPr>
            <w:tcW w:w="1843" w:type="dxa"/>
            <w:tcBorders>
              <w:top w:val="single" w:sz="4" w:space="0" w:color="auto"/>
              <w:left w:val="single" w:sz="4" w:space="0" w:color="auto"/>
            </w:tcBorders>
            <w:shd w:val="clear" w:color="auto" w:fill="FFFFFF"/>
            <w:vAlign w:val="center"/>
          </w:tcPr>
          <w:p w14:paraId="4B5FFACB" w14:textId="77777777" w:rsidR="00846CB7" w:rsidRPr="00EC7049" w:rsidRDefault="00BF1B24">
            <w:pPr>
              <w:pStyle w:val="a5"/>
              <w:shd w:val="clear" w:color="auto" w:fill="auto"/>
              <w:spacing w:line="240" w:lineRule="auto"/>
              <w:ind w:firstLine="0"/>
              <w:jc w:val="center"/>
            </w:pPr>
            <w:r w:rsidRPr="00EC7049">
              <w:t>Профессор</w:t>
            </w:r>
          </w:p>
        </w:tc>
        <w:tc>
          <w:tcPr>
            <w:tcW w:w="2963" w:type="dxa"/>
            <w:tcBorders>
              <w:top w:val="single" w:sz="4" w:space="0" w:color="auto"/>
              <w:left w:val="single" w:sz="4" w:space="0" w:color="auto"/>
              <w:right w:val="single" w:sz="4" w:space="0" w:color="auto"/>
            </w:tcBorders>
            <w:shd w:val="clear" w:color="auto" w:fill="FFFFFF"/>
            <w:vAlign w:val="bottom"/>
          </w:tcPr>
          <w:p w14:paraId="3C25223A" w14:textId="77777777" w:rsidR="00846CB7" w:rsidRPr="00EC7049" w:rsidRDefault="00BF1B24" w:rsidP="005D57AD">
            <w:pPr>
              <w:pStyle w:val="a5"/>
              <w:shd w:val="clear" w:color="auto" w:fill="auto"/>
              <w:spacing w:line="240" w:lineRule="auto"/>
              <w:ind w:firstLine="0"/>
              <w:jc w:val="center"/>
            </w:pPr>
            <w:r w:rsidRPr="00EC7049">
              <w:t>Российское общество хирургов</w:t>
            </w:r>
          </w:p>
        </w:tc>
      </w:tr>
      <w:tr w:rsidR="00846CB7" w:rsidRPr="00EC7049" w14:paraId="35952929" w14:textId="77777777" w:rsidTr="005D57AD">
        <w:trPr>
          <w:trHeight w:hRule="exact" w:val="672"/>
          <w:jc w:val="center"/>
        </w:trPr>
        <w:tc>
          <w:tcPr>
            <w:tcW w:w="514" w:type="dxa"/>
            <w:tcBorders>
              <w:top w:val="single" w:sz="4" w:space="0" w:color="auto"/>
              <w:left w:val="single" w:sz="4" w:space="0" w:color="auto"/>
            </w:tcBorders>
            <w:shd w:val="clear" w:color="auto" w:fill="FFFFFF"/>
          </w:tcPr>
          <w:p w14:paraId="23568C20" w14:textId="77777777" w:rsidR="00846CB7" w:rsidRPr="00EC7049" w:rsidRDefault="00BF1B24">
            <w:pPr>
              <w:pStyle w:val="a5"/>
              <w:shd w:val="clear" w:color="auto" w:fill="auto"/>
              <w:spacing w:line="240" w:lineRule="auto"/>
              <w:ind w:firstLine="0"/>
            </w:pPr>
            <w:r w:rsidRPr="00EC7049">
              <w:t>17.</w:t>
            </w:r>
          </w:p>
        </w:tc>
        <w:tc>
          <w:tcPr>
            <w:tcW w:w="3888" w:type="dxa"/>
            <w:tcBorders>
              <w:top w:val="single" w:sz="4" w:space="0" w:color="auto"/>
              <w:left w:val="single" w:sz="4" w:space="0" w:color="auto"/>
            </w:tcBorders>
            <w:shd w:val="clear" w:color="auto" w:fill="FFFFFF"/>
            <w:vAlign w:val="center"/>
          </w:tcPr>
          <w:p w14:paraId="4A4A5E66" w14:textId="77777777" w:rsidR="00846CB7" w:rsidRPr="00EC7049" w:rsidRDefault="00BF1B24">
            <w:pPr>
              <w:pStyle w:val="a5"/>
              <w:shd w:val="clear" w:color="auto" w:fill="auto"/>
              <w:spacing w:line="240" w:lineRule="auto"/>
              <w:ind w:firstLine="0"/>
            </w:pPr>
            <w:r w:rsidRPr="00EC7049">
              <w:t>Шелыгин Юрий Анатольевич</w:t>
            </w:r>
          </w:p>
        </w:tc>
        <w:tc>
          <w:tcPr>
            <w:tcW w:w="1277" w:type="dxa"/>
            <w:tcBorders>
              <w:top w:val="single" w:sz="4" w:space="0" w:color="auto"/>
              <w:left w:val="single" w:sz="4" w:space="0" w:color="auto"/>
            </w:tcBorders>
            <w:shd w:val="clear" w:color="auto" w:fill="FFFFFF"/>
          </w:tcPr>
          <w:p w14:paraId="2214406E" w14:textId="77777777" w:rsidR="00846CB7" w:rsidRPr="00EC7049" w:rsidRDefault="00BF1B24">
            <w:pPr>
              <w:pStyle w:val="a5"/>
              <w:shd w:val="clear" w:color="auto" w:fill="auto"/>
              <w:spacing w:line="240" w:lineRule="auto"/>
              <w:ind w:firstLine="300"/>
              <w:jc w:val="both"/>
            </w:pPr>
            <w:r w:rsidRPr="00EC7049">
              <w:t>Д.м.н.</w:t>
            </w:r>
          </w:p>
        </w:tc>
        <w:tc>
          <w:tcPr>
            <w:tcW w:w="1843" w:type="dxa"/>
            <w:tcBorders>
              <w:top w:val="single" w:sz="4" w:space="0" w:color="auto"/>
              <w:left w:val="single" w:sz="4" w:space="0" w:color="auto"/>
            </w:tcBorders>
            <w:shd w:val="clear" w:color="auto" w:fill="FFFFFF"/>
            <w:vAlign w:val="center"/>
          </w:tcPr>
          <w:p w14:paraId="7DF87979" w14:textId="77777777" w:rsidR="00846CB7" w:rsidRPr="00EC7049" w:rsidRDefault="00BF1B24">
            <w:pPr>
              <w:pStyle w:val="a5"/>
              <w:shd w:val="clear" w:color="auto" w:fill="auto"/>
              <w:spacing w:line="240" w:lineRule="auto"/>
              <w:ind w:firstLine="0"/>
              <w:jc w:val="center"/>
            </w:pPr>
            <w:r w:rsidRPr="00EC7049">
              <w:t>Профессор</w:t>
            </w:r>
          </w:p>
        </w:tc>
        <w:tc>
          <w:tcPr>
            <w:tcW w:w="2963" w:type="dxa"/>
            <w:tcBorders>
              <w:top w:val="single" w:sz="4" w:space="0" w:color="auto"/>
              <w:left w:val="single" w:sz="4" w:space="0" w:color="auto"/>
              <w:right w:val="single" w:sz="4" w:space="0" w:color="auto"/>
            </w:tcBorders>
            <w:shd w:val="clear" w:color="auto" w:fill="FFFFFF"/>
            <w:vAlign w:val="bottom"/>
          </w:tcPr>
          <w:p w14:paraId="40591C08" w14:textId="77777777" w:rsidR="00846CB7" w:rsidRPr="00EC7049" w:rsidRDefault="00BF1B24" w:rsidP="005D57AD">
            <w:pPr>
              <w:pStyle w:val="a5"/>
              <w:shd w:val="clear" w:color="auto" w:fill="auto"/>
              <w:spacing w:line="240" w:lineRule="auto"/>
              <w:ind w:firstLine="0"/>
              <w:jc w:val="center"/>
            </w:pPr>
            <w:r w:rsidRPr="00EC7049">
              <w:t>Ассоциация колопроктологов России</w:t>
            </w:r>
          </w:p>
        </w:tc>
      </w:tr>
      <w:tr w:rsidR="00846CB7" w:rsidRPr="00EC7049" w14:paraId="53DFB9C6" w14:textId="77777777" w:rsidTr="005D57AD">
        <w:trPr>
          <w:trHeight w:hRule="exact" w:val="682"/>
          <w:jc w:val="center"/>
        </w:trPr>
        <w:tc>
          <w:tcPr>
            <w:tcW w:w="514" w:type="dxa"/>
            <w:tcBorders>
              <w:top w:val="single" w:sz="4" w:space="0" w:color="auto"/>
              <w:left w:val="single" w:sz="4" w:space="0" w:color="auto"/>
              <w:bottom w:val="single" w:sz="4" w:space="0" w:color="auto"/>
            </w:tcBorders>
            <w:shd w:val="clear" w:color="auto" w:fill="FFFFFF"/>
            <w:vAlign w:val="center"/>
          </w:tcPr>
          <w:p w14:paraId="3658E3F6" w14:textId="77777777" w:rsidR="00846CB7" w:rsidRPr="00EC7049" w:rsidRDefault="00BF1B24">
            <w:pPr>
              <w:pStyle w:val="a5"/>
              <w:shd w:val="clear" w:color="auto" w:fill="auto"/>
              <w:spacing w:line="240" w:lineRule="auto"/>
              <w:ind w:firstLine="0"/>
            </w:pPr>
            <w:r w:rsidRPr="00EC7049">
              <w:t>18.</w:t>
            </w:r>
          </w:p>
        </w:tc>
        <w:tc>
          <w:tcPr>
            <w:tcW w:w="3888" w:type="dxa"/>
            <w:tcBorders>
              <w:top w:val="single" w:sz="4" w:space="0" w:color="auto"/>
              <w:left w:val="single" w:sz="4" w:space="0" w:color="auto"/>
              <w:bottom w:val="single" w:sz="4" w:space="0" w:color="auto"/>
            </w:tcBorders>
            <w:shd w:val="clear" w:color="auto" w:fill="FFFFFF"/>
            <w:vAlign w:val="center"/>
          </w:tcPr>
          <w:p w14:paraId="0B2E1496" w14:textId="77777777" w:rsidR="00846CB7" w:rsidRPr="00EC7049" w:rsidRDefault="00BF1B24">
            <w:pPr>
              <w:pStyle w:val="a5"/>
              <w:shd w:val="clear" w:color="auto" w:fill="auto"/>
              <w:spacing w:line="240" w:lineRule="auto"/>
              <w:ind w:firstLine="0"/>
            </w:pPr>
            <w:r w:rsidRPr="00EC7049">
              <w:t>Ярцев Петр Андреевич</w:t>
            </w:r>
          </w:p>
        </w:tc>
        <w:tc>
          <w:tcPr>
            <w:tcW w:w="1277" w:type="dxa"/>
            <w:tcBorders>
              <w:top w:val="single" w:sz="4" w:space="0" w:color="auto"/>
              <w:left w:val="single" w:sz="4" w:space="0" w:color="auto"/>
              <w:bottom w:val="single" w:sz="4" w:space="0" w:color="auto"/>
            </w:tcBorders>
            <w:shd w:val="clear" w:color="auto" w:fill="FFFFFF"/>
          </w:tcPr>
          <w:p w14:paraId="01D86529" w14:textId="77777777" w:rsidR="00846CB7" w:rsidRPr="00EC7049" w:rsidRDefault="00BF1B24">
            <w:pPr>
              <w:pStyle w:val="a5"/>
              <w:shd w:val="clear" w:color="auto" w:fill="auto"/>
              <w:spacing w:line="240" w:lineRule="auto"/>
              <w:ind w:firstLine="300"/>
              <w:jc w:val="both"/>
            </w:pPr>
            <w:r w:rsidRPr="00EC7049">
              <w:t>Д.м.н.</w:t>
            </w:r>
          </w:p>
        </w:tc>
        <w:tc>
          <w:tcPr>
            <w:tcW w:w="1843" w:type="dxa"/>
            <w:tcBorders>
              <w:top w:val="single" w:sz="4" w:space="0" w:color="auto"/>
              <w:left w:val="single" w:sz="4" w:space="0" w:color="auto"/>
              <w:bottom w:val="single" w:sz="4" w:space="0" w:color="auto"/>
            </w:tcBorders>
            <w:shd w:val="clear" w:color="auto" w:fill="FFFFFF"/>
            <w:vAlign w:val="center"/>
          </w:tcPr>
          <w:p w14:paraId="65AD7EE1" w14:textId="77777777" w:rsidR="00846CB7" w:rsidRPr="00EC7049" w:rsidRDefault="00BF1B24">
            <w:pPr>
              <w:pStyle w:val="a5"/>
              <w:shd w:val="clear" w:color="auto" w:fill="auto"/>
              <w:spacing w:line="240" w:lineRule="auto"/>
              <w:ind w:firstLine="0"/>
              <w:jc w:val="center"/>
            </w:pPr>
            <w:r w:rsidRPr="00EC7049">
              <w:t>Профессор</w:t>
            </w:r>
          </w:p>
        </w:tc>
        <w:tc>
          <w:tcPr>
            <w:tcW w:w="2963" w:type="dxa"/>
            <w:tcBorders>
              <w:top w:val="single" w:sz="4" w:space="0" w:color="auto"/>
              <w:left w:val="single" w:sz="4" w:space="0" w:color="auto"/>
              <w:bottom w:val="single" w:sz="4" w:space="0" w:color="auto"/>
              <w:right w:val="single" w:sz="4" w:space="0" w:color="auto"/>
            </w:tcBorders>
            <w:shd w:val="clear" w:color="auto" w:fill="FFFFFF"/>
            <w:vAlign w:val="bottom"/>
          </w:tcPr>
          <w:p w14:paraId="4BE9654B" w14:textId="77777777" w:rsidR="00846CB7" w:rsidRPr="00EC7049" w:rsidRDefault="00BF1B24" w:rsidP="005D57AD">
            <w:pPr>
              <w:pStyle w:val="a5"/>
              <w:shd w:val="clear" w:color="auto" w:fill="auto"/>
              <w:spacing w:line="240" w:lineRule="auto"/>
              <w:ind w:firstLine="0"/>
              <w:jc w:val="center"/>
            </w:pPr>
            <w:r w:rsidRPr="00EC7049">
              <w:t>Российское общество хирургов</w:t>
            </w:r>
          </w:p>
        </w:tc>
      </w:tr>
    </w:tbl>
    <w:p w14:paraId="48E6BE5D" w14:textId="77777777" w:rsidR="00846CB7" w:rsidRPr="00EC7049" w:rsidRDefault="00BF1B24">
      <w:pPr>
        <w:pStyle w:val="1"/>
        <w:shd w:val="clear" w:color="auto" w:fill="auto"/>
        <w:spacing w:after="120" w:line="240" w:lineRule="auto"/>
        <w:ind w:left="1460" w:firstLine="0"/>
      </w:pPr>
      <w:r w:rsidRPr="00EC7049">
        <w:t>Все члены рабочей группы являются членами ассоциаций колопроктологов</w:t>
      </w:r>
    </w:p>
    <w:p w14:paraId="5721E308" w14:textId="77777777" w:rsidR="00846CB7" w:rsidRPr="00EC7049" w:rsidRDefault="00BF1B24">
      <w:pPr>
        <w:pStyle w:val="1"/>
        <w:shd w:val="clear" w:color="auto" w:fill="auto"/>
        <w:spacing w:after="120" w:line="240" w:lineRule="auto"/>
        <w:ind w:firstLine="620"/>
      </w:pPr>
      <w:r w:rsidRPr="00EC7049">
        <w:t>России, российского общества хирургов, ассоциации онкологов России</w:t>
      </w:r>
    </w:p>
    <w:p w14:paraId="4A0F7D4D" w14:textId="77777777" w:rsidR="00846CB7" w:rsidRPr="00EC7049" w:rsidRDefault="00BF1B24">
      <w:pPr>
        <w:pStyle w:val="1"/>
        <w:shd w:val="clear" w:color="auto" w:fill="auto"/>
        <w:spacing w:after="120" w:line="240" w:lineRule="auto"/>
        <w:ind w:left="1460" w:firstLine="0"/>
        <w:sectPr w:rsidR="00846CB7" w:rsidRPr="00EC7049">
          <w:pgSz w:w="12147" w:h="17375"/>
          <w:pgMar w:top="1219" w:right="592" w:bottom="1834" w:left="1331" w:header="791" w:footer="3" w:gutter="0"/>
          <w:cols w:space="720"/>
          <w:noEndnote/>
          <w:docGrid w:linePitch="360"/>
        </w:sectPr>
      </w:pPr>
      <w:r w:rsidRPr="00EC7049">
        <w:lastRenderedPageBreak/>
        <w:t>Конфликт интересов отсутствует.</w:t>
      </w:r>
    </w:p>
    <w:p w14:paraId="4F46D32E" w14:textId="77777777" w:rsidR="00846CB7" w:rsidRPr="00EC7049" w:rsidRDefault="00BF1B24">
      <w:pPr>
        <w:pStyle w:val="42"/>
        <w:keepNext/>
        <w:keepLines/>
        <w:shd w:val="clear" w:color="auto" w:fill="auto"/>
        <w:spacing w:after="120" w:line="240" w:lineRule="auto"/>
        <w:ind w:left="2060"/>
        <w:jc w:val="left"/>
      </w:pPr>
      <w:bookmarkStart w:id="67" w:name="bookmark364"/>
      <w:bookmarkStart w:id="68" w:name="bookmark365"/>
      <w:r w:rsidRPr="00EC7049">
        <w:lastRenderedPageBreak/>
        <w:t>Приложение А2. Методология разработки клинических</w:t>
      </w:r>
      <w:bookmarkEnd w:id="67"/>
      <w:bookmarkEnd w:id="68"/>
    </w:p>
    <w:p w14:paraId="6B206E3D" w14:textId="77777777" w:rsidR="00846CB7" w:rsidRPr="00EC7049" w:rsidRDefault="00BF1B24">
      <w:pPr>
        <w:pStyle w:val="42"/>
        <w:keepNext/>
        <w:keepLines/>
        <w:shd w:val="clear" w:color="auto" w:fill="auto"/>
        <w:spacing w:after="120" w:line="240" w:lineRule="auto"/>
      </w:pPr>
      <w:bookmarkStart w:id="69" w:name="bookmark366"/>
      <w:bookmarkStart w:id="70" w:name="bookmark367"/>
      <w:r w:rsidRPr="00EC7049">
        <w:t>рекомендаций</w:t>
      </w:r>
      <w:bookmarkEnd w:id="69"/>
      <w:bookmarkEnd w:id="70"/>
    </w:p>
    <w:p w14:paraId="563214E4" w14:textId="77777777" w:rsidR="00846CB7" w:rsidRPr="00EC7049" w:rsidRDefault="00BF1B24">
      <w:pPr>
        <w:pStyle w:val="52"/>
        <w:keepNext/>
        <w:keepLines/>
        <w:shd w:val="clear" w:color="auto" w:fill="auto"/>
        <w:spacing w:after="120" w:line="240" w:lineRule="auto"/>
        <w:ind w:left="1300" w:firstLine="0"/>
      </w:pPr>
      <w:bookmarkStart w:id="71" w:name="bookmark368"/>
      <w:bookmarkStart w:id="72" w:name="bookmark369"/>
      <w:r w:rsidRPr="00EC7049">
        <w:rPr>
          <w:u w:val="none"/>
        </w:rPr>
        <w:t>Целевая аудитория клинических рекомендаций:</w:t>
      </w:r>
      <w:bookmarkEnd w:id="71"/>
      <w:bookmarkEnd w:id="72"/>
    </w:p>
    <w:p w14:paraId="5A585D0C" w14:textId="77777777" w:rsidR="00846CB7" w:rsidRPr="00EC7049" w:rsidRDefault="00BF1B24" w:rsidP="002C1B97">
      <w:pPr>
        <w:pStyle w:val="1"/>
        <w:numPr>
          <w:ilvl w:val="0"/>
          <w:numId w:val="17"/>
        </w:numPr>
        <w:shd w:val="clear" w:color="auto" w:fill="auto"/>
        <w:tabs>
          <w:tab w:val="left" w:pos="1682"/>
        </w:tabs>
        <w:spacing w:after="120" w:line="240" w:lineRule="auto"/>
        <w:ind w:left="1300" w:firstLine="0"/>
      </w:pPr>
      <w:r w:rsidRPr="00EC7049">
        <w:t>Врачи-</w:t>
      </w:r>
      <w:proofErr w:type="spellStart"/>
      <w:r w:rsidRPr="00EC7049">
        <w:t>колопроктологи</w:t>
      </w:r>
      <w:proofErr w:type="spellEnd"/>
      <w:r w:rsidRPr="00EC7049">
        <w:t>.</w:t>
      </w:r>
    </w:p>
    <w:p w14:paraId="0AF6769F" w14:textId="77777777" w:rsidR="00846CB7" w:rsidRPr="00EC7049" w:rsidRDefault="00BF1B24" w:rsidP="002C1B97">
      <w:pPr>
        <w:pStyle w:val="1"/>
        <w:numPr>
          <w:ilvl w:val="0"/>
          <w:numId w:val="17"/>
        </w:numPr>
        <w:shd w:val="clear" w:color="auto" w:fill="auto"/>
        <w:tabs>
          <w:tab w:val="left" w:pos="1682"/>
        </w:tabs>
        <w:spacing w:after="120" w:line="240" w:lineRule="auto"/>
        <w:ind w:left="1300" w:firstLine="0"/>
      </w:pPr>
      <w:r w:rsidRPr="00EC7049">
        <w:t>Врачи-хирурги.</w:t>
      </w:r>
    </w:p>
    <w:p w14:paraId="2C315C66" w14:textId="77777777" w:rsidR="00846CB7" w:rsidRPr="00EC7049" w:rsidRDefault="00BF1B24" w:rsidP="002C1B97">
      <w:pPr>
        <w:pStyle w:val="1"/>
        <w:numPr>
          <w:ilvl w:val="0"/>
          <w:numId w:val="17"/>
        </w:numPr>
        <w:shd w:val="clear" w:color="auto" w:fill="auto"/>
        <w:tabs>
          <w:tab w:val="left" w:pos="1682"/>
        </w:tabs>
        <w:spacing w:after="120" w:line="240" w:lineRule="auto"/>
        <w:ind w:left="1300" w:firstLine="0"/>
      </w:pPr>
      <w:r w:rsidRPr="00EC7049">
        <w:t>Врачи-онкологи.</w:t>
      </w:r>
    </w:p>
    <w:p w14:paraId="7CB27617" w14:textId="77777777" w:rsidR="00846CB7" w:rsidRPr="00EC7049" w:rsidRDefault="00BF1B24" w:rsidP="002C1B97">
      <w:pPr>
        <w:pStyle w:val="1"/>
        <w:numPr>
          <w:ilvl w:val="0"/>
          <w:numId w:val="17"/>
        </w:numPr>
        <w:shd w:val="clear" w:color="auto" w:fill="auto"/>
        <w:tabs>
          <w:tab w:val="left" w:pos="1682"/>
        </w:tabs>
        <w:spacing w:after="120" w:line="240" w:lineRule="auto"/>
        <w:ind w:left="1300" w:firstLine="0"/>
      </w:pPr>
      <w:r w:rsidRPr="00EC7049">
        <w:t>Врачи-терапевты.</w:t>
      </w:r>
    </w:p>
    <w:p w14:paraId="656943AB" w14:textId="77777777" w:rsidR="00846CB7" w:rsidRPr="00EC7049" w:rsidRDefault="00BF1B24" w:rsidP="002C1B97">
      <w:pPr>
        <w:pStyle w:val="1"/>
        <w:numPr>
          <w:ilvl w:val="0"/>
          <w:numId w:val="17"/>
        </w:numPr>
        <w:shd w:val="clear" w:color="auto" w:fill="auto"/>
        <w:tabs>
          <w:tab w:val="left" w:pos="1682"/>
        </w:tabs>
        <w:spacing w:after="120" w:line="240" w:lineRule="auto"/>
        <w:ind w:left="1300" w:firstLine="0"/>
      </w:pPr>
      <w:r w:rsidRPr="00EC7049">
        <w:t>Врачи общей практики (семейные врачи).</w:t>
      </w:r>
    </w:p>
    <w:p w14:paraId="1255E5F1" w14:textId="77777777" w:rsidR="00846CB7" w:rsidRPr="00EC7049" w:rsidRDefault="00BF1B24" w:rsidP="002C1B97">
      <w:pPr>
        <w:pStyle w:val="1"/>
        <w:numPr>
          <w:ilvl w:val="0"/>
          <w:numId w:val="17"/>
        </w:numPr>
        <w:shd w:val="clear" w:color="auto" w:fill="auto"/>
        <w:tabs>
          <w:tab w:val="left" w:pos="1682"/>
        </w:tabs>
        <w:spacing w:after="120" w:line="240" w:lineRule="auto"/>
        <w:ind w:left="1300" w:firstLine="0"/>
      </w:pPr>
      <w:r w:rsidRPr="00EC7049">
        <w:t>Врачи-эндоскописты.</w:t>
      </w:r>
    </w:p>
    <w:p w14:paraId="04631AD5" w14:textId="77777777" w:rsidR="00846CB7" w:rsidRPr="00EC7049" w:rsidRDefault="00BF1B24" w:rsidP="002C1B97">
      <w:pPr>
        <w:pStyle w:val="1"/>
        <w:numPr>
          <w:ilvl w:val="0"/>
          <w:numId w:val="17"/>
        </w:numPr>
        <w:shd w:val="clear" w:color="auto" w:fill="auto"/>
        <w:tabs>
          <w:tab w:val="left" w:pos="1682"/>
        </w:tabs>
        <w:spacing w:after="120" w:line="240" w:lineRule="auto"/>
        <w:ind w:left="1300" w:firstLine="0"/>
      </w:pPr>
      <w:r w:rsidRPr="00EC7049">
        <w:t>Средний медицинский персонал.</w:t>
      </w:r>
    </w:p>
    <w:p w14:paraId="69090D68" w14:textId="77777777" w:rsidR="00846CB7" w:rsidRPr="00EC7049" w:rsidRDefault="00BF1B24" w:rsidP="002C1B97">
      <w:pPr>
        <w:pStyle w:val="1"/>
        <w:numPr>
          <w:ilvl w:val="0"/>
          <w:numId w:val="17"/>
        </w:numPr>
        <w:shd w:val="clear" w:color="auto" w:fill="auto"/>
        <w:tabs>
          <w:tab w:val="left" w:pos="1682"/>
        </w:tabs>
        <w:spacing w:after="120" w:line="240" w:lineRule="auto"/>
        <w:ind w:left="1300" w:firstLine="0"/>
      </w:pPr>
      <w:r w:rsidRPr="00EC7049">
        <w:t>Студенты медицинских вузов, ординаторы, аспиранты.</w:t>
      </w:r>
    </w:p>
    <w:p w14:paraId="1B54392F" w14:textId="77777777" w:rsidR="00846CB7" w:rsidRPr="00EC7049" w:rsidRDefault="00BF1B24">
      <w:pPr>
        <w:pStyle w:val="1"/>
        <w:shd w:val="clear" w:color="auto" w:fill="auto"/>
        <w:spacing w:after="120" w:line="240" w:lineRule="auto"/>
        <w:ind w:left="1300" w:firstLine="0"/>
      </w:pPr>
      <w:r w:rsidRPr="00EC7049">
        <w:rPr>
          <w:b/>
          <w:bCs/>
        </w:rPr>
        <w:t xml:space="preserve">Таблица 1. </w:t>
      </w:r>
      <w:r w:rsidRPr="00EC7049">
        <w:t>Шкала оценки УДД (уровней достоверности доказательств) для</w:t>
      </w:r>
    </w:p>
    <w:p w14:paraId="092270DB" w14:textId="77777777" w:rsidR="00846CB7" w:rsidRPr="00EC7049" w:rsidRDefault="00BF1B24">
      <w:pPr>
        <w:pStyle w:val="ab"/>
        <w:shd w:val="clear" w:color="auto" w:fill="auto"/>
        <w:spacing w:line="240" w:lineRule="auto"/>
        <w:ind w:left="77" w:firstLine="0"/>
      </w:pPr>
      <w:r w:rsidRPr="00EC7049">
        <w:t>методов диагностики (диагностических вмешательств).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8765"/>
      </w:tblGrid>
      <w:tr w:rsidR="00846CB7" w:rsidRPr="00EC7049" w14:paraId="509B5E0E" w14:textId="77777777">
        <w:trPr>
          <w:trHeight w:hRule="exact" w:val="331"/>
          <w:jc w:val="center"/>
        </w:trPr>
        <w:tc>
          <w:tcPr>
            <w:tcW w:w="821" w:type="dxa"/>
            <w:tcBorders>
              <w:top w:val="single" w:sz="4" w:space="0" w:color="auto"/>
              <w:left w:val="single" w:sz="4" w:space="0" w:color="auto"/>
            </w:tcBorders>
            <w:shd w:val="clear" w:color="auto" w:fill="FFFFFF"/>
            <w:vAlign w:val="bottom"/>
          </w:tcPr>
          <w:p w14:paraId="09503E8E" w14:textId="77777777" w:rsidR="00846CB7" w:rsidRPr="00EC7049" w:rsidRDefault="00BF1B24">
            <w:pPr>
              <w:pStyle w:val="a5"/>
              <w:shd w:val="clear" w:color="auto" w:fill="auto"/>
              <w:spacing w:line="240" w:lineRule="auto"/>
              <w:ind w:firstLine="0"/>
              <w:jc w:val="center"/>
            </w:pPr>
            <w:r w:rsidRPr="00EC7049">
              <w:rPr>
                <w:b/>
                <w:bCs/>
              </w:rPr>
              <w:t>УДД</w:t>
            </w:r>
          </w:p>
        </w:tc>
        <w:tc>
          <w:tcPr>
            <w:tcW w:w="8765" w:type="dxa"/>
            <w:tcBorders>
              <w:top w:val="single" w:sz="4" w:space="0" w:color="auto"/>
              <w:left w:val="single" w:sz="4" w:space="0" w:color="auto"/>
              <w:right w:val="single" w:sz="4" w:space="0" w:color="auto"/>
            </w:tcBorders>
            <w:shd w:val="clear" w:color="auto" w:fill="FFFFFF"/>
            <w:vAlign w:val="bottom"/>
          </w:tcPr>
          <w:p w14:paraId="667C7B84" w14:textId="77777777" w:rsidR="00846CB7" w:rsidRPr="00EC7049" w:rsidRDefault="00BF1B24">
            <w:pPr>
              <w:pStyle w:val="a5"/>
              <w:shd w:val="clear" w:color="auto" w:fill="auto"/>
              <w:spacing w:line="240" w:lineRule="auto"/>
              <w:ind w:firstLine="0"/>
              <w:jc w:val="center"/>
            </w:pPr>
            <w:r w:rsidRPr="00EC7049">
              <w:rPr>
                <w:b/>
                <w:bCs/>
              </w:rPr>
              <w:t>Расшифровка</w:t>
            </w:r>
          </w:p>
        </w:tc>
      </w:tr>
      <w:tr w:rsidR="00846CB7" w:rsidRPr="00EC7049" w14:paraId="2368DB9B" w14:textId="77777777">
        <w:trPr>
          <w:trHeight w:hRule="exact" w:val="965"/>
          <w:jc w:val="center"/>
        </w:trPr>
        <w:tc>
          <w:tcPr>
            <w:tcW w:w="821" w:type="dxa"/>
            <w:tcBorders>
              <w:top w:val="single" w:sz="4" w:space="0" w:color="auto"/>
              <w:left w:val="single" w:sz="4" w:space="0" w:color="auto"/>
            </w:tcBorders>
            <w:shd w:val="clear" w:color="auto" w:fill="FFFFFF"/>
          </w:tcPr>
          <w:p w14:paraId="73741686" w14:textId="77777777" w:rsidR="00846CB7" w:rsidRPr="00EC7049" w:rsidRDefault="00BF1B24">
            <w:pPr>
              <w:pStyle w:val="a5"/>
              <w:shd w:val="clear" w:color="auto" w:fill="auto"/>
              <w:spacing w:line="240" w:lineRule="auto"/>
              <w:ind w:firstLine="340"/>
              <w:jc w:val="both"/>
            </w:pPr>
            <w:r w:rsidRPr="00EC7049">
              <w:t>1</w:t>
            </w:r>
          </w:p>
        </w:tc>
        <w:tc>
          <w:tcPr>
            <w:tcW w:w="8765" w:type="dxa"/>
            <w:tcBorders>
              <w:top w:val="single" w:sz="4" w:space="0" w:color="auto"/>
              <w:left w:val="single" w:sz="4" w:space="0" w:color="auto"/>
              <w:right w:val="single" w:sz="4" w:space="0" w:color="auto"/>
            </w:tcBorders>
            <w:shd w:val="clear" w:color="auto" w:fill="FFFFFF"/>
            <w:vAlign w:val="bottom"/>
          </w:tcPr>
          <w:p w14:paraId="479111E8" w14:textId="77777777" w:rsidR="00846CB7" w:rsidRPr="00EC7049" w:rsidRDefault="00BF1B24">
            <w:pPr>
              <w:pStyle w:val="a5"/>
              <w:shd w:val="clear" w:color="auto" w:fill="auto"/>
              <w:spacing w:line="276" w:lineRule="auto"/>
              <w:ind w:firstLine="0"/>
            </w:pPr>
            <w:r w:rsidRPr="00EC7049">
              <w:t xml:space="preserve">Систематические обзоры исследований с контролем </w:t>
            </w:r>
            <w:proofErr w:type="spellStart"/>
            <w:r w:rsidRPr="00EC7049">
              <w:t>референсным</w:t>
            </w:r>
            <w:proofErr w:type="spellEnd"/>
            <w:r w:rsidRPr="00EC7049">
              <w:t xml:space="preserve"> методом или систематический обзор рандомизированных клинических исследований с применением мета-анализа</w:t>
            </w:r>
          </w:p>
        </w:tc>
      </w:tr>
      <w:tr w:rsidR="00846CB7" w:rsidRPr="00EC7049" w14:paraId="1A0B57D1" w14:textId="77777777">
        <w:trPr>
          <w:trHeight w:hRule="exact" w:val="1277"/>
          <w:jc w:val="center"/>
        </w:trPr>
        <w:tc>
          <w:tcPr>
            <w:tcW w:w="821" w:type="dxa"/>
            <w:tcBorders>
              <w:top w:val="single" w:sz="4" w:space="0" w:color="auto"/>
              <w:left w:val="single" w:sz="4" w:space="0" w:color="auto"/>
            </w:tcBorders>
            <w:shd w:val="clear" w:color="auto" w:fill="FFFFFF"/>
          </w:tcPr>
          <w:p w14:paraId="08BD997C" w14:textId="77777777" w:rsidR="00846CB7" w:rsidRPr="00EC7049" w:rsidRDefault="00BF1B24">
            <w:pPr>
              <w:pStyle w:val="a5"/>
              <w:shd w:val="clear" w:color="auto" w:fill="auto"/>
              <w:spacing w:line="240" w:lineRule="auto"/>
              <w:ind w:firstLine="340"/>
              <w:jc w:val="both"/>
            </w:pPr>
            <w:r w:rsidRPr="00EC7049">
              <w:t>2</w:t>
            </w:r>
          </w:p>
        </w:tc>
        <w:tc>
          <w:tcPr>
            <w:tcW w:w="8765" w:type="dxa"/>
            <w:tcBorders>
              <w:top w:val="single" w:sz="4" w:space="0" w:color="auto"/>
              <w:left w:val="single" w:sz="4" w:space="0" w:color="auto"/>
              <w:right w:val="single" w:sz="4" w:space="0" w:color="auto"/>
            </w:tcBorders>
            <w:shd w:val="clear" w:color="auto" w:fill="FFFFFF"/>
            <w:vAlign w:val="bottom"/>
          </w:tcPr>
          <w:p w14:paraId="6CB5EB28" w14:textId="77777777" w:rsidR="00846CB7" w:rsidRPr="00EC7049" w:rsidRDefault="00BF1B24">
            <w:pPr>
              <w:pStyle w:val="a5"/>
              <w:shd w:val="clear" w:color="auto" w:fill="auto"/>
              <w:spacing w:line="276" w:lineRule="auto"/>
              <w:ind w:firstLine="0"/>
            </w:pPr>
            <w:r w:rsidRPr="00EC7049">
              <w:t xml:space="preserve">Отдельные исследования с контролем </w:t>
            </w:r>
            <w:proofErr w:type="spellStart"/>
            <w:r w:rsidRPr="00EC7049">
              <w:t>референсным</w:t>
            </w:r>
            <w:proofErr w:type="spellEnd"/>
            <w:r w:rsidRPr="00EC7049">
              <w:t xml:space="preserve"> методом или 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мета-анализа</w:t>
            </w:r>
          </w:p>
        </w:tc>
      </w:tr>
      <w:tr w:rsidR="00846CB7" w:rsidRPr="00EC7049" w14:paraId="47083041" w14:textId="77777777">
        <w:trPr>
          <w:trHeight w:hRule="exact" w:val="1282"/>
          <w:jc w:val="center"/>
        </w:trPr>
        <w:tc>
          <w:tcPr>
            <w:tcW w:w="821" w:type="dxa"/>
            <w:tcBorders>
              <w:top w:val="single" w:sz="4" w:space="0" w:color="auto"/>
              <w:left w:val="single" w:sz="4" w:space="0" w:color="auto"/>
            </w:tcBorders>
            <w:shd w:val="clear" w:color="auto" w:fill="FFFFFF"/>
          </w:tcPr>
          <w:p w14:paraId="4034B130" w14:textId="77777777" w:rsidR="00846CB7" w:rsidRPr="00EC7049" w:rsidRDefault="00BF1B24">
            <w:pPr>
              <w:pStyle w:val="a5"/>
              <w:shd w:val="clear" w:color="auto" w:fill="auto"/>
              <w:spacing w:line="240" w:lineRule="auto"/>
              <w:ind w:firstLine="340"/>
              <w:jc w:val="both"/>
            </w:pPr>
            <w:r w:rsidRPr="00EC7049">
              <w:t>3</w:t>
            </w:r>
          </w:p>
        </w:tc>
        <w:tc>
          <w:tcPr>
            <w:tcW w:w="8765" w:type="dxa"/>
            <w:tcBorders>
              <w:top w:val="single" w:sz="4" w:space="0" w:color="auto"/>
              <w:left w:val="single" w:sz="4" w:space="0" w:color="auto"/>
              <w:right w:val="single" w:sz="4" w:space="0" w:color="auto"/>
            </w:tcBorders>
            <w:shd w:val="clear" w:color="auto" w:fill="FFFFFF"/>
            <w:vAlign w:val="bottom"/>
          </w:tcPr>
          <w:p w14:paraId="407E441F" w14:textId="77777777" w:rsidR="00846CB7" w:rsidRPr="00EC7049" w:rsidRDefault="00BF1B24">
            <w:pPr>
              <w:pStyle w:val="a5"/>
              <w:shd w:val="clear" w:color="auto" w:fill="auto"/>
              <w:spacing w:line="276" w:lineRule="auto"/>
              <w:ind w:firstLine="0"/>
            </w:pPr>
            <w:r w:rsidRPr="00EC7049">
              <w:t xml:space="preserve">Исследования без последовательного контроля </w:t>
            </w:r>
            <w:proofErr w:type="spellStart"/>
            <w:r w:rsidRPr="00EC7049">
              <w:t>референсным</w:t>
            </w:r>
            <w:proofErr w:type="spellEnd"/>
            <w:r w:rsidRPr="00EC7049">
              <w:t xml:space="preserve"> методом или исследования с </w:t>
            </w:r>
            <w:proofErr w:type="spellStart"/>
            <w:r w:rsidRPr="00EC7049">
              <w:t>референсным</w:t>
            </w:r>
            <w:proofErr w:type="spellEnd"/>
            <w:r w:rsidRPr="00EC7049">
              <w:t xml:space="preserve"> методом, не являющимся независимым от исследуемого метода или </w:t>
            </w:r>
            <w:proofErr w:type="spellStart"/>
            <w:r w:rsidRPr="00EC7049">
              <w:t>нерандомизированные</w:t>
            </w:r>
            <w:proofErr w:type="spellEnd"/>
            <w:r w:rsidRPr="00EC7049">
              <w:t xml:space="preserve"> сравнительные исследования, в том числе </w:t>
            </w:r>
            <w:proofErr w:type="spellStart"/>
            <w:r w:rsidRPr="00EC7049">
              <w:t>когортные</w:t>
            </w:r>
            <w:proofErr w:type="spellEnd"/>
            <w:r w:rsidRPr="00EC7049">
              <w:t xml:space="preserve"> исследования</w:t>
            </w:r>
          </w:p>
        </w:tc>
      </w:tr>
      <w:tr w:rsidR="00846CB7" w:rsidRPr="00EC7049" w14:paraId="7A5CA366" w14:textId="77777777">
        <w:trPr>
          <w:trHeight w:hRule="exact" w:val="326"/>
          <w:jc w:val="center"/>
        </w:trPr>
        <w:tc>
          <w:tcPr>
            <w:tcW w:w="821" w:type="dxa"/>
            <w:tcBorders>
              <w:top w:val="single" w:sz="4" w:space="0" w:color="auto"/>
              <w:left w:val="single" w:sz="4" w:space="0" w:color="auto"/>
            </w:tcBorders>
            <w:shd w:val="clear" w:color="auto" w:fill="FFFFFF"/>
          </w:tcPr>
          <w:p w14:paraId="20300309" w14:textId="77777777" w:rsidR="00846CB7" w:rsidRPr="00EC7049" w:rsidRDefault="00BF1B24">
            <w:pPr>
              <w:pStyle w:val="a5"/>
              <w:shd w:val="clear" w:color="auto" w:fill="auto"/>
              <w:spacing w:line="240" w:lineRule="auto"/>
              <w:ind w:firstLine="340"/>
              <w:jc w:val="both"/>
            </w:pPr>
            <w:r w:rsidRPr="00EC7049">
              <w:t>4</w:t>
            </w:r>
          </w:p>
        </w:tc>
        <w:tc>
          <w:tcPr>
            <w:tcW w:w="8765" w:type="dxa"/>
            <w:tcBorders>
              <w:top w:val="single" w:sz="4" w:space="0" w:color="auto"/>
              <w:left w:val="single" w:sz="4" w:space="0" w:color="auto"/>
              <w:right w:val="single" w:sz="4" w:space="0" w:color="auto"/>
            </w:tcBorders>
            <w:shd w:val="clear" w:color="auto" w:fill="FFFFFF"/>
          </w:tcPr>
          <w:p w14:paraId="6CF12671" w14:textId="77777777" w:rsidR="00846CB7" w:rsidRPr="00EC7049" w:rsidRDefault="00BF1B24">
            <w:pPr>
              <w:pStyle w:val="a5"/>
              <w:shd w:val="clear" w:color="auto" w:fill="auto"/>
              <w:spacing w:line="240" w:lineRule="auto"/>
              <w:ind w:firstLine="0"/>
            </w:pPr>
            <w:proofErr w:type="spellStart"/>
            <w:r w:rsidRPr="00EC7049">
              <w:t>Несравнительные</w:t>
            </w:r>
            <w:proofErr w:type="spellEnd"/>
            <w:r w:rsidRPr="00EC7049">
              <w:t xml:space="preserve"> исследования, описание клинического случая</w:t>
            </w:r>
          </w:p>
        </w:tc>
      </w:tr>
      <w:tr w:rsidR="00846CB7" w:rsidRPr="00EC7049" w14:paraId="21225392" w14:textId="77777777">
        <w:trPr>
          <w:trHeight w:hRule="exact" w:val="336"/>
          <w:jc w:val="center"/>
        </w:trPr>
        <w:tc>
          <w:tcPr>
            <w:tcW w:w="821" w:type="dxa"/>
            <w:tcBorders>
              <w:top w:val="single" w:sz="4" w:space="0" w:color="auto"/>
              <w:left w:val="single" w:sz="4" w:space="0" w:color="auto"/>
              <w:bottom w:val="single" w:sz="4" w:space="0" w:color="auto"/>
            </w:tcBorders>
            <w:shd w:val="clear" w:color="auto" w:fill="FFFFFF"/>
          </w:tcPr>
          <w:p w14:paraId="4EF5850D" w14:textId="77777777" w:rsidR="00846CB7" w:rsidRPr="00EC7049" w:rsidRDefault="00BF1B24">
            <w:pPr>
              <w:pStyle w:val="a5"/>
              <w:shd w:val="clear" w:color="auto" w:fill="auto"/>
              <w:spacing w:line="240" w:lineRule="auto"/>
              <w:ind w:firstLine="340"/>
              <w:jc w:val="both"/>
            </w:pPr>
            <w:r w:rsidRPr="00EC7049">
              <w:t>5</w:t>
            </w:r>
          </w:p>
        </w:tc>
        <w:tc>
          <w:tcPr>
            <w:tcW w:w="8765" w:type="dxa"/>
            <w:tcBorders>
              <w:top w:val="single" w:sz="4" w:space="0" w:color="auto"/>
              <w:left w:val="single" w:sz="4" w:space="0" w:color="auto"/>
              <w:bottom w:val="single" w:sz="4" w:space="0" w:color="auto"/>
              <w:right w:val="single" w:sz="4" w:space="0" w:color="auto"/>
            </w:tcBorders>
            <w:shd w:val="clear" w:color="auto" w:fill="FFFFFF"/>
          </w:tcPr>
          <w:p w14:paraId="3BFE2D72" w14:textId="77777777" w:rsidR="00846CB7" w:rsidRPr="00EC7049" w:rsidRDefault="00BF1B24">
            <w:pPr>
              <w:pStyle w:val="a5"/>
              <w:shd w:val="clear" w:color="auto" w:fill="auto"/>
              <w:spacing w:line="240" w:lineRule="auto"/>
              <w:ind w:firstLine="0"/>
            </w:pPr>
            <w:r w:rsidRPr="00EC7049">
              <w:t>Имеется лишь обоснование механизма действия или мнение экспертов</w:t>
            </w:r>
          </w:p>
        </w:tc>
      </w:tr>
    </w:tbl>
    <w:p w14:paraId="3CECC3C2" w14:textId="77777777" w:rsidR="00846CB7" w:rsidRPr="00EC7049" w:rsidRDefault="00BF1B24">
      <w:pPr>
        <w:pStyle w:val="ab"/>
        <w:shd w:val="clear" w:color="auto" w:fill="auto"/>
        <w:spacing w:line="240" w:lineRule="auto"/>
        <w:ind w:left="926" w:firstLine="0"/>
      </w:pPr>
      <w:r w:rsidRPr="00EC7049">
        <w:rPr>
          <w:b/>
          <w:bCs/>
        </w:rPr>
        <w:t xml:space="preserve">Таблица 2. </w:t>
      </w:r>
      <w:r w:rsidRPr="00EC7049">
        <w:t>Шкала оценки УДД для методов профилактики, лечения и</w:t>
      </w:r>
    </w:p>
    <w:p w14:paraId="621EBA66" w14:textId="77777777" w:rsidR="00846CB7" w:rsidRPr="00EC7049" w:rsidRDefault="00846CB7">
      <w:pPr>
        <w:spacing w:after="119" w:line="1" w:lineRule="exact"/>
      </w:pPr>
    </w:p>
    <w:p w14:paraId="4FE1BB7D" w14:textId="77777777" w:rsidR="00846CB7" w:rsidRPr="00EC7049" w:rsidRDefault="00BF1B24">
      <w:pPr>
        <w:pStyle w:val="ab"/>
        <w:shd w:val="clear" w:color="auto" w:fill="auto"/>
        <w:spacing w:line="240" w:lineRule="auto"/>
        <w:ind w:left="77" w:firstLine="0"/>
      </w:pPr>
      <w:r w:rsidRPr="00EC7049">
        <w:t>реабилитации (профилактических, лечебных, реабилитационных вмешательств).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725"/>
        <w:gridCol w:w="9000"/>
      </w:tblGrid>
      <w:tr w:rsidR="00846CB7" w:rsidRPr="00EC7049" w14:paraId="31E33DEB" w14:textId="77777777">
        <w:trPr>
          <w:trHeight w:hRule="exact" w:val="331"/>
          <w:jc w:val="center"/>
        </w:trPr>
        <w:tc>
          <w:tcPr>
            <w:tcW w:w="725" w:type="dxa"/>
            <w:tcBorders>
              <w:top w:val="single" w:sz="4" w:space="0" w:color="auto"/>
              <w:left w:val="single" w:sz="4" w:space="0" w:color="auto"/>
            </w:tcBorders>
            <w:shd w:val="clear" w:color="auto" w:fill="FFFFFF"/>
            <w:vAlign w:val="bottom"/>
          </w:tcPr>
          <w:p w14:paraId="21E27B7C" w14:textId="77777777" w:rsidR="00846CB7" w:rsidRPr="00EC7049" w:rsidRDefault="00BF1B24">
            <w:pPr>
              <w:pStyle w:val="a5"/>
              <w:shd w:val="clear" w:color="auto" w:fill="auto"/>
              <w:spacing w:line="240" w:lineRule="auto"/>
              <w:ind w:firstLine="0"/>
              <w:jc w:val="center"/>
            </w:pPr>
            <w:r w:rsidRPr="00EC7049">
              <w:rPr>
                <w:b/>
                <w:bCs/>
              </w:rPr>
              <w:t>УДД</w:t>
            </w:r>
          </w:p>
        </w:tc>
        <w:tc>
          <w:tcPr>
            <w:tcW w:w="9000" w:type="dxa"/>
            <w:tcBorders>
              <w:top w:val="single" w:sz="4" w:space="0" w:color="auto"/>
              <w:left w:val="single" w:sz="4" w:space="0" w:color="auto"/>
              <w:right w:val="single" w:sz="4" w:space="0" w:color="auto"/>
            </w:tcBorders>
            <w:shd w:val="clear" w:color="auto" w:fill="FFFFFF"/>
            <w:vAlign w:val="bottom"/>
          </w:tcPr>
          <w:p w14:paraId="08A80C0F" w14:textId="77777777" w:rsidR="00846CB7" w:rsidRPr="00EC7049" w:rsidRDefault="00BF1B24">
            <w:pPr>
              <w:pStyle w:val="a5"/>
              <w:shd w:val="clear" w:color="auto" w:fill="auto"/>
              <w:spacing w:line="240" w:lineRule="auto"/>
              <w:ind w:firstLine="0"/>
              <w:jc w:val="center"/>
            </w:pPr>
            <w:r w:rsidRPr="00EC7049">
              <w:rPr>
                <w:b/>
                <w:bCs/>
              </w:rPr>
              <w:t>Расшифровка</w:t>
            </w:r>
          </w:p>
        </w:tc>
      </w:tr>
      <w:tr w:rsidR="00846CB7" w:rsidRPr="00EC7049" w14:paraId="21F2D05A" w14:textId="77777777">
        <w:trPr>
          <w:trHeight w:hRule="exact" w:val="643"/>
          <w:jc w:val="center"/>
        </w:trPr>
        <w:tc>
          <w:tcPr>
            <w:tcW w:w="725" w:type="dxa"/>
            <w:tcBorders>
              <w:top w:val="single" w:sz="4" w:space="0" w:color="auto"/>
              <w:left w:val="single" w:sz="4" w:space="0" w:color="auto"/>
            </w:tcBorders>
            <w:shd w:val="clear" w:color="auto" w:fill="FFFFFF"/>
            <w:vAlign w:val="center"/>
          </w:tcPr>
          <w:p w14:paraId="75CB2920" w14:textId="77777777" w:rsidR="00846CB7" w:rsidRPr="00EC7049" w:rsidRDefault="00BF1B24">
            <w:pPr>
              <w:pStyle w:val="a5"/>
              <w:shd w:val="clear" w:color="auto" w:fill="auto"/>
              <w:spacing w:line="240" w:lineRule="auto"/>
              <w:ind w:firstLine="0"/>
              <w:jc w:val="center"/>
            </w:pPr>
            <w:r w:rsidRPr="00EC7049">
              <w:t>1</w:t>
            </w:r>
          </w:p>
        </w:tc>
        <w:tc>
          <w:tcPr>
            <w:tcW w:w="9000" w:type="dxa"/>
            <w:tcBorders>
              <w:top w:val="single" w:sz="4" w:space="0" w:color="auto"/>
              <w:left w:val="single" w:sz="4" w:space="0" w:color="auto"/>
              <w:right w:val="single" w:sz="4" w:space="0" w:color="auto"/>
            </w:tcBorders>
            <w:shd w:val="clear" w:color="auto" w:fill="FFFFFF"/>
            <w:vAlign w:val="bottom"/>
          </w:tcPr>
          <w:p w14:paraId="0DF598C7" w14:textId="77777777" w:rsidR="00846CB7" w:rsidRPr="00EC7049" w:rsidRDefault="00BF1B24">
            <w:pPr>
              <w:pStyle w:val="a5"/>
              <w:shd w:val="clear" w:color="auto" w:fill="auto"/>
              <w:spacing w:line="276" w:lineRule="auto"/>
              <w:ind w:firstLine="0"/>
              <w:jc w:val="both"/>
            </w:pPr>
            <w:r w:rsidRPr="00EC7049">
              <w:t>Систематический обзор РКИ (рандомизированные клинические испытания) с применением мета-анализа</w:t>
            </w:r>
          </w:p>
        </w:tc>
      </w:tr>
      <w:tr w:rsidR="00846CB7" w:rsidRPr="00EC7049" w14:paraId="7B798ACE" w14:textId="77777777">
        <w:trPr>
          <w:trHeight w:hRule="exact" w:val="648"/>
          <w:jc w:val="center"/>
        </w:trPr>
        <w:tc>
          <w:tcPr>
            <w:tcW w:w="725" w:type="dxa"/>
            <w:tcBorders>
              <w:top w:val="single" w:sz="4" w:space="0" w:color="auto"/>
              <w:left w:val="single" w:sz="4" w:space="0" w:color="auto"/>
            </w:tcBorders>
            <w:shd w:val="clear" w:color="auto" w:fill="FFFFFF"/>
            <w:vAlign w:val="center"/>
          </w:tcPr>
          <w:p w14:paraId="7B2FE02A" w14:textId="77777777" w:rsidR="00846CB7" w:rsidRPr="00EC7049" w:rsidRDefault="00BF1B24">
            <w:pPr>
              <w:pStyle w:val="a5"/>
              <w:shd w:val="clear" w:color="auto" w:fill="auto"/>
              <w:spacing w:line="240" w:lineRule="auto"/>
              <w:ind w:firstLine="0"/>
              <w:jc w:val="center"/>
            </w:pPr>
            <w:r w:rsidRPr="00EC7049">
              <w:t>2</w:t>
            </w:r>
          </w:p>
        </w:tc>
        <w:tc>
          <w:tcPr>
            <w:tcW w:w="9000" w:type="dxa"/>
            <w:tcBorders>
              <w:top w:val="single" w:sz="4" w:space="0" w:color="auto"/>
              <w:left w:val="single" w:sz="4" w:space="0" w:color="auto"/>
              <w:right w:val="single" w:sz="4" w:space="0" w:color="auto"/>
            </w:tcBorders>
            <w:shd w:val="clear" w:color="auto" w:fill="FFFFFF"/>
            <w:vAlign w:val="bottom"/>
          </w:tcPr>
          <w:p w14:paraId="76B7926E" w14:textId="77777777" w:rsidR="00846CB7" w:rsidRPr="00EC7049" w:rsidRDefault="00BF1B24">
            <w:pPr>
              <w:pStyle w:val="a5"/>
              <w:shd w:val="clear" w:color="auto" w:fill="auto"/>
              <w:spacing w:line="276" w:lineRule="auto"/>
              <w:ind w:firstLine="0"/>
              <w:jc w:val="both"/>
            </w:pPr>
            <w:r w:rsidRPr="00EC7049">
              <w:t>Отдельные РКИ и систематические обзоры исследований любого дизайна, за исключением РКИ, с применением мета-анализа</w:t>
            </w:r>
          </w:p>
        </w:tc>
      </w:tr>
      <w:tr w:rsidR="00846CB7" w:rsidRPr="00EC7049" w14:paraId="77C060C0" w14:textId="77777777">
        <w:trPr>
          <w:trHeight w:hRule="exact" w:val="326"/>
          <w:jc w:val="center"/>
        </w:trPr>
        <w:tc>
          <w:tcPr>
            <w:tcW w:w="725" w:type="dxa"/>
            <w:tcBorders>
              <w:top w:val="single" w:sz="4" w:space="0" w:color="auto"/>
              <w:left w:val="single" w:sz="4" w:space="0" w:color="auto"/>
            </w:tcBorders>
            <w:shd w:val="clear" w:color="auto" w:fill="FFFFFF"/>
          </w:tcPr>
          <w:p w14:paraId="00CF02FE" w14:textId="77777777" w:rsidR="00846CB7" w:rsidRPr="00EC7049" w:rsidRDefault="00BF1B24">
            <w:pPr>
              <w:pStyle w:val="a5"/>
              <w:shd w:val="clear" w:color="auto" w:fill="auto"/>
              <w:spacing w:line="240" w:lineRule="auto"/>
              <w:ind w:firstLine="0"/>
              <w:jc w:val="center"/>
            </w:pPr>
            <w:r w:rsidRPr="00EC7049">
              <w:t>3</w:t>
            </w:r>
          </w:p>
        </w:tc>
        <w:tc>
          <w:tcPr>
            <w:tcW w:w="9000" w:type="dxa"/>
            <w:tcBorders>
              <w:top w:val="single" w:sz="4" w:space="0" w:color="auto"/>
              <w:left w:val="single" w:sz="4" w:space="0" w:color="auto"/>
              <w:right w:val="single" w:sz="4" w:space="0" w:color="auto"/>
            </w:tcBorders>
            <w:shd w:val="clear" w:color="auto" w:fill="FFFFFF"/>
          </w:tcPr>
          <w:p w14:paraId="20B26B05" w14:textId="77777777" w:rsidR="00846CB7" w:rsidRPr="00EC7049" w:rsidRDefault="00BF1B24">
            <w:pPr>
              <w:pStyle w:val="a5"/>
              <w:shd w:val="clear" w:color="auto" w:fill="auto"/>
              <w:spacing w:line="240" w:lineRule="auto"/>
              <w:ind w:firstLine="0"/>
              <w:jc w:val="both"/>
            </w:pPr>
            <w:proofErr w:type="spellStart"/>
            <w:r w:rsidRPr="00EC7049">
              <w:t>Нерандомизированные</w:t>
            </w:r>
            <w:proofErr w:type="spellEnd"/>
            <w:r w:rsidRPr="00EC7049">
              <w:t xml:space="preserve"> сравнительные исследования, в т.ч. </w:t>
            </w:r>
            <w:proofErr w:type="spellStart"/>
            <w:r w:rsidRPr="00EC7049">
              <w:t>когортные</w:t>
            </w:r>
            <w:proofErr w:type="spellEnd"/>
            <w:r w:rsidRPr="00EC7049">
              <w:t xml:space="preserve"> исследования</w:t>
            </w:r>
          </w:p>
        </w:tc>
      </w:tr>
      <w:tr w:rsidR="00846CB7" w:rsidRPr="00EC7049" w14:paraId="60CFB438" w14:textId="77777777">
        <w:trPr>
          <w:trHeight w:hRule="exact" w:val="653"/>
          <w:jc w:val="center"/>
        </w:trPr>
        <w:tc>
          <w:tcPr>
            <w:tcW w:w="725" w:type="dxa"/>
            <w:tcBorders>
              <w:top w:val="single" w:sz="4" w:space="0" w:color="auto"/>
              <w:left w:val="single" w:sz="4" w:space="0" w:color="auto"/>
              <w:bottom w:val="single" w:sz="4" w:space="0" w:color="auto"/>
            </w:tcBorders>
            <w:shd w:val="clear" w:color="auto" w:fill="FFFFFF"/>
          </w:tcPr>
          <w:p w14:paraId="2A4CAB76" w14:textId="77777777" w:rsidR="00846CB7" w:rsidRPr="00EC7049" w:rsidRDefault="00BF1B24">
            <w:pPr>
              <w:pStyle w:val="a5"/>
              <w:shd w:val="clear" w:color="auto" w:fill="auto"/>
              <w:spacing w:line="240" w:lineRule="auto"/>
              <w:ind w:firstLine="0"/>
              <w:jc w:val="center"/>
            </w:pPr>
            <w:r w:rsidRPr="00EC7049">
              <w:t>4</w:t>
            </w:r>
          </w:p>
        </w:tc>
        <w:tc>
          <w:tcPr>
            <w:tcW w:w="9000" w:type="dxa"/>
            <w:tcBorders>
              <w:top w:val="single" w:sz="4" w:space="0" w:color="auto"/>
              <w:left w:val="single" w:sz="4" w:space="0" w:color="auto"/>
              <w:bottom w:val="single" w:sz="4" w:space="0" w:color="auto"/>
              <w:right w:val="single" w:sz="4" w:space="0" w:color="auto"/>
            </w:tcBorders>
            <w:shd w:val="clear" w:color="auto" w:fill="FFFFFF"/>
            <w:vAlign w:val="bottom"/>
          </w:tcPr>
          <w:p w14:paraId="5A5A99EB" w14:textId="77777777" w:rsidR="00846CB7" w:rsidRPr="00EC7049" w:rsidRDefault="00BF1B24">
            <w:pPr>
              <w:pStyle w:val="a5"/>
              <w:shd w:val="clear" w:color="auto" w:fill="auto"/>
              <w:spacing w:line="276" w:lineRule="auto"/>
              <w:ind w:firstLine="0"/>
              <w:jc w:val="both"/>
            </w:pPr>
            <w:proofErr w:type="spellStart"/>
            <w:r w:rsidRPr="00EC7049">
              <w:t>Несравнительные</w:t>
            </w:r>
            <w:proofErr w:type="spellEnd"/>
            <w:r w:rsidRPr="00EC7049">
              <w:t xml:space="preserve"> исследования, описание клинического случая или серии случаев, исследования «случай-контроль»</w:t>
            </w:r>
          </w:p>
        </w:tc>
      </w:tr>
    </w:tbl>
    <w:p w14:paraId="1B41BF1C" w14:textId="77777777" w:rsidR="00846CB7" w:rsidRPr="00EC7049" w:rsidRDefault="00BF1B24">
      <w:pPr>
        <w:spacing w:line="1" w:lineRule="exact"/>
        <w:rPr>
          <w:sz w:val="2"/>
          <w:szCs w:val="2"/>
        </w:rPr>
      </w:pPr>
      <w:r w:rsidRPr="00EC7049">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25"/>
        <w:gridCol w:w="9000"/>
      </w:tblGrid>
      <w:tr w:rsidR="00846CB7" w:rsidRPr="00EC7049" w14:paraId="7EF80CC8" w14:textId="77777777">
        <w:trPr>
          <w:trHeight w:hRule="exact" w:val="658"/>
          <w:jc w:val="center"/>
        </w:trPr>
        <w:tc>
          <w:tcPr>
            <w:tcW w:w="725" w:type="dxa"/>
            <w:tcBorders>
              <w:top w:val="single" w:sz="4" w:space="0" w:color="auto"/>
              <w:left w:val="single" w:sz="4" w:space="0" w:color="auto"/>
              <w:bottom w:val="single" w:sz="4" w:space="0" w:color="auto"/>
            </w:tcBorders>
            <w:shd w:val="clear" w:color="auto" w:fill="FFFFFF"/>
          </w:tcPr>
          <w:p w14:paraId="444D44D4" w14:textId="77777777" w:rsidR="00846CB7" w:rsidRPr="00EC7049" w:rsidRDefault="00BF1B24">
            <w:pPr>
              <w:pStyle w:val="a5"/>
              <w:shd w:val="clear" w:color="auto" w:fill="auto"/>
              <w:spacing w:line="240" w:lineRule="auto"/>
              <w:ind w:firstLine="0"/>
              <w:jc w:val="center"/>
            </w:pPr>
            <w:r w:rsidRPr="00EC7049">
              <w:lastRenderedPageBreak/>
              <w:t>5</w:t>
            </w:r>
          </w:p>
        </w:tc>
        <w:tc>
          <w:tcPr>
            <w:tcW w:w="9000" w:type="dxa"/>
            <w:tcBorders>
              <w:top w:val="single" w:sz="4" w:space="0" w:color="auto"/>
              <w:left w:val="single" w:sz="4" w:space="0" w:color="auto"/>
              <w:bottom w:val="single" w:sz="4" w:space="0" w:color="auto"/>
              <w:right w:val="single" w:sz="4" w:space="0" w:color="auto"/>
            </w:tcBorders>
            <w:shd w:val="clear" w:color="auto" w:fill="FFFFFF"/>
            <w:vAlign w:val="bottom"/>
          </w:tcPr>
          <w:p w14:paraId="63564092" w14:textId="77777777" w:rsidR="00846CB7" w:rsidRPr="00EC7049" w:rsidRDefault="00BF1B24">
            <w:pPr>
              <w:pStyle w:val="a5"/>
              <w:shd w:val="clear" w:color="auto" w:fill="auto"/>
              <w:spacing w:line="276" w:lineRule="auto"/>
              <w:ind w:firstLine="0"/>
            </w:pPr>
            <w:r w:rsidRPr="00EC7049">
              <w:t>Имеется лишь обоснование механизма действия вмешательства (доклинические исследования) или мнение экспертов</w:t>
            </w:r>
          </w:p>
        </w:tc>
      </w:tr>
    </w:tbl>
    <w:p w14:paraId="0D0F5C81" w14:textId="77777777" w:rsidR="00846CB7" w:rsidRPr="00EC7049" w:rsidRDefault="00BF1B24">
      <w:pPr>
        <w:pStyle w:val="ab"/>
        <w:shd w:val="clear" w:color="auto" w:fill="auto"/>
        <w:ind w:firstLine="0"/>
        <w:jc w:val="both"/>
      </w:pPr>
      <w:r w:rsidRPr="00EC7049">
        <w:rPr>
          <w:b/>
          <w:bCs/>
        </w:rPr>
        <w:t xml:space="preserve">Таблица 3. </w:t>
      </w:r>
      <w:r w:rsidRPr="00EC7049">
        <w:t>Шкала оценки УУР (уровней убедительности рекомендаций) для методов профилактики, диагностики, лечения и реабилитации (профилактических, диагностических, лечебных, реабилитационных вмешательств).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68"/>
        <w:gridCol w:w="8218"/>
      </w:tblGrid>
      <w:tr w:rsidR="00846CB7" w:rsidRPr="00EC7049" w14:paraId="11C82279" w14:textId="77777777">
        <w:trPr>
          <w:trHeight w:hRule="exact" w:val="336"/>
          <w:jc w:val="center"/>
        </w:trPr>
        <w:tc>
          <w:tcPr>
            <w:tcW w:w="1368" w:type="dxa"/>
            <w:tcBorders>
              <w:top w:val="single" w:sz="4" w:space="0" w:color="auto"/>
              <w:left w:val="single" w:sz="4" w:space="0" w:color="auto"/>
            </w:tcBorders>
            <w:shd w:val="clear" w:color="auto" w:fill="FFFFFF"/>
            <w:vAlign w:val="bottom"/>
          </w:tcPr>
          <w:p w14:paraId="215C807B" w14:textId="77777777" w:rsidR="00846CB7" w:rsidRPr="00EC7049" w:rsidRDefault="00BF1B24">
            <w:pPr>
              <w:pStyle w:val="a5"/>
              <w:shd w:val="clear" w:color="auto" w:fill="auto"/>
              <w:spacing w:line="240" w:lineRule="auto"/>
              <w:ind w:firstLine="0"/>
              <w:jc w:val="center"/>
            </w:pPr>
            <w:r w:rsidRPr="00EC7049">
              <w:rPr>
                <w:b/>
                <w:bCs/>
              </w:rPr>
              <w:t>УУР</w:t>
            </w:r>
          </w:p>
        </w:tc>
        <w:tc>
          <w:tcPr>
            <w:tcW w:w="8218" w:type="dxa"/>
            <w:tcBorders>
              <w:top w:val="single" w:sz="4" w:space="0" w:color="auto"/>
              <w:left w:val="single" w:sz="4" w:space="0" w:color="auto"/>
              <w:right w:val="single" w:sz="4" w:space="0" w:color="auto"/>
            </w:tcBorders>
            <w:shd w:val="clear" w:color="auto" w:fill="FFFFFF"/>
            <w:vAlign w:val="bottom"/>
          </w:tcPr>
          <w:p w14:paraId="74B9AA53" w14:textId="77777777" w:rsidR="00846CB7" w:rsidRPr="00EC7049" w:rsidRDefault="00BF1B24">
            <w:pPr>
              <w:pStyle w:val="a5"/>
              <w:shd w:val="clear" w:color="auto" w:fill="auto"/>
              <w:spacing w:line="240" w:lineRule="auto"/>
              <w:ind w:firstLine="0"/>
              <w:jc w:val="center"/>
            </w:pPr>
            <w:r w:rsidRPr="00EC7049">
              <w:rPr>
                <w:b/>
                <w:bCs/>
              </w:rPr>
              <w:t>Расшифровка</w:t>
            </w:r>
          </w:p>
        </w:tc>
      </w:tr>
      <w:tr w:rsidR="00846CB7" w:rsidRPr="00EC7049" w14:paraId="0E824E49" w14:textId="77777777">
        <w:trPr>
          <w:trHeight w:hRule="exact" w:val="1277"/>
          <w:jc w:val="center"/>
        </w:trPr>
        <w:tc>
          <w:tcPr>
            <w:tcW w:w="1368" w:type="dxa"/>
            <w:tcBorders>
              <w:top w:val="single" w:sz="4" w:space="0" w:color="auto"/>
              <w:left w:val="single" w:sz="4" w:space="0" w:color="auto"/>
            </w:tcBorders>
            <w:shd w:val="clear" w:color="auto" w:fill="FFFFFF"/>
          </w:tcPr>
          <w:p w14:paraId="45DF3A39" w14:textId="77777777" w:rsidR="00846CB7" w:rsidRPr="00EC7049" w:rsidRDefault="00BF1B24">
            <w:pPr>
              <w:pStyle w:val="a5"/>
              <w:shd w:val="clear" w:color="auto" w:fill="auto"/>
              <w:spacing w:line="240" w:lineRule="auto"/>
              <w:ind w:firstLine="0"/>
              <w:jc w:val="center"/>
            </w:pPr>
            <w:r w:rsidRPr="00EC7049">
              <w:rPr>
                <w:lang w:val="en-US" w:eastAsia="en-US" w:bidi="en-US"/>
              </w:rPr>
              <w:t>A</w:t>
            </w:r>
          </w:p>
        </w:tc>
        <w:tc>
          <w:tcPr>
            <w:tcW w:w="8218" w:type="dxa"/>
            <w:tcBorders>
              <w:top w:val="single" w:sz="4" w:space="0" w:color="auto"/>
              <w:left w:val="single" w:sz="4" w:space="0" w:color="auto"/>
              <w:right w:val="single" w:sz="4" w:space="0" w:color="auto"/>
            </w:tcBorders>
            <w:shd w:val="clear" w:color="auto" w:fill="FFFFFF"/>
            <w:vAlign w:val="bottom"/>
          </w:tcPr>
          <w:p w14:paraId="1FC97460" w14:textId="77777777" w:rsidR="00846CB7" w:rsidRPr="00EC7049" w:rsidRDefault="00BF1B24">
            <w:pPr>
              <w:pStyle w:val="a5"/>
              <w:shd w:val="clear" w:color="auto" w:fill="auto"/>
              <w:spacing w:line="276" w:lineRule="auto"/>
              <w:ind w:firstLine="0"/>
            </w:pPr>
            <w:r w:rsidRPr="00EC7049">
              <w:t>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w:t>
            </w:r>
          </w:p>
        </w:tc>
      </w:tr>
      <w:tr w:rsidR="00846CB7" w:rsidRPr="00EC7049" w14:paraId="19C8054C" w14:textId="77777777">
        <w:trPr>
          <w:trHeight w:hRule="exact" w:val="1282"/>
          <w:jc w:val="center"/>
        </w:trPr>
        <w:tc>
          <w:tcPr>
            <w:tcW w:w="1368" w:type="dxa"/>
            <w:tcBorders>
              <w:top w:val="single" w:sz="4" w:space="0" w:color="auto"/>
              <w:left w:val="single" w:sz="4" w:space="0" w:color="auto"/>
            </w:tcBorders>
            <w:shd w:val="clear" w:color="auto" w:fill="FFFFFF"/>
          </w:tcPr>
          <w:p w14:paraId="3801FDF8" w14:textId="77777777" w:rsidR="00846CB7" w:rsidRPr="00EC7049" w:rsidRDefault="00BF1B24">
            <w:pPr>
              <w:pStyle w:val="a5"/>
              <w:shd w:val="clear" w:color="auto" w:fill="auto"/>
              <w:spacing w:line="240" w:lineRule="auto"/>
              <w:ind w:firstLine="0"/>
              <w:jc w:val="center"/>
            </w:pPr>
            <w:r w:rsidRPr="00EC7049">
              <w:rPr>
                <w:lang w:val="en-US" w:eastAsia="en-US" w:bidi="en-US"/>
              </w:rPr>
              <w:t>B</w:t>
            </w:r>
          </w:p>
        </w:tc>
        <w:tc>
          <w:tcPr>
            <w:tcW w:w="8218" w:type="dxa"/>
            <w:tcBorders>
              <w:top w:val="single" w:sz="4" w:space="0" w:color="auto"/>
              <w:left w:val="single" w:sz="4" w:space="0" w:color="auto"/>
              <w:right w:val="single" w:sz="4" w:space="0" w:color="auto"/>
            </w:tcBorders>
            <w:shd w:val="clear" w:color="auto" w:fill="FFFFFF"/>
            <w:vAlign w:val="bottom"/>
          </w:tcPr>
          <w:p w14:paraId="3F78D674" w14:textId="77777777" w:rsidR="00846CB7" w:rsidRPr="00EC7049" w:rsidRDefault="00BF1B24">
            <w:pPr>
              <w:pStyle w:val="a5"/>
              <w:shd w:val="clear" w:color="auto" w:fill="auto"/>
              <w:spacing w:line="276" w:lineRule="auto"/>
              <w:ind w:firstLine="0"/>
            </w:pPr>
            <w:r w:rsidRPr="00EC7049">
              <w:t>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w:t>
            </w:r>
          </w:p>
        </w:tc>
      </w:tr>
      <w:tr w:rsidR="00846CB7" w:rsidRPr="00EC7049" w14:paraId="5245841F" w14:textId="77777777">
        <w:trPr>
          <w:trHeight w:hRule="exact" w:val="1286"/>
          <w:jc w:val="center"/>
        </w:trPr>
        <w:tc>
          <w:tcPr>
            <w:tcW w:w="1368" w:type="dxa"/>
            <w:tcBorders>
              <w:top w:val="single" w:sz="4" w:space="0" w:color="auto"/>
              <w:left w:val="single" w:sz="4" w:space="0" w:color="auto"/>
              <w:bottom w:val="single" w:sz="4" w:space="0" w:color="auto"/>
            </w:tcBorders>
            <w:shd w:val="clear" w:color="auto" w:fill="FFFFFF"/>
          </w:tcPr>
          <w:p w14:paraId="297FF054" w14:textId="77777777" w:rsidR="00846CB7" w:rsidRPr="00EC7049" w:rsidRDefault="00BF1B24">
            <w:pPr>
              <w:pStyle w:val="a5"/>
              <w:shd w:val="clear" w:color="auto" w:fill="auto"/>
              <w:spacing w:line="240" w:lineRule="auto"/>
              <w:ind w:firstLine="0"/>
              <w:jc w:val="center"/>
            </w:pPr>
            <w:r w:rsidRPr="00EC7049">
              <w:rPr>
                <w:lang w:val="en-US" w:eastAsia="en-US" w:bidi="en-US"/>
              </w:rPr>
              <w:t>C</w:t>
            </w:r>
          </w:p>
        </w:tc>
        <w:tc>
          <w:tcPr>
            <w:tcW w:w="8218" w:type="dxa"/>
            <w:tcBorders>
              <w:top w:val="single" w:sz="4" w:space="0" w:color="auto"/>
              <w:left w:val="single" w:sz="4" w:space="0" w:color="auto"/>
              <w:bottom w:val="single" w:sz="4" w:space="0" w:color="auto"/>
              <w:right w:val="single" w:sz="4" w:space="0" w:color="auto"/>
            </w:tcBorders>
            <w:shd w:val="clear" w:color="auto" w:fill="FFFFFF"/>
            <w:vAlign w:val="bottom"/>
          </w:tcPr>
          <w:p w14:paraId="2C339771" w14:textId="77777777" w:rsidR="00846CB7" w:rsidRPr="00EC7049" w:rsidRDefault="00BF1B24">
            <w:pPr>
              <w:pStyle w:val="a5"/>
              <w:shd w:val="clear" w:color="auto" w:fill="auto"/>
              <w:spacing w:line="276" w:lineRule="auto"/>
              <w:ind w:firstLine="0"/>
            </w:pPr>
            <w:r w:rsidRPr="00EC7049">
              <w:t>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w:t>
            </w:r>
          </w:p>
        </w:tc>
      </w:tr>
    </w:tbl>
    <w:p w14:paraId="4FEA6A55" w14:textId="77777777" w:rsidR="00846CB7" w:rsidRPr="00EC7049" w:rsidRDefault="00BF1B24">
      <w:pPr>
        <w:pStyle w:val="ab"/>
        <w:shd w:val="clear" w:color="auto" w:fill="auto"/>
        <w:spacing w:line="240" w:lineRule="auto"/>
        <w:ind w:left="926" w:firstLine="0"/>
      </w:pPr>
      <w:r w:rsidRPr="00EC7049">
        <w:rPr>
          <w:b/>
          <w:bCs/>
        </w:rPr>
        <w:t>Порядок обновления клинических рекомендаций.</w:t>
      </w:r>
    </w:p>
    <w:p w14:paraId="6EFE2D3F" w14:textId="77777777" w:rsidR="00846CB7" w:rsidRPr="00EC7049" w:rsidRDefault="00846CB7">
      <w:pPr>
        <w:spacing w:after="99" w:line="1" w:lineRule="exact"/>
      </w:pPr>
    </w:p>
    <w:p w14:paraId="281AB915" w14:textId="77777777" w:rsidR="00846CB7" w:rsidRPr="00EC7049" w:rsidRDefault="00BF1B24">
      <w:pPr>
        <w:pStyle w:val="1"/>
        <w:shd w:val="clear" w:color="auto" w:fill="auto"/>
        <w:spacing w:after="40"/>
        <w:ind w:left="600" w:firstLine="840"/>
        <w:sectPr w:rsidR="00846CB7" w:rsidRPr="00EC7049">
          <w:pgSz w:w="12147" w:h="17375"/>
          <w:pgMar w:top="1382" w:right="715" w:bottom="1897" w:left="1209" w:header="954" w:footer="3" w:gutter="0"/>
          <w:cols w:space="720"/>
          <w:noEndnote/>
          <w:docGrid w:linePitch="360"/>
        </w:sectPr>
      </w:pPr>
      <w:r w:rsidRPr="00EC7049">
        <w:t>Механизм обновления клинических рекомендаций предусматривает их систематическую актуализацию - не реже чем один раз в три года, а также при появлении новых данных с позиции доказательной медицины по вопросам диагностики, лечения, профилактики и реабилитации конкретных заболеваний, наличии обоснованных дополнений/замечаний к ранее утверждённым КР (клинические рекомендации), но не чаще 1 раза в 6 месяцев.</w:t>
      </w:r>
    </w:p>
    <w:p w14:paraId="14E35A21" w14:textId="77777777" w:rsidR="00EC19A9" w:rsidRDefault="00EC19A9">
      <w:pPr>
        <w:pStyle w:val="24"/>
        <w:shd w:val="clear" w:color="auto" w:fill="auto"/>
        <w:spacing w:line="360" w:lineRule="auto"/>
        <w:ind w:firstLine="0"/>
        <w:jc w:val="center"/>
        <w:rPr>
          <w:b/>
          <w:bCs/>
        </w:rPr>
      </w:pPr>
    </w:p>
    <w:p w14:paraId="71055C2F" w14:textId="77777777" w:rsidR="00EC19A9" w:rsidRDefault="00EC19A9">
      <w:pPr>
        <w:pStyle w:val="24"/>
        <w:shd w:val="clear" w:color="auto" w:fill="auto"/>
        <w:spacing w:line="360" w:lineRule="auto"/>
        <w:ind w:firstLine="0"/>
        <w:jc w:val="center"/>
        <w:rPr>
          <w:b/>
          <w:bCs/>
        </w:rPr>
      </w:pPr>
    </w:p>
    <w:p w14:paraId="75AE59C0" w14:textId="77777777" w:rsidR="00EC19A9" w:rsidRDefault="00EC19A9">
      <w:pPr>
        <w:pStyle w:val="24"/>
        <w:shd w:val="clear" w:color="auto" w:fill="auto"/>
        <w:spacing w:line="360" w:lineRule="auto"/>
        <w:ind w:firstLine="0"/>
        <w:jc w:val="center"/>
        <w:rPr>
          <w:b/>
          <w:bCs/>
        </w:rPr>
      </w:pPr>
    </w:p>
    <w:p w14:paraId="3CB6237F" w14:textId="77777777" w:rsidR="00EC19A9" w:rsidRDefault="00EC19A9">
      <w:pPr>
        <w:pStyle w:val="24"/>
        <w:shd w:val="clear" w:color="auto" w:fill="auto"/>
        <w:spacing w:line="360" w:lineRule="auto"/>
        <w:ind w:firstLine="0"/>
        <w:jc w:val="center"/>
        <w:rPr>
          <w:b/>
          <w:bCs/>
        </w:rPr>
      </w:pPr>
    </w:p>
    <w:p w14:paraId="327C85A5" w14:textId="77777777" w:rsidR="00EC19A9" w:rsidRDefault="00EC19A9">
      <w:pPr>
        <w:pStyle w:val="24"/>
        <w:shd w:val="clear" w:color="auto" w:fill="auto"/>
        <w:spacing w:line="360" w:lineRule="auto"/>
        <w:ind w:firstLine="0"/>
        <w:jc w:val="center"/>
        <w:rPr>
          <w:b/>
          <w:bCs/>
        </w:rPr>
      </w:pPr>
    </w:p>
    <w:p w14:paraId="243B2363" w14:textId="210DB321" w:rsidR="00846CB7" w:rsidRPr="00EC7049" w:rsidRDefault="00BF1B24">
      <w:pPr>
        <w:pStyle w:val="24"/>
        <w:shd w:val="clear" w:color="auto" w:fill="auto"/>
        <w:spacing w:line="360" w:lineRule="auto"/>
        <w:ind w:firstLine="0"/>
        <w:jc w:val="center"/>
      </w:pPr>
      <w:r w:rsidRPr="00EC7049">
        <w:rPr>
          <w:b/>
          <w:bCs/>
        </w:rPr>
        <w:t>Приложение А3. Справочные материалы, включая соответствие</w:t>
      </w:r>
      <w:r w:rsidRPr="00EC7049">
        <w:rPr>
          <w:b/>
          <w:bCs/>
        </w:rPr>
        <w:br/>
        <w:t>показаний к применению и противопоказаний, способов применения и</w:t>
      </w:r>
      <w:r w:rsidRPr="00EC7049">
        <w:rPr>
          <w:b/>
          <w:bCs/>
        </w:rPr>
        <w:br/>
        <w:t>доз лекарственных препаратов инструкции по применению</w:t>
      </w:r>
      <w:r w:rsidRPr="00EC7049">
        <w:rPr>
          <w:b/>
          <w:bCs/>
        </w:rPr>
        <w:br/>
        <w:t>лекарственного препарата</w:t>
      </w:r>
    </w:p>
    <w:p w14:paraId="0BC94EC1" w14:textId="77777777" w:rsidR="00846CB7" w:rsidRPr="00EC7049" w:rsidRDefault="00BF1B24">
      <w:pPr>
        <w:pStyle w:val="1"/>
        <w:shd w:val="clear" w:color="auto" w:fill="auto"/>
        <w:ind w:left="580" w:firstLine="860"/>
      </w:pPr>
      <w:r w:rsidRPr="00EC7049">
        <w:t>Данные клинические рекомендации разработаны с учётом следующих нормативно-правовых документов:</w:t>
      </w:r>
    </w:p>
    <w:p w14:paraId="44DF0805" w14:textId="76D7D887" w:rsidR="00846CB7" w:rsidRPr="00EC7049" w:rsidRDefault="00BF1B24" w:rsidP="002C1B97">
      <w:pPr>
        <w:pStyle w:val="1"/>
        <w:numPr>
          <w:ilvl w:val="0"/>
          <w:numId w:val="18"/>
        </w:numPr>
        <w:shd w:val="clear" w:color="auto" w:fill="auto"/>
        <w:tabs>
          <w:tab w:val="left" w:pos="1996"/>
        </w:tabs>
        <w:ind w:left="580" w:firstLine="860"/>
      </w:pPr>
      <w:r w:rsidRPr="00EC7049">
        <w:t xml:space="preserve">Статья 76 Федерального Закона Российской Федерации от 21.11.2011 </w:t>
      </w:r>
      <w:r w:rsidRPr="00EC7049">
        <w:rPr>
          <w:lang w:val="en-US" w:eastAsia="en-US" w:bidi="en-US"/>
        </w:rPr>
        <w:t>N</w:t>
      </w:r>
      <w:r w:rsidRPr="00B16050">
        <w:rPr>
          <w:lang w:eastAsia="en-US" w:bidi="en-US"/>
        </w:rPr>
        <w:t xml:space="preserve"> </w:t>
      </w:r>
      <w:r w:rsidRPr="00EC7049">
        <w:t>323- ФЗ "Об основах охраны здоровья граждан в Российской Федерации", в части разработки и утверждении медицинскими профессиональными некоммерческими организациями клинических рекомендаций (протоколов лечения) по вопросам оказания медицинской помощи;</w:t>
      </w:r>
    </w:p>
    <w:p w14:paraId="3B4393B7" w14:textId="77777777" w:rsidR="00846CB7" w:rsidRPr="00EC7049" w:rsidRDefault="00BF1B24" w:rsidP="002C1B97">
      <w:pPr>
        <w:pStyle w:val="1"/>
        <w:numPr>
          <w:ilvl w:val="0"/>
          <w:numId w:val="18"/>
        </w:numPr>
        <w:shd w:val="clear" w:color="auto" w:fill="auto"/>
        <w:tabs>
          <w:tab w:val="left" w:pos="1996"/>
        </w:tabs>
        <w:ind w:left="580" w:firstLine="860"/>
      </w:pPr>
      <w:r w:rsidRPr="00EC7049">
        <w:t xml:space="preserve">Приказ от 2 апреля 2010 г. </w:t>
      </w:r>
      <w:r w:rsidRPr="00EC7049">
        <w:rPr>
          <w:lang w:val="en-US" w:eastAsia="en-US" w:bidi="en-US"/>
        </w:rPr>
        <w:t>N</w:t>
      </w:r>
      <w:r w:rsidRPr="00B16050">
        <w:rPr>
          <w:lang w:eastAsia="en-US" w:bidi="en-US"/>
        </w:rPr>
        <w:t xml:space="preserve"> </w:t>
      </w:r>
      <w:r w:rsidRPr="00EC7049">
        <w:t>206н "Об утверждении порядка оказания медицинской помощи населению с заболеваниями толстой кишки, анального канала и промежности колопроктологического профиля" Министерства здравоохранения и социального развития Российской Федерации;</w:t>
      </w:r>
    </w:p>
    <w:p w14:paraId="2A869C8A" w14:textId="77777777" w:rsidR="00846CB7" w:rsidRPr="00EC7049" w:rsidRDefault="00BF1B24" w:rsidP="002C1B97">
      <w:pPr>
        <w:pStyle w:val="1"/>
        <w:numPr>
          <w:ilvl w:val="0"/>
          <w:numId w:val="18"/>
        </w:numPr>
        <w:shd w:val="clear" w:color="auto" w:fill="auto"/>
        <w:tabs>
          <w:tab w:val="left" w:pos="1996"/>
        </w:tabs>
        <w:ind w:left="580" w:firstLine="860"/>
      </w:pPr>
      <w:r w:rsidRPr="00EC7049">
        <w:t xml:space="preserve">Федеральный Закон Российской Федерации от 29.11.2010 </w:t>
      </w:r>
      <w:r w:rsidRPr="00EC7049">
        <w:rPr>
          <w:lang w:val="en-US" w:eastAsia="en-US" w:bidi="en-US"/>
        </w:rPr>
        <w:t>N</w:t>
      </w:r>
      <w:r w:rsidRPr="004C3616">
        <w:rPr>
          <w:lang w:eastAsia="en-US" w:bidi="en-US"/>
        </w:rPr>
        <w:t xml:space="preserve"> </w:t>
      </w:r>
      <w:r w:rsidRPr="00EC7049">
        <w:t xml:space="preserve">326-ФЗ (ред. от </w:t>
      </w:r>
      <w:r w:rsidR="004C3616">
        <w:t>06.12.2021</w:t>
      </w:r>
      <w:r w:rsidRPr="00EC7049">
        <w:t>) "Об обязательном медицинском страховании в Российской Федерации";</w:t>
      </w:r>
    </w:p>
    <w:p w14:paraId="0930116F" w14:textId="77777777" w:rsidR="00846CB7" w:rsidRPr="00EC7049" w:rsidRDefault="00BF1B24" w:rsidP="002C1B97">
      <w:pPr>
        <w:pStyle w:val="1"/>
        <w:numPr>
          <w:ilvl w:val="0"/>
          <w:numId w:val="18"/>
        </w:numPr>
        <w:shd w:val="clear" w:color="auto" w:fill="auto"/>
        <w:tabs>
          <w:tab w:val="left" w:pos="1996"/>
        </w:tabs>
        <w:ind w:left="580" w:firstLine="860"/>
      </w:pPr>
      <w:r w:rsidRPr="00EC7049">
        <w:t xml:space="preserve">Приказ Минздрава России от 10 мая 2017 г. </w:t>
      </w:r>
      <w:r w:rsidRPr="00EC7049">
        <w:rPr>
          <w:lang w:val="en-US" w:eastAsia="en-US" w:bidi="en-US"/>
        </w:rPr>
        <w:t>N</w:t>
      </w:r>
      <w:r w:rsidRPr="004C3616">
        <w:rPr>
          <w:lang w:eastAsia="en-US" w:bidi="en-US"/>
        </w:rPr>
        <w:t xml:space="preserve"> </w:t>
      </w:r>
      <w:r w:rsidRPr="00EC7049">
        <w:t>203н "Об утверждении критериев оценки качества медицинской помощи";</w:t>
      </w:r>
    </w:p>
    <w:p w14:paraId="658F8E29" w14:textId="65B4FC7B" w:rsidR="00F343F3" w:rsidRDefault="00F343F3">
      <w:pPr>
        <w:spacing w:line="360" w:lineRule="exact"/>
      </w:pPr>
    </w:p>
    <w:p w14:paraId="713E72A7" w14:textId="26D76233" w:rsidR="00846CB7" w:rsidRPr="00EC7049" w:rsidRDefault="00366AAC">
      <w:pPr>
        <w:spacing w:line="360" w:lineRule="exact"/>
      </w:pPr>
      <w:r>
        <w:rPr>
          <w:noProof/>
          <w:lang w:bidi="ar-SA"/>
        </w:rPr>
        <mc:AlternateContent>
          <mc:Choice Requires="wpg">
            <w:drawing>
              <wp:anchor distT="0" distB="0" distL="114300" distR="114300" simplePos="0" relativeHeight="251699200" behindDoc="0" locked="0" layoutInCell="1" allowOverlap="1" wp14:anchorId="0F032D23" wp14:editId="1C7762AB">
                <wp:simplePos x="0" y="0"/>
                <wp:positionH relativeFrom="column">
                  <wp:posOffset>5435127</wp:posOffset>
                </wp:positionH>
                <wp:positionV relativeFrom="paragraph">
                  <wp:posOffset>146353</wp:posOffset>
                </wp:positionV>
                <wp:extent cx="3656690" cy="2279176"/>
                <wp:effectExtent l="0" t="0" r="20320" b="26035"/>
                <wp:wrapNone/>
                <wp:docPr id="5" name="Группа 5"/>
                <wp:cNvGraphicFramePr/>
                <a:graphic xmlns:a="http://schemas.openxmlformats.org/drawingml/2006/main">
                  <a:graphicData uri="http://schemas.microsoft.com/office/word/2010/wordprocessingGroup">
                    <wpg:wgp>
                      <wpg:cNvGrpSpPr/>
                      <wpg:grpSpPr>
                        <a:xfrm>
                          <a:off x="0" y="0"/>
                          <a:ext cx="3656690" cy="2279176"/>
                          <a:chOff x="0" y="0"/>
                          <a:chExt cx="2038350" cy="914400"/>
                        </a:xfrm>
                      </wpg:grpSpPr>
                      <wps:wsp>
                        <wps:cNvPr id="6" name="Блок-схема: альтернативный процесс 6"/>
                        <wps:cNvSpPr/>
                        <wps:spPr>
                          <a:xfrm>
                            <a:off x="0" y="0"/>
                            <a:ext cx="2038350" cy="914400"/>
                          </a:xfrm>
                          <a:prstGeom prst="flowChartAlternateProcess">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Надпись 7"/>
                        <wps:cNvSpPr txBox="1"/>
                        <wps:spPr>
                          <a:xfrm>
                            <a:off x="75963" y="38100"/>
                            <a:ext cx="1873763" cy="8382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FD4C92E" w14:textId="40B48D42" w:rsidR="00DD432D" w:rsidRPr="00767E8A" w:rsidRDefault="00DD432D" w:rsidP="00767E8A">
                              <w:pPr>
                                <w:pStyle w:val="afd"/>
                                <w:numPr>
                                  <w:ilvl w:val="0"/>
                                  <w:numId w:val="38"/>
                                </w:numPr>
                                <w:rPr>
                                  <w:rFonts w:ascii="Times New Roman" w:hAnsi="Times New Roman" w:cs="Times New Roman"/>
                                  <w:sz w:val="22"/>
                                </w:rPr>
                              </w:pPr>
                              <w:r w:rsidRPr="00767E8A">
                                <w:rPr>
                                  <w:rFonts w:ascii="Times New Roman" w:hAnsi="Times New Roman" w:cs="Times New Roman"/>
                                  <w:sz w:val="22"/>
                                </w:rPr>
                                <w:t>Сбор жалоб, анамнеза заболевания</w:t>
                              </w:r>
                            </w:p>
                            <w:p w14:paraId="699BF41E" w14:textId="5C2FA70D" w:rsidR="00DD432D" w:rsidRPr="00767E8A" w:rsidRDefault="00DD432D" w:rsidP="00767E8A">
                              <w:pPr>
                                <w:pStyle w:val="afd"/>
                                <w:numPr>
                                  <w:ilvl w:val="0"/>
                                  <w:numId w:val="38"/>
                                </w:numPr>
                                <w:rPr>
                                  <w:rFonts w:ascii="Times New Roman" w:hAnsi="Times New Roman" w:cs="Times New Roman"/>
                                  <w:sz w:val="22"/>
                                </w:rPr>
                              </w:pPr>
                              <w:r w:rsidRPr="00767E8A">
                                <w:rPr>
                                  <w:rFonts w:ascii="Times New Roman" w:hAnsi="Times New Roman" w:cs="Times New Roman"/>
                                  <w:sz w:val="22"/>
                                </w:rPr>
                                <w:t>Физикальное обследование, в том числе ректальное</w:t>
                              </w:r>
                            </w:p>
                            <w:p w14:paraId="2B288427" w14:textId="2A8718CE" w:rsidR="00DD432D" w:rsidRPr="00767E8A" w:rsidRDefault="00DD432D" w:rsidP="00767E8A">
                              <w:pPr>
                                <w:pStyle w:val="afd"/>
                                <w:numPr>
                                  <w:ilvl w:val="0"/>
                                  <w:numId w:val="38"/>
                                </w:numPr>
                                <w:rPr>
                                  <w:rFonts w:ascii="Times New Roman" w:hAnsi="Times New Roman" w:cs="Times New Roman"/>
                                  <w:sz w:val="22"/>
                                </w:rPr>
                              </w:pPr>
                              <w:r w:rsidRPr="00767E8A">
                                <w:rPr>
                                  <w:rFonts w:ascii="Times New Roman" w:hAnsi="Times New Roman" w:cs="Times New Roman"/>
                                  <w:sz w:val="22"/>
                                </w:rPr>
                                <w:t>Назогастральная интубация</w:t>
                              </w:r>
                            </w:p>
                            <w:p w14:paraId="1BCF7121" w14:textId="44075F37" w:rsidR="00DD432D" w:rsidRPr="00767E8A" w:rsidRDefault="00DD432D" w:rsidP="00767E8A">
                              <w:pPr>
                                <w:pStyle w:val="afd"/>
                                <w:numPr>
                                  <w:ilvl w:val="0"/>
                                  <w:numId w:val="38"/>
                                </w:numPr>
                                <w:rPr>
                                  <w:rFonts w:ascii="Times New Roman" w:hAnsi="Times New Roman" w:cs="Times New Roman"/>
                                  <w:sz w:val="22"/>
                                </w:rPr>
                              </w:pPr>
                              <w:r w:rsidRPr="00767E8A">
                                <w:rPr>
                                  <w:rFonts w:ascii="Times New Roman" w:hAnsi="Times New Roman" w:cs="Times New Roman"/>
                                  <w:sz w:val="22"/>
                                </w:rPr>
                                <w:t>Лабораторные исследования</w:t>
                              </w:r>
                            </w:p>
                            <w:p w14:paraId="69DC999E" w14:textId="58EBBC3D" w:rsidR="00DD432D" w:rsidRPr="00767E8A" w:rsidRDefault="00DD432D" w:rsidP="00767E8A">
                              <w:pPr>
                                <w:pStyle w:val="afd"/>
                                <w:numPr>
                                  <w:ilvl w:val="0"/>
                                  <w:numId w:val="38"/>
                                </w:numPr>
                                <w:rPr>
                                  <w:rFonts w:ascii="Times New Roman" w:hAnsi="Times New Roman" w:cs="Times New Roman"/>
                                  <w:sz w:val="22"/>
                                </w:rPr>
                              </w:pPr>
                              <w:r w:rsidRPr="00767E8A">
                                <w:rPr>
                                  <w:rFonts w:ascii="Times New Roman" w:hAnsi="Times New Roman" w:cs="Times New Roman"/>
                                  <w:sz w:val="22"/>
                                </w:rPr>
                                <w:t>ЭКГ</w:t>
                              </w:r>
                            </w:p>
                            <w:p w14:paraId="66A152FD" w14:textId="54824574" w:rsidR="00DD432D" w:rsidRPr="00767E8A" w:rsidRDefault="00DD432D" w:rsidP="00767E8A">
                              <w:pPr>
                                <w:pStyle w:val="afd"/>
                                <w:numPr>
                                  <w:ilvl w:val="0"/>
                                  <w:numId w:val="38"/>
                                </w:numPr>
                                <w:rPr>
                                  <w:rFonts w:ascii="Times New Roman" w:hAnsi="Times New Roman" w:cs="Times New Roman"/>
                                  <w:sz w:val="22"/>
                                </w:rPr>
                              </w:pPr>
                              <w:r w:rsidRPr="00767E8A">
                                <w:rPr>
                                  <w:rFonts w:ascii="Times New Roman" w:hAnsi="Times New Roman" w:cs="Times New Roman"/>
                                  <w:sz w:val="22"/>
                                </w:rPr>
                                <w:t>КТ грудной клетки, брюшной полости и малого таза или УЗИ брюшной полости + обзорная рентгенография брюшной полости и грудной клетки + ирригоскопия с водорастворимым контрастом</w:t>
                              </w:r>
                            </w:p>
                            <w:p w14:paraId="24AF4BA2" w14:textId="308500E4" w:rsidR="00DD432D" w:rsidRPr="00767E8A" w:rsidRDefault="00DD432D" w:rsidP="00767E8A">
                              <w:pPr>
                                <w:pStyle w:val="afd"/>
                                <w:numPr>
                                  <w:ilvl w:val="0"/>
                                  <w:numId w:val="38"/>
                                </w:numPr>
                                <w:rPr>
                                  <w:rFonts w:ascii="Times New Roman" w:hAnsi="Times New Roman" w:cs="Times New Roman"/>
                                  <w:sz w:val="22"/>
                                </w:rPr>
                              </w:pPr>
                              <w:r w:rsidRPr="00767E8A">
                                <w:rPr>
                                  <w:rFonts w:ascii="Times New Roman" w:hAnsi="Times New Roman" w:cs="Times New Roman"/>
                                  <w:sz w:val="22"/>
                                </w:rPr>
                                <w:t>Колоноскопия</w:t>
                              </w:r>
                            </w:p>
                            <w:p w14:paraId="41369D09" w14:textId="77777777" w:rsidR="00DD432D" w:rsidRPr="00902D3A" w:rsidRDefault="00DD432D" w:rsidP="00F343F3">
                              <w:pPr>
                                <w:rPr>
                                  <w:rFonts w:ascii="Times New Roman" w:hAnsi="Times New Roman" w:cs="Times New Roman"/>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032D23" id="Группа 5" o:spid="_x0000_s1026" style="position:absolute;margin-left:427.95pt;margin-top:11.5pt;width:287.95pt;height:179.45pt;z-index:251699200;mso-width-relative:margin;mso-height-relative:margin" coordsize="20383,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6" o:spid="_x0000_s1027" type="#_x0000_t176" style="position:absolute;width:20383;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" fillcolor="black [3213]" strokecolor="black [3213]" strokeweight="1pt"/>
                <v:shapetype id="_x0000_t202" coordsize="21600,21600" o:spt="202" path="m,l,21600r21600,l21600,xe">
                  <v:stroke joinstyle="miter"/>
                  <v:path gradientshapeok="t" o:connecttype="rect"/>
                </v:shapetype>
                <v:shape id="Надпись 7" o:spid="_x0000_s1028" type="#_x0000_t202" style="position:absolute;left:759;top:381;width:18738;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" fillcolor="white [3201]" strokecolor="black [3213]" strokeweight=".5pt">
                  <v:textbox>
                    <w:txbxContent>
                      <w:p w14:paraId="1FD4C92E" w14:textId="40B48D42" w:rsidR="00DD432D" w:rsidRPr="00767E8A" w:rsidRDefault="00DD432D" w:rsidP="00767E8A">
                        <w:pPr>
                          <w:pStyle w:val="afd"/>
                          <w:numPr>
                            <w:ilvl w:val="0"/>
                            <w:numId w:val="38"/>
                          </w:numPr>
                          <w:rPr>
                            <w:rFonts w:ascii="Times New Roman" w:hAnsi="Times New Roman" w:cs="Times New Roman"/>
                            <w:sz w:val="22"/>
                          </w:rPr>
                        </w:pPr>
                        <w:r w:rsidRPr="00767E8A">
                          <w:rPr>
                            <w:rFonts w:ascii="Times New Roman" w:hAnsi="Times New Roman" w:cs="Times New Roman"/>
                            <w:sz w:val="22"/>
                          </w:rPr>
                          <w:t>Сбор жалоб, анамнеза заболевания</w:t>
                        </w:r>
                      </w:p>
                      <w:p w14:paraId="699BF41E" w14:textId="5C2FA70D" w:rsidR="00DD432D" w:rsidRPr="00767E8A" w:rsidRDefault="00DD432D" w:rsidP="00767E8A">
                        <w:pPr>
                          <w:pStyle w:val="afd"/>
                          <w:numPr>
                            <w:ilvl w:val="0"/>
                            <w:numId w:val="38"/>
                          </w:numPr>
                          <w:rPr>
                            <w:rFonts w:ascii="Times New Roman" w:hAnsi="Times New Roman" w:cs="Times New Roman"/>
                            <w:sz w:val="22"/>
                          </w:rPr>
                        </w:pPr>
                        <w:r w:rsidRPr="00767E8A">
                          <w:rPr>
                            <w:rFonts w:ascii="Times New Roman" w:hAnsi="Times New Roman" w:cs="Times New Roman"/>
                            <w:sz w:val="22"/>
                          </w:rPr>
                          <w:t>Физикальное обследование, в том числе ректальное</w:t>
                        </w:r>
                      </w:p>
                      <w:p w14:paraId="2B288427" w14:textId="2A8718CE" w:rsidR="00DD432D" w:rsidRPr="00767E8A" w:rsidRDefault="00DD432D" w:rsidP="00767E8A">
                        <w:pPr>
                          <w:pStyle w:val="afd"/>
                          <w:numPr>
                            <w:ilvl w:val="0"/>
                            <w:numId w:val="38"/>
                          </w:numPr>
                          <w:rPr>
                            <w:rFonts w:ascii="Times New Roman" w:hAnsi="Times New Roman" w:cs="Times New Roman"/>
                            <w:sz w:val="22"/>
                          </w:rPr>
                        </w:pPr>
                        <w:r w:rsidRPr="00767E8A">
                          <w:rPr>
                            <w:rFonts w:ascii="Times New Roman" w:hAnsi="Times New Roman" w:cs="Times New Roman"/>
                            <w:sz w:val="22"/>
                          </w:rPr>
                          <w:t>Назогастральная интубация</w:t>
                        </w:r>
                      </w:p>
                      <w:p w14:paraId="1BCF7121" w14:textId="44075F37" w:rsidR="00DD432D" w:rsidRPr="00767E8A" w:rsidRDefault="00DD432D" w:rsidP="00767E8A">
                        <w:pPr>
                          <w:pStyle w:val="afd"/>
                          <w:numPr>
                            <w:ilvl w:val="0"/>
                            <w:numId w:val="38"/>
                          </w:numPr>
                          <w:rPr>
                            <w:rFonts w:ascii="Times New Roman" w:hAnsi="Times New Roman" w:cs="Times New Roman"/>
                            <w:sz w:val="22"/>
                          </w:rPr>
                        </w:pPr>
                        <w:r w:rsidRPr="00767E8A">
                          <w:rPr>
                            <w:rFonts w:ascii="Times New Roman" w:hAnsi="Times New Roman" w:cs="Times New Roman"/>
                            <w:sz w:val="22"/>
                          </w:rPr>
                          <w:t>Лабораторные исследования</w:t>
                        </w:r>
                      </w:p>
                      <w:p w14:paraId="69DC999E" w14:textId="58EBBC3D" w:rsidR="00DD432D" w:rsidRPr="00767E8A" w:rsidRDefault="00DD432D" w:rsidP="00767E8A">
                        <w:pPr>
                          <w:pStyle w:val="afd"/>
                          <w:numPr>
                            <w:ilvl w:val="0"/>
                            <w:numId w:val="38"/>
                          </w:numPr>
                          <w:rPr>
                            <w:rFonts w:ascii="Times New Roman" w:hAnsi="Times New Roman" w:cs="Times New Roman"/>
                            <w:sz w:val="22"/>
                          </w:rPr>
                        </w:pPr>
                        <w:r w:rsidRPr="00767E8A">
                          <w:rPr>
                            <w:rFonts w:ascii="Times New Roman" w:hAnsi="Times New Roman" w:cs="Times New Roman"/>
                            <w:sz w:val="22"/>
                          </w:rPr>
                          <w:t>ЭКГ</w:t>
                        </w:r>
                      </w:p>
                      <w:p w14:paraId="66A152FD" w14:textId="54824574" w:rsidR="00DD432D" w:rsidRPr="00767E8A" w:rsidRDefault="00DD432D" w:rsidP="00767E8A">
                        <w:pPr>
                          <w:pStyle w:val="afd"/>
                          <w:numPr>
                            <w:ilvl w:val="0"/>
                            <w:numId w:val="38"/>
                          </w:numPr>
                          <w:rPr>
                            <w:rFonts w:ascii="Times New Roman" w:hAnsi="Times New Roman" w:cs="Times New Roman"/>
                            <w:sz w:val="22"/>
                          </w:rPr>
                        </w:pPr>
                        <w:r w:rsidRPr="00767E8A">
                          <w:rPr>
                            <w:rFonts w:ascii="Times New Roman" w:hAnsi="Times New Roman" w:cs="Times New Roman"/>
                            <w:sz w:val="22"/>
                          </w:rPr>
                          <w:t>КТ грудной клетки, брюшной полости и малого таза или УЗИ брюшной полости + обзорная рентгенография брюшной полости и грудной клетки + ирригоскопия с водорастворимым контрастом</w:t>
                        </w:r>
                      </w:p>
                      <w:p w14:paraId="24AF4BA2" w14:textId="308500E4" w:rsidR="00DD432D" w:rsidRPr="00767E8A" w:rsidRDefault="00DD432D" w:rsidP="00767E8A">
                        <w:pPr>
                          <w:pStyle w:val="afd"/>
                          <w:numPr>
                            <w:ilvl w:val="0"/>
                            <w:numId w:val="38"/>
                          </w:numPr>
                          <w:rPr>
                            <w:rFonts w:ascii="Times New Roman" w:hAnsi="Times New Roman" w:cs="Times New Roman"/>
                            <w:sz w:val="22"/>
                          </w:rPr>
                        </w:pPr>
                        <w:r w:rsidRPr="00767E8A">
                          <w:rPr>
                            <w:rFonts w:ascii="Times New Roman" w:hAnsi="Times New Roman" w:cs="Times New Roman"/>
                            <w:sz w:val="22"/>
                          </w:rPr>
                          <w:t>Колоноскопия</w:t>
                        </w:r>
                      </w:p>
                      <w:p w14:paraId="41369D09" w14:textId="77777777" w:rsidR="00DD432D" w:rsidRPr="00902D3A" w:rsidRDefault="00DD432D" w:rsidP="00F343F3">
                        <w:pPr>
                          <w:rPr>
                            <w:rFonts w:ascii="Times New Roman" w:hAnsi="Times New Roman" w:cs="Times New Roman"/>
                            <w:sz w:val="22"/>
                          </w:rPr>
                        </w:pPr>
                      </w:p>
                    </w:txbxContent>
                  </v:textbox>
                </v:shape>
              </v:group>
            </w:pict>
          </mc:Fallback>
        </mc:AlternateContent>
      </w:r>
      <w:r w:rsidR="00BF1B24" w:rsidRPr="00EC7049">
        <w:rPr>
          <w:noProof/>
          <w:lang w:bidi="ar-SA"/>
        </w:rPr>
        <w:drawing>
          <wp:anchor distT="0" distB="0" distL="0" distR="0" simplePos="0" relativeHeight="62913689" behindDoc="1" locked="0" layoutInCell="1" allowOverlap="1" wp14:anchorId="1D6708AD" wp14:editId="7251597A">
            <wp:simplePos x="0" y="0"/>
            <wp:positionH relativeFrom="page">
              <wp:posOffset>1149350</wp:posOffset>
            </wp:positionH>
            <wp:positionV relativeFrom="margin">
              <wp:posOffset>3163570</wp:posOffset>
            </wp:positionV>
            <wp:extent cx="42545" cy="1036320"/>
            <wp:effectExtent l="0" t="0" r="0" b="0"/>
            <wp:wrapNone/>
            <wp:docPr id="50" name="Shape 50"/>
            <wp:cNvGraphicFramePr/>
            <a:graphic xmlns:a="http://schemas.openxmlformats.org/drawingml/2006/main">
              <a:graphicData uri="http://schemas.openxmlformats.org/drawingml/2006/picture">
                <pic:pic xmlns:pic="http://schemas.openxmlformats.org/drawingml/2006/picture">
                  <pic:nvPicPr>
                    <pic:cNvPr id="51" name="Picture box 51"/>
                    <pic:cNvPicPr/>
                  </pic:nvPicPr>
                  <pic:blipFill>
                    <a:blip r:embed="rId26"/>
                    <a:stretch/>
                  </pic:blipFill>
                  <pic:spPr>
                    <a:xfrm>
                      <a:off x="0" y="0"/>
                      <a:ext cx="42545" cy="1036320"/>
                    </a:xfrm>
                    <a:prstGeom prst="rect">
                      <a:avLst/>
                    </a:prstGeom>
                  </pic:spPr>
                </pic:pic>
              </a:graphicData>
            </a:graphic>
          </wp:anchor>
        </w:drawing>
      </w:r>
    </w:p>
    <w:p w14:paraId="09D78EE3" w14:textId="77777777" w:rsidR="00EC19A9" w:rsidRDefault="00EC19A9" w:rsidP="00EC19A9">
      <w:pPr>
        <w:pStyle w:val="a7"/>
        <w:framePr w:w="7831" w:h="370" w:wrap="none" w:vAnchor="page" w:hAnchor="page" w:x="5671" w:y="511"/>
        <w:shd w:val="clear" w:color="auto" w:fill="auto"/>
        <w:rPr>
          <w:sz w:val="28"/>
          <w:szCs w:val="28"/>
        </w:rPr>
      </w:pPr>
    </w:p>
    <w:p w14:paraId="2D914BC5" w14:textId="77777777" w:rsidR="00EC19A9" w:rsidRPr="00EC7049" w:rsidRDefault="00EC19A9" w:rsidP="00EC19A9">
      <w:pPr>
        <w:pStyle w:val="a7"/>
        <w:framePr w:w="7831" w:h="370" w:wrap="none" w:vAnchor="page" w:hAnchor="page" w:x="5671" w:y="511"/>
        <w:shd w:val="clear" w:color="auto" w:fill="auto"/>
        <w:rPr>
          <w:sz w:val="28"/>
          <w:szCs w:val="28"/>
        </w:rPr>
      </w:pPr>
      <w:r w:rsidRPr="00E7062F">
        <w:rPr>
          <w:sz w:val="28"/>
          <w:szCs w:val="28"/>
        </w:rPr>
        <w:t>Приложение Б. Алгоритмы действий врача</w:t>
      </w:r>
      <w:r w:rsidRPr="00EC7049">
        <w:rPr>
          <w:sz w:val="28"/>
          <w:szCs w:val="28"/>
        </w:rPr>
        <w:t xml:space="preserve"> </w:t>
      </w:r>
    </w:p>
    <w:p w14:paraId="3A148BF9" w14:textId="77777777" w:rsidR="00EC19A9" w:rsidRPr="00EC7049" w:rsidRDefault="00EC19A9" w:rsidP="00EC19A9">
      <w:pPr>
        <w:pStyle w:val="a7"/>
        <w:framePr w:w="7831" w:h="370" w:wrap="none" w:vAnchor="page" w:hAnchor="page" w:x="5671" w:y="511"/>
        <w:shd w:val="clear" w:color="auto" w:fill="auto"/>
        <w:rPr>
          <w:sz w:val="28"/>
          <w:szCs w:val="28"/>
        </w:rPr>
      </w:pPr>
    </w:p>
    <w:p w14:paraId="414AAD44" w14:textId="77777777" w:rsidR="00EC19A9" w:rsidRPr="00EC7049" w:rsidRDefault="00EC19A9" w:rsidP="00EC19A9">
      <w:pPr>
        <w:pStyle w:val="a7"/>
        <w:framePr w:w="7831" w:h="370" w:wrap="none" w:vAnchor="page" w:hAnchor="page" w:x="5671" w:y="511"/>
        <w:shd w:val="clear" w:color="auto" w:fill="auto"/>
        <w:rPr>
          <w:sz w:val="28"/>
          <w:szCs w:val="28"/>
        </w:rPr>
      </w:pPr>
      <w:r w:rsidRPr="00EC7049">
        <w:rPr>
          <w:sz w:val="28"/>
          <w:szCs w:val="28"/>
        </w:rPr>
        <w:t>Приложение Б1. Алгоритм диагностики пациента</w:t>
      </w:r>
    </w:p>
    <w:p w14:paraId="03C1645C" w14:textId="302B781E" w:rsidR="00846CB7" w:rsidRPr="00EC7049" w:rsidRDefault="00846CB7">
      <w:pPr>
        <w:spacing w:line="360" w:lineRule="exact"/>
      </w:pPr>
    </w:p>
    <w:p w14:paraId="2D33E248" w14:textId="4A4E73E2" w:rsidR="00846CB7" w:rsidRPr="00EC7049" w:rsidRDefault="00EC19A9" w:rsidP="00EC19A9">
      <w:pPr>
        <w:tabs>
          <w:tab w:val="left" w:pos="8565"/>
        </w:tabs>
        <w:spacing w:line="360" w:lineRule="exact"/>
      </w:pPr>
      <w:r>
        <w:tab/>
      </w:r>
    </w:p>
    <w:p w14:paraId="3A7CBB39" w14:textId="731840D9" w:rsidR="00846CB7" w:rsidRPr="00EC7049" w:rsidRDefault="00366AAC">
      <w:pPr>
        <w:spacing w:line="360" w:lineRule="exact"/>
      </w:pPr>
      <w:r>
        <w:rPr>
          <w:noProof/>
          <w:lang w:bidi="ar-SA"/>
        </w:rPr>
        <mc:AlternateContent>
          <mc:Choice Requires="wpg">
            <w:drawing>
              <wp:anchor distT="0" distB="0" distL="114300" distR="114300" simplePos="0" relativeHeight="251703296" behindDoc="0" locked="0" layoutInCell="1" allowOverlap="1" wp14:anchorId="6643D7A5" wp14:editId="251B20EC">
                <wp:simplePos x="0" y="0"/>
                <wp:positionH relativeFrom="column">
                  <wp:posOffset>485775</wp:posOffset>
                </wp:positionH>
                <wp:positionV relativeFrom="paragraph">
                  <wp:posOffset>111533</wp:posOffset>
                </wp:positionV>
                <wp:extent cx="1533525" cy="914400"/>
                <wp:effectExtent l="0" t="0" r="28575" b="19050"/>
                <wp:wrapNone/>
                <wp:docPr id="11" name="Группа 11"/>
                <wp:cNvGraphicFramePr/>
                <a:graphic xmlns:a="http://schemas.openxmlformats.org/drawingml/2006/main">
                  <a:graphicData uri="http://schemas.microsoft.com/office/word/2010/wordprocessingGroup">
                    <wpg:wgp>
                      <wpg:cNvGrpSpPr/>
                      <wpg:grpSpPr>
                        <a:xfrm>
                          <a:off x="0" y="0"/>
                          <a:ext cx="1533525" cy="914400"/>
                          <a:chOff x="0" y="0"/>
                          <a:chExt cx="2038350" cy="914400"/>
                        </a:xfrm>
                      </wpg:grpSpPr>
                      <wps:wsp>
                        <wps:cNvPr id="31" name="Блок-схема: альтернативный процесс 31"/>
                        <wps:cNvSpPr/>
                        <wps:spPr>
                          <a:xfrm>
                            <a:off x="0" y="0"/>
                            <a:ext cx="2038350" cy="914400"/>
                          </a:xfrm>
                          <a:prstGeom prst="flowChartAlternateProcess">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Надпись 32"/>
                        <wps:cNvSpPr txBox="1"/>
                        <wps:spPr>
                          <a:xfrm>
                            <a:off x="75963" y="38100"/>
                            <a:ext cx="1873763" cy="8382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CF246E4" w14:textId="63E4C76B" w:rsidR="00DD432D" w:rsidRPr="00902D3A" w:rsidRDefault="00DD432D" w:rsidP="000910FC">
                              <w:pPr>
                                <w:rPr>
                                  <w:rFonts w:ascii="Times New Roman" w:hAnsi="Times New Roman" w:cs="Times New Roman"/>
                                  <w:sz w:val="22"/>
                                </w:rPr>
                              </w:pPr>
                              <w:r>
                                <w:rPr>
                                  <w:rFonts w:ascii="Times New Roman" w:hAnsi="Times New Roman" w:cs="Times New Roman"/>
                                  <w:sz w:val="22"/>
                                </w:rPr>
                                <w:t>Пациент с острой обтурационной толстокишечной непроходимостью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43D7A5" id="Группа 11" o:spid="_x0000_s1029" style="position:absolute;margin-left:38.25pt;margin-top:8.8pt;width:120.75pt;height:1in;z-index:251703296;mso-width-relative:margin;mso-height-relative:margin" coordsize="20383,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">
                <v:shape id="Блок-схема: альтернативный процесс 31" o:spid="_x0000_s1030" type="#_x0000_t176" style="position:absolute;width:20383;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" fillcolor="black [3213]" strokecolor="black [3213]" strokeweight="1pt"/>
                <v:shape id="Надпись 32" o:spid="_x0000_s1031" type="#_x0000_t202" style="position:absolute;left:759;top:381;width:18738;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" fillcolor="white [3201]" strokecolor="black [3213]" strokeweight=".5pt">
                  <v:textbox>
                    <w:txbxContent>
                      <w:p w14:paraId="3CF246E4" w14:textId="63E4C76B" w:rsidR="00DD432D" w:rsidRPr="00902D3A" w:rsidRDefault="00DD432D" w:rsidP="000910FC">
                        <w:pPr>
                          <w:rPr>
                            <w:rFonts w:ascii="Times New Roman" w:hAnsi="Times New Roman" w:cs="Times New Roman"/>
                            <w:sz w:val="22"/>
                          </w:rPr>
                        </w:pPr>
                        <w:r>
                          <w:rPr>
                            <w:rFonts w:ascii="Times New Roman" w:hAnsi="Times New Roman" w:cs="Times New Roman"/>
                            <w:sz w:val="22"/>
                          </w:rPr>
                          <w:t>Пациент с острой обтурационной толстокишечной непроходимостью</w:t>
                        </w:r>
                      </w:p>
                    </w:txbxContent>
                  </v:textbox>
                </v:shape>
              </v:group>
            </w:pict>
          </mc:Fallback>
        </mc:AlternateContent>
      </w:r>
      <w:r>
        <w:rPr>
          <w:noProof/>
          <w:lang w:bidi="ar-SA"/>
        </w:rPr>
        <mc:AlternateContent>
          <mc:Choice Requires="wpg">
            <w:drawing>
              <wp:anchor distT="0" distB="0" distL="114300" distR="114300" simplePos="0" relativeHeight="251701248" behindDoc="0" locked="0" layoutInCell="1" allowOverlap="1" wp14:anchorId="0DD85D11" wp14:editId="63CE3563">
                <wp:simplePos x="0" y="0"/>
                <wp:positionH relativeFrom="column">
                  <wp:posOffset>3051538</wp:posOffset>
                </wp:positionH>
                <wp:positionV relativeFrom="paragraph">
                  <wp:posOffset>152968</wp:posOffset>
                </wp:positionV>
                <wp:extent cx="1533525" cy="914400"/>
                <wp:effectExtent l="0" t="0" r="28575" b="19050"/>
                <wp:wrapNone/>
                <wp:docPr id="8" name="Группа 8"/>
                <wp:cNvGraphicFramePr/>
                <a:graphic xmlns:a="http://schemas.openxmlformats.org/drawingml/2006/main">
                  <a:graphicData uri="http://schemas.microsoft.com/office/word/2010/wordprocessingGroup">
                    <wpg:wgp>
                      <wpg:cNvGrpSpPr/>
                      <wpg:grpSpPr>
                        <a:xfrm>
                          <a:off x="0" y="0"/>
                          <a:ext cx="1533525" cy="914400"/>
                          <a:chOff x="0" y="0"/>
                          <a:chExt cx="2038350" cy="914400"/>
                        </a:xfrm>
                      </wpg:grpSpPr>
                      <wps:wsp>
                        <wps:cNvPr id="9" name="Блок-схема: альтернативный процесс 9"/>
                        <wps:cNvSpPr/>
                        <wps:spPr>
                          <a:xfrm>
                            <a:off x="0" y="0"/>
                            <a:ext cx="2038350" cy="914400"/>
                          </a:xfrm>
                          <a:prstGeom prst="flowChartAlternateProcess">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Надпись 10"/>
                        <wps:cNvSpPr txBox="1"/>
                        <wps:spPr>
                          <a:xfrm>
                            <a:off x="75963" y="38100"/>
                            <a:ext cx="1873763" cy="8382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CC64030" w14:textId="33800B5F" w:rsidR="00DD432D" w:rsidRPr="00902D3A" w:rsidRDefault="00DD432D" w:rsidP="000910FC">
                              <w:pPr>
                                <w:rPr>
                                  <w:rFonts w:ascii="Times New Roman" w:hAnsi="Times New Roman" w:cs="Times New Roman"/>
                                  <w:sz w:val="22"/>
                                </w:rPr>
                              </w:pPr>
                              <w:r>
                                <w:rPr>
                                  <w:rFonts w:ascii="Times New Roman" w:hAnsi="Times New Roman" w:cs="Times New Roman"/>
                                  <w:sz w:val="22"/>
                                </w:rPr>
                                <w:t>Оценка тяжести состояния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D85D11" id="Группа 8" o:spid="_x0000_s1032" style="position:absolute;margin-left:240.3pt;margin-top:12.05pt;width:120.75pt;height:1in;z-index:251701248;mso-width-relative:margin;mso-height-relative:margin" coordsize="20383,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">
                <v:shape id="Блок-схема: альтернативный процесс 9" o:spid="_x0000_s1033" type="#_x0000_t176" style="position:absolute;width:20383;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" fillcolor="black [3213]" strokecolor="black [3213]" strokeweight="1pt"/>
                <v:shape id="Надпись 10" o:spid="_x0000_s1034" type="#_x0000_t202" style="position:absolute;left:759;top:381;width:18738;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" fillcolor="white [3201]" strokecolor="black [3213]" strokeweight=".5pt">
                  <v:textbox>
                    <w:txbxContent>
                      <w:p w14:paraId="5CC64030" w14:textId="33800B5F" w:rsidR="00DD432D" w:rsidRPr="00902D3A" w:rsidRDefault="00DD432D" w:rsidP="000910FC">
                        <w:pPr>
                          <w:rPr>
                            <w:rFonts w:ascii="Times New Roman" w:hAnsi="Times New Roman" w:cs="Times New Roman"/>
                            <w:sz w:val="22"/>
                          </w:rPr>
                        </w:pPr>
                        <w:r>
                          <w:rPr>
                            <w:rFonts w:ascii="Times New Roman" w:hAnsi="Times New Roman" w:cs="Times New Roman"/>
                            <w:sz w:val="22"/>
                          </w:rPr>
                          <w:t>Оценка тяжести состояния</w:t>
                        </w:r>
                      </w:p>
                    </w:txbxContent>
                  </v:textbox>
                </v:shape>
              </v:group>
            </w:pict>
          </mc:Fallback>
        </mc:AlternateContent>
      </w:r>
    </w:p>
    <w:p w14:paraId="5E275618" w14:textId="55884F59" w:rsidR="00846CB7" w:rsidRPr="00EC7049" w:rsidRDefault="00846CB7">
      <w:pPr>
        <w:spacing w:line="360" w:lineRule="exact"/>
      </w:pPr>
    </w:p>
    <w:p w14:paraId="261EAF23" w14:textId="50E64248" w:rsidR="00846CB7" w:rsidRPr="00EC7049" w:rsidRDefault="00767E8A">
      <w:pPr>
        <w:spacing w:line="360" w:lineRule="exact"/>
      </w:pPr>
      <w:r>
        <w:rPr>
          <w:noProof/>
          <w:lang w:bidi="ar-SA"/>
        </w:rPr>
        <mc:AlternateContent>
          <mc:Choice Requires="wps">
            <w:drawing>
              <wp:anchor distT="0" distB="0" distL="114300" distR="114300" simplePos="0" relativeHeight="251738112" behindDoc="0" locked="0" layoutInCell="1" allowOverlap="1" wp14:anchorId="3BE6387E" wp14:editId="030CD2CF">
                <wp:simplePos x="0" y="0"/>
                <wp:positionH relativeFrom="column">
                  <wp:posOffset>4523114</wp:posOffset>
                </wp:positionH>
                <wp:positionV relativeFrom="paragraph">
                  <wp:posOffset>104510</wp:posOffset>
                </wp:positionV>
                <wp:extent cx="1037229" cy="0"/>
                <wp:effectExtent l="0" t="19050" r="29845" b="19050"/>
                <wp:wrapNone/>
                <wp:docPr id="118" name="Прямая соединительная линия 118"/>
                <wp:cNvGraphicFramePr/>
                <a:graphic xmlns:a="http://schemas.openxmlformats.org/drawingml/2006/main">
                  <a:graphicData uri="http://schemas.microsoft.com/office/word/2010/wordprocessingShape">
                    <wps:wsp>
                      <wps:cNvCnPr/>
                      <wps:spPr>
                        <a:xfrm>
                          <a:off x="0" y="0"/>
                          <a:ext cx="1037229"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217AB5B2" id="Прямая соединительная линия 118"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15pt,8.25pt" to="437.8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" strokecolor="black [3213]" strokeweight="2.25pt">
                <v:stroke joinstyle="miter"/>
              </v:line>
            </w:pict>
          </mc:Fallback>
        </mc:AlternateContent>
      </w:r>
      <w:r>
        <w:rPr>
          <w:noProof/>
          <w:lang w:bidi="ar-SA"/>
        </w:rPr>
        <mc:AlternateContent>
          <mc:Choice Requires="wps">
            <w:drawing>
              <wp:anchor distT="0" distB="0" distL="114300" distR="114300" simplePos="0" relativeHeight="251736064" behindDoc="0" locked="0" layoutInCell="1" allowOverlap="1" wp14:anchorId="6CE1A985" wp14:editId="47B9D131">
                <wp:simplePos x="0" y="0"/>
                <wp:positionH relativeFrom="column">
                  <wp:posOffset>2016931</wp:posOffset>
                </wp:positionH>
                <wp:positionV relativeFrom="paragraph">
                  <wp:posOffset>102785</wp:posOffset>
                </wp:positionV>
                <wp:extent cx="1037229" cy="0"/>
                <wp:effectExtent l="0" t="19050" r="29845" b="19050"/>
                <wp:wrapNone/>
                <wp:docPr id="117" name="Прямая соединительная линия 117"/>
                <wp:cNvGraphicFramePr/>
                <a:graphic xmlns:a="http://schemas.openxmlformats.org/drawingml/2006/main">
                  <a:graphicData uri="http://schemas.microsoft.com/office/word/2010/wordprocessingShape">
                    <wps:wsp>
                      <wps:cNvCnPr/>
                      <wps:spPr>
                        <a:xfrm>
                          <a:off x="0" y="0"/>
                          <a:ext cx="1037229"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5570BB2F" id="Прямая соединительная линия 117"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8pt,8.1pt" to="240.4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" strokecolor="black [3213]" strokeweight="2.25pt">
                <v:stroke joinstyle="miter"/>
              </v:line>
            </w:pict>
          </mc:Fallback>
        </mc:AlternateContent>
      </w:r>
    </w:p>
    <w:p w14:paraId="02319215" w14:textId="05E8D955" w:rsidR="00846CB7" w:rsidRPr="00EC7049" w:rsidRDefault="00846CB7">
      <w:pPr>
        <w:spacing w:line="360" w:lineRule="exact"/>
      </w:pPr>
    </w:p>
    <w:p w14:paraId="42BDE43B" w14:textId="07B9663D" w:rsidR="00846CB7" w:rsidRPr="00EC7049" w:rsidRDefault="00A93519">
      <w:pPr>
        <w:spacing w:line="360" w:lineRule="exact"/>
      </w:pPr>
      <w:r>
        <w:rPr>
          <w:noProof/>
          <w:lang w:bidi="ar-SA"/>
        </w:rPr>
        <mc:AlternateContent>
          <mc:Choice Requires="wps">
            <w:drawing>
              <wp:anchor distT="0" distB="0" distL="114300" distR="114300" simplePos="0" relativeHeight="251731968" behindDoc="0" locked="0" layoutInCell="1" allowOverlap="1" wp14:anchorId="7F15E050" wp14:editId="12FDF03D">
                <wp:simplePos x="0" y="0"/>
                <wp:positionH relativeFrom="column">
                  <wp:posOffset>1333500</wp:posOffset>
                </wp:positionH>
                <wp:positionV relativeFrom="paragraph">
                  <wp:posOffset>92075</wp:posOffset>
                </wp:positionV>
                <wp:extent cx="2895600" cy="889635"/>
                <wp:effectExtent l="19050" t="19050" r="19050" b="24765"/>
                <wp:wrapNone/>
                <wp:docPr id="115" name="Прямая соединительная линия 115"/>
                <wp:cNvGraphicFramePr/>
                <a:graphic xmlns:a="http://schemas.openxmlformats.org/drawingml/2006/main">
                  <a:graphicData uri="http://schemas.microsoft.com/office/word/2010/wordprocessingShape">
                    <wps:wsp>
                      <wps:cNvCnPr/>
                      <wps:spPr>
                        <a:xfrm>
                          <a:off x="0" y="0"/>
                          <a:ext cx="2895600" cy="88963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3391D4BD" id="Прямая соединительная линия 11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7.25pt" to="333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" strokecolor="black [3213]" strokeweight="2.25pt">
                <v:stroke joinstyle="miter"/>
              </v:line>
            </w:pict>
          </mc:Fallback>
        </mc:AlternateContent>
      </w:r>
      <w:r>
        <w:rPr>
          <w:noProof/>
          <w:lang w:bidi="ar-SA"/>
        </w:rPr>
        <mc:AlternateContent>
          <mc:Choice Requires="wps">
            <w:drawing>
              <wp:anchor distT="0" distB="0" distL="114300" distR="114300" simplePos="0" relativeHeight="251727872" behindDoc="0" locked="0" layoutInCell="1" allowOverlap="1" wp14:anchorId="1B834C5F" wp14:editId="6E93EE06">
                <wp:simplePos x="0" y="0"/>
                <wp:positionH relativeFrom="column">
                  <wp:posOffset>400050</wp:posOffset>
                </wp:positionH>
                <wp:positionV relativeFrom="paragraph">
                  <wp:posOffset>111125</wp:posOffset>
                </wp:positionV>
                <wp:extent cx="831850" cy="883285"/>
                <wp:effectExtent l="19050" t="19050" r="25400" b="31115"/>
                <wp:wrapNone/>
                <wp:docPr id="113" name="Прямая соединительная линия 113"/>
                <wp:cNvGraphicFramePr/>
                <a:graphic xmlns:a="http://schemas.openxmlformats.org/drawingml/2006/main">
                  <a:graphicData uri="http://schemas.microsoft.com/office/word/2010/wordprocessingShape">
                    <wps:wsp>
                      <wps:cNvCnPr/>
                      <wps:spPr>
                        <a:xfrm flipH="1">
                          <a:off x="0" y="0"/>
                          <a:ext cx="831850" cy="88328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61870887" id="Прямая соединительная линия 113" o:spid="_x0000_s1026" style="position:absolute;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8.75pt" to="97pt,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" strokecolor="black [3213]" strokeweight="2.25pt">
                <v:stroke joinstyle="miter"/>
              </v:line>
            </w:pict>
          </mc:Fallback>
        </mc:AlternateContent>
      </w:r>
      <w:r w:rsidR="00767E8A">
        <w:rPr>
          <w:noProof/>
          <w:lang w:bidi="ar-SA"/>
        </w:rPr>
        <mc:AlternateContent>
          <mc:Choice Requires="wps">
            <w:drawing>
              <wp:anchor distT="0" distB="0" distL="114300" distR="114300" simplePos="0" relativeHeight="251734016" behindDoc="0" locked="0" layoutInCell="1" allowOverlap="1" wp14:anchorId="2F4C4192" wp14:editId="621BC45E">
                <wp:simplePos x="0" y="0"/>
                <wp:positionH relativeFrom="column">
                  <wp:posOffset>1273129</wp:posOffset>
                </wp:positionH>
                <wp:positionV relativeFrom="paragraph">
                  <wp:posOffset>109609</wp:posOffset>
                </wp:positionV>
                <wp:extent cx="1005148" cy="887057"/>
                <wp:effectExtent l="19050" t="19050" r="24130" b="27940"/>
                <wp:wrapNone/>
                <wp:docPr id="116" name="Прямая соединительная линия 116"/>
                <wp:cNvGraphicFramePr/>
                <a:graphic xmlns:a="http://schemas.openxmlformats.org/drawingml/2006/main">
                  <a:graphicData uri="http://schemas.microsoft.com/office/word/2010/wordprocessingShape">
                    <wps:wsp>
                      <wps:cNvCnPr/>
                      <wps:spPr>
                        <a:xfrm>
                          <a:off x="0" y="0"/>
                          <a:ext cx="1005148" cy="887057"/>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3CE9A34C" id="Прямая соединительная линия 116"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25pt,8.65pt" to="179.4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" strokecolor="black [3213]" strokeweight="2.25pt">
                <v:stroke joinstyle="miter"/>
              </v:line>
            </w:pict>
          </mc:Fallback>
        </mc:AlternateContent>
      </w:r>
    </w:p>
    <w:p w14:paraId="09E9728C" w14:textId="65C631FE" w:rsidR="00846CB7" w:rsidRPr="00EC7049" w:rsidRDefault="00846CB7">
      <w:pPr>
        <w:spacing w:line="360" w:lineRule="exact"/>
      </w:pPr>
    </w:p>
    <w:p w14:paraId="5BDC176F" w14:textId="56724258" w:rsidR="00846CB7" w:rsidRPr="00EC7049" w:rsidRDefault="00846CB7">
      <w:pPr>
        <w:spacing w:line="360" w:lineRule="exact"/>
      </w:pPr>
    </w:p>
    <w:p w14:paraId="257BEE78" w14:textId="1B8ECCA4" w:rsidR="00846CB7" w:rsidRPr="00EC7049" w:rsidRDefault="00846CB7">
      <w:pPr>
        <w:spacing w:line="360" w:lineRule="exact"/>
      </w:pPr>
    </w:p>
    <w:p w14:paraId="1E782FB6" w14:textId="68E7BDDC" w:rsidR="00846CB7" w:rsidRPr="00EC7049" w:rsidRDefault="00366AAC">
      <w:pPr>
        <w:spacing w:line="360" w:lineRule="exact"/>
      </w:pPr>
      <w:r>
        <w:rPr>
          <w:noProof/>
          <w:lang w:bidi="ar-SA"/>
        </w:rPr>
        <mc:AlternateContent>
          <mc:Choice Requires="wpg">
            <w:drawing>
              <wp:anchor distT="0" distB="0" distL="114300" distR="114300" simplePos="0" relativeHeight="251709440" behindDoc="0" locked="0" layoutInCell="1" allowOverlap="1" wp14:anchorId="4A65B671" wp14:editId="78B30B41">
                <wp:simplePos x="0" y="0"/>
                <wp:positionH relativeFrom="column">
                  <wp:posOffset>3409988</wp:posOffset>
                </wp:positionH>
                <wp:positionV relativeFrom="paragraph">
                  <wp:posOffset>80711</wp:posOffset>
                </wp:positionV>
                <wp:extent cx="1699147" cy="914400"/>
                <wp:effectExtent l="0" t="0" r="15875" b="19050"/>
                <wp:wrapNone/>
                <wp:docPr id="61" name="Группа 61"/>
                <wp:cNvGraphicFramePr/>
                <a:graphic xmlns:a="http://schemas.openxmlformats.org/drawingml/2006/main">
                  <a:graphicData uri="http://schemas.microsoft.com/office/word/2010/wordprocessingGroup">
                    <wpg:wgp>
                      <wpg:cNvGrpSpPr/>
                      <wpg:grpSpPr>
                        <a:xfrm>
                          <a:off x="0" y="0"/>
                          <a:ext cx="1699147" cy="914400"/>
                          <a:chOff x="0" y="0"/>
                          <a:chExt cx="2038350" cy="914400"/>
                        </a:xfrm>
                      </wpg:grpSpPr>
                      <wps:wsp>
                        <wps:cNvPr id="67" name="Блок-схема: альтернативный процесс 67"/>
                        <wps:cNvSpPr/>
                        <wps:spPr>
                          <a:xfrm>
                            <a:off x="0" y="0"/>
                            <a:ext cx="2038350" cy="914400"/>
                          </a:xfrm>
                          <a:prstGeom prst="flowChartAlternateProcess">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Надпись 69"/>
                        <wps:cNvSpPr txBox="1"/>
                        <wps:spPr>
                          <a:xfrm>
                            <a:off x="75963" y="38100"/>
                            <a:ext cx="1873763" cy="8382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F41F388" w14:textId="75A4C3F0" w:rsidR="00DD432D" w:rsidRPr="00902D3A" w:rsidRDefault="00DD432D" w:rsidP="000910FC">
                              <w:pPr>
                                <w:rPr>
                                  <w:rFonts w:ascii="Times New Roman" w:hAnsi="Times New Roman" w:cs="Times New Roman"/>
                                  <w:sz w:val="22"/>
                                </w:rPr>
                              </w:pPr>
                              <w:r>
                                <w:rPr>
                                  <w:rFonts w:ascii="Times New Roman" w:hAnsi="Times New Roman" w:cs="Times New Roman"/>
                                  <w:sz w:val="22"/>
                                </w:rPr>
                                <w:t>Декомпенсированная острая обтурационная толстокишечная непроходимость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65B671" id="Группа 61" o:spid="_x0000_s1035" style="position:absolute;margin-left:268.5pt;margin-top:6.35pt;width:133.8pt;height:1in;z-index:251709440;mso-width-relative:margin;mso-height-relative:margin" coordsize="20383,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">
                <v:shape id="Блок-схема: альтернативный процесс 67" o:spid="_x0000_s1036" type="#_x0000_t176" style="position:absolute;width:20383;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" fillcolor="black [3213]" strokecolor="black [3213]" strokeweight="1pt"/>
                <v:shape id="Надпись 69" o:spid="_x0000_s1037" type="#_x0000_t202" style="position:absolute;left:759;top:381;width:18738;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" fillcolor="white [3201]" strokecolor="black [3213]" strokeweight=".5pt">
                  <v:textbox>
                    <w:txbxContent>
                      <w:p w14:paraId="0F41F388" w14:textId="75A4C3F0" w:rsidR="00DD432D" w:rsidRPr="00902D3A" w:rsidRDefault="00DD432D" w:rsidP="000910FC">
                        <w:pPr>
                          <w:rPr>
                            <w:rFonts w:ascii="Times New Roman" w:hAnsi="Times New Roman" w:cs="Times New Roman"/>
                            <w:sz w:val="22"/>
                          </w:rPr>
                        </w:pPr>
                        <w:r>
                          <w:rPr>
                            <w:rFonts w:ascii="Times New Roman" w:hAnsi="Times New Roman" w:cs="Times New Roman"/>
                            <w:sz w:val="22"/>
                          </w:rPr>
                          <w:t>Декомпенсированная острая обтурационная толстокишечная непроходимость</w:t>
                        </w:r>
                      </w:p>
                    </w:txbxContent>
                  </v:textbox>
                </v:shape>
              </v:group>
            </w:pict>
          </mc:Fallback>
        </mc:AlternateContent>
      </w:r>
      <w:r>
        <w:rPr>
          <w:noProof/>
          <w:lang w:bidi="ar-SA"/>
        </w:rPr>
        <mc:AlternateContent>
          <mc:Choice Requires="wpg">
            <w:drawing>
              <wp:anchor distT="0" distB="0" distL="114300" distR="114300" simplePos="0" relativeHeight="251707392" behindDoc="0" locked="0" layoutInCell="1" allowOverlap="1" wp14:anchorId="0BB5B6A3" wp14:editId="3779F6D8">
                <wp:simplePos x="0" y="0"/>
                <wp:positionH relativeFrom="column">
                  <wp:posOffset>1438562</wp:posOffset>
                </wp:positionH>
                <wp:positionV relativeFrom="paragraph">
                  <wp:posOffset>84493</wp:posOffset>
                </wp:positionV>
                <wp:extent cx="1699147" cy="914400"/>
                <wp:effectExtent l="0" t="0" r="15875" b="19050"/>
                <wp:wrapNone/>
                <wp:docPr id="57" name="Группа 57"/>
                <wp:cNvGraphicFramePr/>
                <a:graphic xmlns:a="http://schemas.openxmlformats.org/drawingml/2006/main">
                  <a:graphicData uri="http://schemas.microsoft.com/office/word/2010/wordprocessingGroup">
                    <wpg:wgp>
                      <wpg:cNvGrpSpPr/>
                      <wpg:grpSpPr>
                        <a:xfrm>
                          <a:off x="0" y="0"/>
                          <a:ext cx="1699147" cy="914400"/>
                          <a:chOff x="0" y="0"/>
                          <a:chExt cx="2038350" cy="914400"/>
                        </a:xfrm>
                      </wpg:grpSpPr>
                      <wps:wsp>
                        <wps:cNvPr id="59" name="Блок-схема: альтернативный процесс 59"/>
                        <wps:cNvSpPr/>
                        <wps:spPr>
                          <a:xfrm>
                            <a:off x="0" y="0"/>
                            <a:ext cx="2038350" cy="914400"/>
                          </a:xfrm>
                          <a:prstGeom prst="flowChartAlternateProcess">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Надпись 60"/>
                        <wps:cNvSpPr txBox="1"/>
                        <wps:spPr>
                          <a:xfrm>
                            <a:off x="75963" y="38100"/>
                            <a:ext cx="1873763" cy="8382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62ACFDC" w14:textId="3A23D014" w:rsidR="00DD432D" w:rsidRPr="00902D3A" w:rsidRDefault="00DD432D" w:rsidP="000910FC">
                              <w:pPr>
                                <w:rPr>
                                  <w:rFonts w:ascii="Times New Roman" w:hAnsi="Times New Roman" w:cs="Times New Roman"/>
                                  <w:sz w:val="22"/>
                                </w:rPr>
                              </w:pPr>
                              <w:r>
                                <w:rPr>
                                  <w:rFonts w:ascii="Times New Roman" w:hAnsi="Times New Roman" w:cs="Times New Roman"/>
                                  <w:sz w:val="22"/>
                                </w:rPr>
                                <w:t>Субкомпенсированная острая обтурационная толстокишечная непроходимость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B5B6A3" id="Группа 57" o:spid="_x0000_s1038" style="position:absolute;margin-left:113.25pt;margin-top:6.65pt;width:133.8pt;height:1in;z-index:251707392;mso-width-relative:margin;mso-height-relative:margin" coordsize="20383,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">
                <v:shape id="Блок-схема: альтернативный процесс 59" o:spid="_x0000_s1039" type="#_x0000_t176" style="position:absolute;width:20383;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" fillcolor="black [3213]" strokecolor="black [3213]" strokeweight="1pt"/>
                <v:shape id="Надпись 60" o:spid="_x0000_s1040" type="#_x0000_t202" style="position:absolute;left:759;top:381;width:18738;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" fillcolor="white [3201]" strokecolor="black [3213]" strokeweight=".5pt">
                  <v:textbox>
                    <w:txbxContent>
                      <w:p w14:paraId="162ACFDC" w14:textId="3A23D014" w:rsidR="00DD432D" w:rsidRPr="00902D3A" w:rsidRDefault="00DD432D" w:rsidP="000910FC">
                        <w:pPr>
                          <w:rPr>
                            <w:rFonts w:ascii="Times New Roman" w:hAnsi="Times New Roman" w:cs="Times New Roman"/>
                            <w:sz w:val="22"/>
                          </w:rPr>
                        </w:pPr>
                        <w:r>
                          <w:rPr>
                            <w:rFonts w:ascii="Times New Roman" w:hAnsi="Times New Roman" w:cs="Times New Roman"/>
                            <w:sz w:val="22"/>
                          </w:rPr>
                          <w:t>Субкомпенсированная острая обтурационная толстокишечная непроходимость</w:t>
                        </w:r>
                      </w:p>
                    </w:txbxContent>
                  </v:textbox>
                </v:shape>
              </v:group>
            </w:pict>
          </mc:Fallback>
        </mc:AlternateContent>
      </w:r>
      <w:r>
        <w:rPr>
          <w:noProof/>
          <w:lang w:bidi="ar-SA"/>
        </w:rPr>
        <mc:AlternateContent>
          <mc:Choice Requires="wpg">
            <w:drawing>
              <wp:anchor distT="0" distB="0" distL="114300" distR="114300" simplePos="0" relativeHeight="251705344" behindDoc="0" locked="0" layoutInCell="1" allowOverlap="1" wp14:anchorId="25BE87D1" wp14:editId="7716CFED">
                <wp:simplePos x="0" y="0"/>
                <wp:positionH relativeFrom="column">
                  <wp:posOffset>-349980</wp:posOffset>
                </wp:positionH>
                <wp:positionV relativeFrom="paragraph">
                  <wp:posOffset>84190</wp:posOffset>
                </wp:positionV>
                <wp:extent cx="1533525" cy="914400"/>
                <wp:effectExtent l="0" t="0" r="28575" b="19050"/>
                <wp:wrapNone/>
                <wp:docPr id="40" name="Группа 40"/>
                <wp:cNvGraphicFramePr/>
                <a:graphic xmlns:a="http://schemas.openxmlformats.org/drawingml/2006/main">
                  <a:graphicData uri="http://schemas.microsoft.com/office/word/2010/wordprocessingGroup">
                    <wpg:wgp>
                      <wpg:cNvGrpSpPr/>
                      <wpg:grpSpPr>
                        <a:xfrm>
                          <a:off x="0" y="0"/>
                          <a:ext cx="1533525" cy="914400"/>
                          <a:chOff x="0" y="0"/>
                          <a:chExt cx="2038350" cy="914400"/>
                        </a:xfrm>
                      </wpg:grpSpPr>
                      <wps:wsp>
                        <wps:cNvPr id="41" name="Блок-схема: альтернативный процесс 41"/>
                        <wps:cNvSpPr/>
                        <wps:spPr>
                          <a:xfrm>
                            <a:off x="0" y="0"/>
                            <a:ext cx="2038350" cy="914400"/>
                          </a:xfrm>
                          <a:prstGeom prst="flowChartAlternateProcess">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Надпись 52"/>
                        <wps:cNvSpPr txBox="1"/>
                        <wps:spPr>
                          <a:xfrm>
                            <a:off x="75963" y="38100"/>
                            <a:ext cx="1873763" cy="8382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BA3CDFE" w14:textId="26CB011E" w:rsidR="00DD432D" w:rsidRPr="00902D3A" w:rsidRDefault="00DD432D" w:rsidP="000910FC">
                              <w:pPr>
                                <w:rPr>
                                  <w:rFonts w:ascii="Times New Roman" w:hAnsi="Times New Roman" w:cs="Times New Roman"/>
                                  <w:sz w:val="22"/>
                                </w:rPr>
                              </w:pPr>
                              <w:r>
                                <w:rPr>
                                  <w:rFonts w:ascii="Times New Roman" w:hAnsi="Times New Roman" w:cs="Times New Roman"/>
                                  <w:sz w:val="22"/>
                                </w:rPr>
                                <w:t>Компенсированная обтурационная толстокишечная непроходимость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BE87D1" id="Группа 40" o:spid="_x0000_s1041" style="position:absolute;margin-left:-27.55pt;margin-top:6.65pt;width:120.75pt;height:1in;z-index:251705344;mso-width-relative:margin;mso-height-relative:margin" coordsize="20383,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">
                <v:shape id="Блок-схема: альтернативный процесс 41" o:spid="_x0000_s1042" type="#_x0000_t176" style="position:absolute;width:20383;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" fillcolor="black [3213]" strokecolor="black [3213]" strokeweight="1pt"/>
                <v:shape id="Надпись 52" o:spid="_x0000_s1043" type="#_x0000_t202" style="position:absolute;left:759;top:381;width:18738;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" fillcolor="white [3201]" strokecolor="black [3213]" strokeweight=".5pt">
                  <v:textbox>
                    <w:txbxContent>
                      <w:p w14:paraId="1BA3CDFE" w14:textId="26CB011E" w:rsidR="00DD432D" w:rsidRPr="00902D3A" w:rsidRDefault="00DD432D" w:rsidP="000910FC">
                        <w:pPr>
                          <w:rPr>
                            <w:rFonts w:ascii="Times New Roman" w:hAnsi="Times New Roman" w:cs="Times New Roman"/>
                            <w:sz w:val="22"/>
                          </w:rPr>
                        </w:pPr>
                        <w:r>
                          <w:rPr>
                            <w:rFonts w:ascii="Times New Roman" w:hAnsi="Times New Roman" w:cs="Times New Roman"/>
                            <w:sz w:val="22"/>
                          </w:rPr>
                          <w:t>Компенсированная обтурационная толстокишечная непроходимость</w:t>
                        </w:r>
                      </w:p>
                    </w:txbxContent>
                  </v:textbox>
                </v:shape>
              </v:group>
            </w:pict>
          </mc:Fallback>
        </mc:AlternateContent>
      </w:r>
    </w:p>
    <w:p w14:paraId="03CB22DA" w14:textId="3ED787A8" w:rsidR="00846CB7" w:rsidRPr="00EC7049" w:rsidRDefault="00846CB7">
      <w:pPr>
        <w:spacing w:line="360" w:lineRule="exact"/>
      </w:pPr>
    </w:p>
    <w:p w14:paraId="2304AE7C" w14:textId="06091465" w:rsidR="00846CB7" w:rsidRPr="00EC7049" w:rsidRDefault="00846CB7">
      <w:pPr>
        <w:spacing w:line="360" w:lineRule="exact"/>
      </w:pPr>
    </w:p>
    <w:p w14:paraId="05A681C0" w14:textId="4B0B66E4" w:rsidR="00846CB7" w:rsidRPr="00EC7049" w:rsidRDefault="00846CB7">
      <w:pPr>
        <w:spacing w:line="360" w:lineRule="exact"/>
      </w:pPr>
    </w:p>
    <w:p w14:paraId="5FCC46CA" w14:textId="535F5D53" w:rsidR="00846CB7" w:rsidRPr="00EC7049" w:rsidRDefault="00767E8A">
      <w:pPr>
        <w:spacing w:line="360" w:lineRule="exact"/>
      </w:pPr>
      <w:r>
        <w:rPr>
          <w:noProof/>
          <w:lang w:bidi="ar-SA"/>
        </w:rPr>
        <mc:AlternateContent>
          <mc:Choice Requires="wps">
            <w:drawing>
              <wp:anchor distT="0" distB="0" distL="114300" distR="114300" simplePos="0" relativeHeight="251758592" behindDoc="0" locked="0" layoutInCell="1" allowOverlap="1" wp14:anchorId="0C8C1F5C" wp14:editId="1FB57120">
                <wp:simplePos x="0" y="0"/>
                <wp:positionH relativeFrom="column">
                  <wp:posOffset>378401</wp:posOffset>
                </wp:positionH>
                <wp:positionV relativeFrom="paragraph">
                  <wp:posOffset>48194</wp:posOffset>
                </wp:positionV>
                <wp:extent cx="798" cy="143301"/>
                <wp:effectExtent l="19050" t="19050" r="37465" b="9525"/>
                <wp:wrapNone/>
                <wp:docPr id="129" name="Прямая соединительная линия 129"/>
                <wp:cNvGraphicFramePr/>
                <a:graphic xmlns:a="http://schemas.openxmlformats.org/drawingml/2006/main">
                  <a:graphicData uri="http://schemas.microsoft.com/office/word/2010/wordprocessingShape">
                    <wps:wsp>
                      <wps:cNvCnPr/>
                      <wps:spPr>
                        <a:xfrm flipV="1">
                          <a:off x="0" y="0"/>
                          <a:ext cx="798" cy="143301"/>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01749305" id="Прямая соединительная линия 129" o:spid="_x0000_s1026" style="position:absolute;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pt,3.8pt" to="29.8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" strokecolor="black [3213]" strokeweight="2.25pt">
                <v:stroke joinstyle="miter"/>
              </v:line>
            </w:pict>
          </mc:Fallback>
        </mc:AlternateContent>
      </w:r>
      <w:r>
        <w:rPr>
          <w:noProof/>
          <w:lang w:bidi="ar-SA"/>
        </w:rPr>
        <mc:AlternateContent>
          <mc:Choice Requires="wps">
            <w:drawing>
              <wp:anchor distT="0" distB="0" distL="114300" distR="114300" simplePos="0" relativeHeight="251740160" behindDoc="0" locked="0" layoutInCell="1" allowOverlap="1" wp14:anchorId="01F42AC0" wp14:editId="64B2FA03">
                <wp:simplePos x="0" y="0"/>
                <wp:positionH relativeFrom="column">
                  <wp:posOffset>2279015</wp:posOffset>
                </wp:positionH>
                <wp:positionV relativeFrom="paragraph">
                  <wp:posOffset>45379</wp:posOffset>
                </wp:positionV>
                <wp:extent cx="0" cy="143301"/>
                <wp:effectExtent l="19050" t="0" r="19050" b="28575"/>
                <wp:wrapNone/>
                <wp:docPr id="119" name="Прямая соединительная линия 119"/>
                <wp:cNvGraphicFramePr/>
                <a:graphic xmlns:a="http://schemas.openxmlformats.org/drawingml/2006/main">
                  <a:graphicData uri="http://schemas.microsoft.com/office/word/2010/wordprocessingShape">
                    <wps:wsp>
                      <wps:cNvCnPr/>
                      <wps:spPr>
                        <a:xfrm flipH="1">
                          <a:off x="0" y="0"/>
                          <a:ext cx="0" cy="143301"/>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384915FB" id="Прямая соединительная линия 119"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45pt,3.55pt" to="179.4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" strokecolor="black [3213]" strokeweight="2.25pt">
                <v:stroke joinstyle="miter"/>
              </v:line>
            </w:pict>
          </mc:Fallback>
        </mc:AlternateContent>
      </w:r>
      <w:r>
        <w:rPr>
          <w:noProof/>
          <w:lang w:bidi="ar-SA"/>
        </w:rPr>
        <mc:AlternateContent>
          <mc:Choice Requires="wps">
            <w:drawing>
              <wp:anchor distT="0" distB="0" distL="114300" distR="114300" simplePos="0" relativeHeight="251729920" behindDoc="0" locked="0" layoutInCell="1" allowOverlap="1" wp14:anchorId="4070D772" wp14:editId="64DF2A4C">
                <wp:simplePos x="0" y="0"/>
                <wp:positionH relativeFrom="column">
                  <wp:posOffset>4234692</wp:posOffset>
                </wp:positionH>
                <wp:positionV relativeFrom="paragraph">
                  <wp:posOffset>48194</wp:posOffset>
                </wp:positionV>
                <wp:extent cx="0" cy="143301"/>
                <wp:effectExtent l="19050" t="0" r="19050" b="28575"/>
                <wp:wrapNone/>
                <wp:docPr id="114" name="Прямая соединительная линия 114"/>
                <wp:cNvGraphicFramePr/>
                <a:graphic xmlns:a="http://schemas.openxmlformats.org/drawingml/2006/main">
                  <a:graphicData uri="http://schemas.microsoft.com/office/word/2010/wordprocessingShape">
                    <wps:wsp>
                      <wps:cNvCnPr/>
                      <wps:spPr>
                        <a:xfrm flipH="1">
                          <a:off x="0" y="0"/>
                          <a:ext cx="0" cy="143301"/>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445F8643" id="Прямая соединительная линия 114" o:spid="_x0000_s1026" style="position:absolute;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45pt,3.8pt" to="333.4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" strokecolor="black [3213]" strokeweight="2.25pt">
                <v:stroke joinstyle="miter"/>
              </v:line>
            </w:pict>
          </mc:Fallback>
        </mc:AlternateContent>
      </w:r>
      <w:r w:rsidR="000910FC">
        <w:rPr>
          <w:noProof/>
          <w:lang w:bidi="ar-SA"/>
        </w:rPr>
        <mc:AlternateContent>
          <mc:Choice Requires="wpg">
            <w:drawing>
              <wp:anchor distT="0" distB="0" distL="114300" distR="114300" simplePos="0" relativeHeight="251711488" behindDoc="0" locked="0" layoutInCell="1" allowOverlap="1" wp14:anchorId="0A86FDB7" wp14:editId="03E4BA8D">
                <wp:simplePos x="0" y="0"/>
                <wp:positionH relativeFrom="column">
                  <wp:posOffset>-296366</wp:posOffset>
                </wp:positionH>
                <wp:positionV relativeFrom="paragraph">
                  <wp:posOffset>191495</wp:posOffset>
                </wp:positionV>
                <wp:extent cx="6680285" cy="607325"/>
                <wp:effectExtent l="0" t="0" r="25400" b="21590"/>
                <wp:wrapNone/>
                <wp:docPr id="70" name="Группа 70"/>
                <wp:cNvGraphicFramePr/>
                <a:graphic xmlns:a="http://schemas.openxmlformats.org/drawingml/2006/main">
                  <a:graphicData uri="http://schemas.microsoft.com/office/word/2010/wordprocessingGroup">
                    <wpg:wgp>
                      <wpg:cNvGrpSpPr/>
                      <wpg:grpSpPr>
                        <a:xfrm>
                          <a:off x="0" y="0"/>
                          <a:ext cx="6680285" cy="607325"/>
                          <a:chOff x="0" y="0"/>
                          <a:chExt cx="2038350" cy="914400"/>
                        </a:xfrm>
                      </wpg:grpSpPr>
                      <wps:wsp>
                        <wps:cNvPr id="77" name="Блок-схема: альтернативный процесс 77"/>
                        <wps:cNvSpPr/>
                        <wps:spPr>
                          <a:xfrm>
                            <a:off x="0" y="0"/>
                            <a:ext cx="2038350" cy="914400"/>
                          </a:xfrm>
                          <a:prstGeom prst="flowChartAlternateProcess">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Надпись 87"/>
                        <wps:cNvSpPr txBox="1"/>
                        <wps:spPr>
                          <a:xfrm>
                            <a:off x="75963" y="38100"/>
                            <a:ext cx="1873763" cy="8382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1C6F5D1" w14:textId="3C82DADF" w:rsidR="00DD432D" w:rsidRPr="00902D3A" w:rsidRDefault="00DD432D" w:rsidP="000910FC">
                              <w:pPr>
                                <w:rPr>
                                  <w:rFonts w:ascii="Times New Roman" w:hAnsi="Times New Roman" w:cs="Times New Roman"/>
                                  <w:sz w:val="22"/>
                                </w:rPr>
                              </w:pPr>
                              <w:r>
                                <w:rPr>
                                  <w:rFonts w:ascii="Times New Roman" w:hAnsi="Times New Roman" w:cs="Times New Roman"/>
                                  <w:sz w:val="22"/>
                                </w:rPr>
                                <w:t>Консервативные лечебно-диагностические мероприятия с оценкой эффекта каждые 6 часов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86FDB7" id="Группа 70" o:spid="_x0000_s1044" style="position:absolute;margin-left:-23.35pt;margin-top:15.1pt;width:526pt;height:47.8pt;z-index:251711488;mso-width-relative:margin;mso-height-relative:margin" coordsize="20383,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">
                <v:shape id="Блок-схема: альтернативный процесс 77" o:spid="_x0000_s1045" type="#_x0000_t176" style="position:absolute;width:20383;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" fillcolor="black [3213]" strokecolor="black [3213]" strokeweight="1pt"/>
                <v:shape id="Надпись 87" o:spid="_x0000_s1046" type="#_x0000_t202" style="position:absolute;left:759;top:381;width:18738;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" fillcolor="white [3201]" strokecolor="black [3213]" strokeweight=".5pt">
                  <v:textbox>
                    <w:txbxContent>
                      <w:p w14:paraId="71C6F5D1" w14:textId="3C82DADF" w:rsidR="00DD432D" w:rsidRPr="00902D3A" w:rsidRDefault="00DD432D" w:rsidP="000910FC">
                        <w:pPr>
                          <w:rPr>
                            <w:rFonts w:ascii="Times New Roman" w:hAnsi="Times New Roman" w:cs="Times New Roman"/>
                            <w:sz w:val="22"/>
                          </w:rPr>
                        </w:pPr>
                        <w:r>
                          <w:rPr>
                            <w:rFonts w:ascii="Times New Roman" w:hAnsi="Times New Roman" w:cs="Times New Roman"/>
                            <w:sz w:val="22"/>
                          </w:rPr>
                          <w:t>Консервативные лечебно-диагностические мероприятия с оценкой эффекта каждые 6 часов</w:t>
                        </w:r>
                      </w:p>
                    </w:txbxContent>
                  </v:textbox>
                </v:shape>
              </v:group>
            </w:pict>
          </mc:Fallback>
        </mc:AlternateContent>
      </w:r>
    </w:p>
    <w:p w14:paraId="3AC49B62" w14:textId="37F9A4FF" w:rsidR="00846CB7" w:rsidRPr="00EC7049" w:rsidRDefault="00846CB7">
      <w:pPr>
        <w:spacing w:line="360" w:lineRule="exact"/>
      </w:pPr>
    </w:p>
    <w:p w14:paraId="2389DCF0" w14:textId="6D3D2F9E" w:rsidR="00846CB7" w:rsidRPr="00EC7049" w:rsidRDefault="00846CB7">
      <w:pPr>
        <w:spacing w:line="360" w:lineRule="exact"/>
      </w:pPr>
    </w:p>
    <w:p w14:paraId="7AEDB0F6" w14:textId="11811221" w:rsidR="00846CB7" w:rsidRPr="00EC7049" w:rsidRDefault="00767E8A">
      <w:pPr>
        <w:spacing w:line="360" w:lineRule="exact"/>
      </w:pPr>
      <w:r>
        <w:rPr>
          <w:noProof/>
          <w:lang w:bidi="ar-SA"/>
        </w:rPr>
        <mc:AlternateContent>
          <mc:Choice Requires="wps">
            <w:drawing>
              <wp:anchor distT="0" distB="0" distL="114300" distR="114300" simplePos="0" relativeHeight="251746304" behindDoc="0" locked="0" layoutInCell="1" allowOverlap="1" wp14:anchorId="1CA16062" wp14:editId="685CE000">
                <wp:simplePos x="0" y="0"/>
                <wp:positionH relativeFrom="column">
                  <wp:posOffset>4892723</wp:posOffset>
                </wp:positionH>
                <wp:positionV relativeFrom="paragraph">
                  <wp:posOffset>101071</wp:posOffset>
                </wp:positionV>
                <wp:extent cx="0" cy="143301"/>
                <wp:effectExtent l="19050" t="0" r="19050" b="28575"/>
                <wp:wrapNone/>
                <wp:docPr id="122" name="Прямая соединительная линия 122"/>
                <wp:cNvGraphicFramePr/>
                <a:graphic xmlns:a="http://schemas.openxmlformats.org/drawingml/2006/main">
                  <a:graphicData uri="http://schemas.microsoft.com/office/word/2010/wordprocessingShape">
                    <wps:wsp>
                      <wps:cNvCnPr/>
                      <wps:spPr>
                        <a:xfrm flipH="1">
                          <a:off x="0" y="0"/>
                          <a:ext cx="0" cy="143301"/>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51C60E7B" id="Прямая соединительная линия 122" o:spid="_x0000_s1026" style="position:absolute;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25pt,7.95pt" to="385.2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" strokecolor="black [3213]" strokeweight="2.25pt">
                <v:stroke joinstyle="miter"/>
              </v:line>
            </w:pict>
          </mc:Fallback>
        </mc:AlternateContent>
      </w:r>
      <w:r>
        <w:rPr>
          <w:noProof/>
          <w:lang w:bidi="ar-SA"/>
        </w:rPr>
        <mc:AlternateContent>
          <mc:Choice Requires="wps">
            <w:drawing>
              <wp:anchor distT="0" distB="0" distL="114300" distR="114300" simplePos="0" relativeHeight="251744256" behindDoc="0" locked="0" layoutInCell="1" allowOverlap="1" wp14:anchorId="306E9F43" wp14:editId="4E092F57">
                <wp:simplePos x="0" y="0"/>
                <wp:positionH relativeFrom="column">
                  <wp:posOffset>2790967</wp:posOffset>
                </wp:positionH>
                <wp:positionV relativeFrom="paragraph">
                  <wp:posOffset>114719</wp:posOffset>
                </wp:positionV>
                <wp:extent cx="0" cy="143301"/>
                <wp:effectExtent l="19050" t="0" r="19050" b="28575"/>
                <wp:wrapNone/>
                <wp:docPr id="121" name="Прямая соединительная линия 121"/>
                <wp:cNvGraphicFramePr/>
                <a:graphic xmlns:a="http://schemas.openxmlformats.org/drawingml/2006/main">
                  <a:graphicData uri="http://schemas.microsoft.com/office/word/2010/wordprocessingShape">
                    <wps:wsp>
                      <wps:cNvCnPr/>
                      <wps:spPr>
                        <a:xfrm flipH="1">
                          <a:off x="0" y="0"/>
                          <a:ext cx="0" cy="143301"/>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1290CBF1" id="Прямая соединительная линия 121"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75pt,9.05pt" to="219.7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" strokecolor="black [3213]" strokeweight="2.25pt">
                <v:stroke joinstyle="miter"/>
              </v:line>
            </w:pict>
          </mc:Fallback>
        </mc:AlternateContent>
      </w:r>
      <w:r>
        <w:rPr>
          <w:noProof/>
          <w:lang w:bidi="ar-SA"/>
        </w:rPr>
        <mc:AlternateContent>
          <mc:Choice Requires="wps">
            <w:drawing>
              <wp:anchor distT="0" distB="0" distL="114300" distR="114300" simplePos="0" relativeHeight="251742208" behindDoc="0" locked="0" layoutInCell="1" allowOverlap="1" wp14:anchorId="4F1EB29D" wp14:editId="15904F59">
                <wp:simplePos x="0" y="0"/>
                <wp:positionH relativeFrom="column">
                  <wp:posOffset>647700</wp:posOffset>
                </wp:positionH>
                <wp:positionV relativeFrom="paragraph">
                  <wp:posOffset>101497</wp:posOffset>
                </wp:positionV>
                <wp:extent cx="0" cy="143301"/>
                <wp:effectExtent l="19050" t="0" r="19050" b="28575"/>
                <wp:wrapNone/>
                <wp:docPr id="120" name="Прямая соединительная линия 120"/>
                <wp:cNvGraphicFramePr/>
                <a:graphic xmlns:a="http://schemas.openxmlformats.org/drawingml/2006/main">
                  <a:graphicData uri="http://schemas.microsoft.com/office/word/2010/wordprocessingShape">
                    <wps:wsp>
                      <wps:cNvCnPr/>
                      <wps:spPr>
                        <a:xfrm flipH="1">
                          <a:off x="0" y="0"/>
                          <a:ext cx="0" cy="143301"/>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7708C2D1" id="Прямая соединительная линия 120" o:spid="_x0000_s1026" style="position:absolute;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8pt" to="51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" strokecolor="black [3213]" strokeweight="2.25pt">
                <v:stroke joinstyle="miter"/>
              </v:line>
            </w:pict>
          </mc:Fallback>
        </mc:AlternateContent>
      </w:r>
      <w:r>
        <w:rPr>
          <w:noProof/>
          <w:lang w:bidi="ar-SA"/>
        </w:rPr>
        <mc:AlternateContent>
          <mc:Choice Requires="wpg">
            <w:drawing>
              <wp:anchor distT="0" distB="0" distL="114300" distR="114300" simplePos="0" relativeHeight="251715584" behindDoc="0" locked="0" layoutInCell="1" allowOverlap="1" wp14:anchorId="1C3B70B8" wp14:editId="23C7D710">
                <wp:simplePos x="0" y="0"/>
                <wp:positionH relativeFrom="column">
                  <wp:posOffset>4021386</wp:posOffset>
                </wp:positionH>
                <wp:positionV relativeFrom="paragraph">
                  <wp:posOffset>228494</wp:posOffset>
                </wp:positionV>
                <wp:extent cx="1896745" cy="368300"/>
                <wp:effectExtent l="0" t="0" r="27305" b="12700"/>
                <wp:wrapNone/>
                <wp:docPr id="91" name="Группа 91"/>
                <wp:cNvGraphicFramePr/>
                <a:graphic xmlns:a="http://schemas.openxmlformats.org/drawingml/2006/main">
                  <a:graphicData uri="http://schemas.microsoft.com/office/word/2010/wordprocessingGroup">
                    <wpg:wgp>
                      <wpg:cNvGrpSpPr/>
                      <wpg:grpSpPr>
                        <a:xfrm>
                          <a:off x="0" y="0"/>
                          <a:ext cx="1896745" cy="368300"/>
                          <a:chOff x="0" y="0"/>
                          <a:chExt cx="2038350" cy="914400"/>
                        </a:xfrm>
                      </wpg:grpSpPr>
                      <wps:wsp>
                        <wps:cNvPr id="92" name="Блок-схема: альтернативный процесс 92"/>
                        <wps:cNvSpPr/>
                        <wps:spPr>
                          <a:xfrm>
                            <a:off x="0" y="0"/>
                            <a:ext cx="2038350" cy="914400"/>
                          </a:xfrm>
                          <a:prstGeom prst="flowChartAlternateProcess">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Надпись 97"/>
                        <wps:cNvSpPr txBox="1"/>
                        <wps:spPr>
                          <a:xfrm>
                            <a:off x="75963" y="38100"/>
                            <a:ext cx="1873763" cy="8382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62F430B" w14:textId="52662FDB" w:rsidR="00DD432D" w:rsidRPr="00902D3A" w:rsidRDefault="00DD432D" w:rsidP="000910FC">
                              <w:pPr>
                                <w:rPr>
                                  <w:rFonts w:ascii="Times New Roman" w:hAnsi="Times New Roman" w:cs="Times New Roman"/>
                                  <w:sz w:val="22"/>
                                </w:rPr>
                              </w:pPr>
                              <w:r>
                                <w:rPr>
                                  <w:rFonts w:ascii="Times New Roman" w:hAnsi="Times New Roman" w:cs="Times New Roman"/>
                                  <w:sz w:val="22"/>
                                </w:rPr>
                                <w:t>Отрицательная динамика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3B70B8" id="Группа 91" o:spid="_x0000_s1047" style="position:absolute;margin-left:316.65pt;margin-top:18pt;width:149.35pt;height:29pt;z-index:251715584;mso-width-relative:margin;mso-height-relative:margin" coordsize="20383,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">
                <v:shape id="Блок-схема: альтернативный процесс 92" o:spid="_x0000_s1048" type="#_x0000_t176" style="position:absolute;width:20383;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" fillcolor="black [3213]" strokecolor="black [3213]" strokeweight="1pt"/>
                <v:shape id="Надпись 97" o:spid="_x0000_s1049" type="#_x0000_t202" style="position:absolute;left:759;top:381;width:18738;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" fillcolor="white [3201]" strokecolor="black [3213]" strokeweight=".5pt">
                  <v:textbox>
                    <w:txbxContent>
                      <w:p w14:paraId="462F430B" w14:textId="52662FDB" w:rsidR="00DD432D" w:rsidRPr="00902D3A" w:rsidRDefault="00DD432D" w:rsidP="000910FC">
                        <w:pPr>
                          <w:rPr>
                            <w:rFonts w:ascii="Times New Roman" w:hAnsi="Times New Roman" w:cs="Times New Roman"/>
                            <w:sz w:val="22"/>
                          </w:rPr>
                        </w:pPr>
                        <w:r>
                          <w:rPr>
                            <w:rFonts w:ascii="Times New Roman" w:hAnsi="Times New Roman" w:cs="Times New Roman"/>
                            <w:sz w:val="22"/>
                          </w:rPr>
                          <w:t>Отрицательная динамика</w:t>
                        </w:r>
                      </w:p>
                    </w:txbxContent>
                  </v:textbox>
                </v:shape>
              </v:group>
            </w:pict>
          </mc:Fallback>
        </mc:AlternateContent>
      </w:r>
      <w:r>
        <w:rPr>
          <w:noProof/>
          <w:lang w:bidi="ar-SA"/>
        </w:rPr>
        <mc:AlternateContent>
          <mc:Choice Requires="wpg">
            <w:drawing>
              <wp:anchor distT="0" distB="0" distL="114300" distR="114300" simplePos="0" relativeHeight="251713536" behindDoc="0" locked="0" layoutInCell="1" allowOverlap="1" wp14:anchorId="4CF841E9" wp14:editId="42DB4FF7">
                <wp:simplePos x="0" y="0"/>
                <wp:positionH relativeFrom="column">
                  <wp:posOffset>-297237</wp:posOffset>
                </wp:positionH>
                <wp:positionV relativeFrom="paragraph">
                  <wp:posOffset>241935</wp:posOffset>
                </wp:positionV>
                <wp:extent cx="1896745" cy="368300"/>
                <wp:effectExtent l="0" t="0" r="27305" b="12700"/>
                <wp:wrapNone/>
                <wp:docPr id="88" name="Группа 88"/>
                <wp:cNvGraphicFramePr/>
                <a:graphic xmlns:a="http://schemas.openxmlformats.org/drawingml/2006/main">
                  <a:graphicData uri="http://schemas.microsoft.com/office/word/2010/wordprocessingGroup">
                    <wpg:wgp>
                      <wpg:cNvGrpSpPr/>
                      <wpg:grpSpPr>
                        <a:xfrm>
                          <a:off x="0" y="0"/>
                          <a:ext cx="1896745" cy="368300"/>
                          <a:chOff x="0" y="0"/>
                          <a:chExt cx="2038350" cy="914400"/>
                        </a:xfrm>
                      </wpg:grpSpPr>
                      <wps:wsp>
                        <wps:cNvPr id="89" name="Блок-схема: альтернативный процесс 89"/>
                        <wps:cNvSpPr/>
                        <wps:spPr>
                          <a:xfrm>
                            <a:off x="0" y="0"/>
                            <a:ext cx="2038350" cy="914400"/>
                          </a:xfrm>
                          <a:prstGeom prst="flowChartAlternateProcess">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Надпись 90"/>
                        <wps:cNvSpPr txBox="1"/>
                        <wps:spPr>
                          <a:xfrm>
                            <a:off x="75963" y="38100"/>
                            <a:ext cx="1873763" cy="8382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ACD8F0A" w14:textId="285D1CB7" w:rsidR="00DD432D" w:rsidRPr="00902D3A" w:rsidRDefault="00DD432D" w:rsidP="000910FC">
                              <w:pPr>
                                <w:rPr>
                                  <w:rFonts w:ascii="Times New Roman" w:hAnsi="Times New Roman" w:cs="Times New Roman"/>
                                  <w:sz w:val="22"/>
                                </w:rPr>
                              </w:pPr>
                              <w:r>
                                <w:rPr>
                                  <w:rFonts w:ascii="Times New Roman" w:hAnsi="Times New Roman" w:cs="Times New Roman"/>
                                  <w:sz w:val="22"/>
                                </w:rPr>
                                <w:t>Положительная динамика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F841E9" id="Группа 88" o:spid="_x0000_s1050" style="position:absolute;margin-left:-23.4pt;margin-top:19.05pt;width:149.35pt;height:29pt;z-index:251713536;mso-width-relative:margin;mso-height-relative:margin" coordsize="20383,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">
                <v:shape id="Блок-схема: альтернативный процесс 89" o:spid="_x0000_s1051" type="#_x0000_t176" style="position:absolute;width:20383;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" fillcolor="black [3213]" strokecolor="black [3213]" strokeweight="1pt"/>
                <v:shape id="Надпись 90" o:spid="_x0000_s1052" type="#_x0000_t202" style="position:absolute;left:759;top:381;width:18738;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" fillcolor="white [3201]" strokecolor="black [3213]" strokeweight=".5pt">
                  <v:textbox>
                    <w:txbxContent>
                      <w:p w14:paraId="2ACD8F0A" w14:textId="285D1CB7" w:rsidR="00DD432D" w:rsidRPr="00902D3A" w:rsidRDefault="00DD432D" w:rsidP="000910FC">
                        <w:pPr>
                          <w:rPr>
                            <w:rFonts w:ascii="Times New Roman" w:hAnsi="Times New Roman" w:cs="Times New Roman"/>
                            <w:sz w:val="22"/>
                          </w:rPr>
                        </w:pPr>
                        <w:r>
                          <w:rPr>
                            <w:rFonts w:ascii="Times New Roman" w:hAnsi="Times New Roman" w:cs="Times New Roman"/>
                            <w:sz w:val="22"/>
                          </w:rPr>
                          <w:t>Положительная динамика</w:t>
                        </w:r>
                      </w:p>
                    </w:txbxContent>
                  </v:textbox>
                </v:shape>
              </v:group>
            </w:pict>
          </mc:Fallback>
        </mc:AlternateContent>
      </w:r>
    </w:p>
    <w:p w14:paraId="0BAABC0A" w14:textId="5C128E3D" w:rsidR="00846CB7" w:rsidRPr="00EC7049" w:rsidRDefault="00767E8A">
      <w:pPr>
        <w:spacing w:line="360" w:lineRule="exact"/>
      </w:pPr>
      <w:r>
        <w:rPr>
          <w:noProof/>
          <w:lang w:bidi="ar-SA"/>
        </w:rPr>
        <mc:AlternateContent>
          <mc:Choice Requires="wpg">
            <w:drawing>
              <wp:anchor distT="0" distB="0" distL="114300" distR="114300" simplePos="0" relativeHeight="251717632" behindDoc="0" locked="0" layoutInCell="1" allowOverlap="1" wp14:anchorId="70E4CF94" wp14:editId="0788DE05">
                <wp:simplePos x="0" y="0"/>
                <wp:positionH relativeFrom="column">
                  <wp:posOffset>1880944</wp:posOffset>
                </wp:positionH>
                <wp:positionV relativeFrom="paragraph">
                  <wp:posOffset>15875</wp:posOffset>
                </wp:positionV>
                <wp:extent cx="1896745" cy="368300"/>
                <wp:effectExtent l="0" t="0" r="27305" b="12700"/>
                <wp:wrapNone/>
                <wp:docPr id="98" name="Группа 98"/>
                <wp:cNvGraphicFramePr/>
                <a:graphic xmlns:a="http://schemas.openxmlformats.org/drawingml/2006/main">
                  <a:graphicData uri="http://schemas.microsoft.com/office/word/2010/wordprocessingGroup">
                    <wpg:wgp>
                      <wpg:cNvGrpSpPr/>
                      <wpg:grpSpPr>
                        <a:xfrm>
                          <a:off x="0" y="0"/>
                          <a:ext cx="1896745" cy="368300"/>
                          <a:chOff x="0" y="0"/>
                          <a:chExt cx="2038350" cy="914400"/>
                        </a:xfrm>
                      </wpg:grpSpPr>
                      <wps:wsp>
                        <wps:cNvPr id="99" name="Блок-схема: альтернативный процесс 99"/>
                        <wps:cNvSpPr/>
                        <wps:spPr>
                          <a:xfrm>
                            <a:off x="0" y="0"/>
                            <a:ext cx="2038350" cy="914400"/>
                          </a:xfrm>
                          <a:prstGeom prst="flowChartAlternateProcess">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Надпись 100"/>
                        <wps:cNvSpPr txBox="1"/>
                        <wps:spPr>
                          <a:xfrm>
                            <a:off x="75963" y="38100"/>
                            <a:ext cx="1873763" cy="8382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04B5006" w14:textId="383EC286" w:rsidR="00DD432D" w:rsidRPr="00902D3A" w:rsidRDefault="00DD432D" w:rsidP="000910FC">
                              <w:pPr>
                                <w:rPr>
                                  <w:rFonts w:ascii="Times New Roman" w:hAnsi="Times New Roman" w:cs="Times New Roman"/>
                                  <w:sz w:val="22"/>
                                </w:rPr>
                              </w:pPr>
                              <w:r>
                                <w:rPr>
                                  <w:rFonts w:ascii="Times New Roman" w:hAnsi="Times New Roman" w:cs="Times New Roman"/>
                                  <w:sz w:val="22"/>
                                </w:rPr>
                                <w:t>Отсутствие эффекта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E4CF94" id="Группа 98" o:spid="_x0000_s1053" style="position:absolute;margin-left:148.1pt;margin-top:1.25pt;width:149.35pt;height:29pt;z-index:251717632;mso-width-relative:margin;mso-height-relative:margin" coordsize="20383,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">
                <v:shape id="Блок-схема: альтернативный процесс 99" o:spid="_x0000_s1054" type="#_x0000_t176" style="position:absolute;width:20383;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" fillcolor="black [3213]" strokecolor="black [3213]" strokeweight="1pt"/>
                <v:shape id="Надпись 100" o:spid="_x0000_s1055" type="#_x0000_t202" style="position:absolute;left:759;top:381;width:18738;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" fillcolor="white [3201]" strokecolor="black [3213]" strokeweight=".5pt">
                  <v:textbox>
                    <w:txbxContent>
                      <w:p w14:paraId="104B5006" w14:textId="383EC286" w:rsidR="00DD432D" w:rsidRPr="00902D3A" w:rsidRDefault="00DD432D" w:rsidP="000910FC">
                        <w:pPr>
                          <w:rPr>
                            <w:rFonts w:ascii="Times New Roman" w:hAnsi="Times New Roman" w:cs="Times New Roman"/>
                            <w:sz w:val="22"/>
                          </w:rPr>
                        </w:pPr>
                        <w:r>
                          <w:rPr>
                            <w:rFonts w:ascii="Times New Roman" w:hAnsi="Times New Roman" w:cs="Times New Roman"/>
                            <w:sz w:val="22"/>
                          </w:rPr>
                          <w:t>Отсутствие эффекта</w:t>
                        </w:r>
                      </w:p>
                    </w:txbxContent>
                  </v:textbox>
                </v:shape>
              </v:group>
            </w:pict>
          </mc:Fallback>
        </mc:AlternateContent>
      </w:r>
    </w:p>
    <w:p w14:paraId="2FFC8A0D" w14:textId="0D1CCE8A" w:rsidR="00846CB7" w:rsidRPr="00EC7049" w:rsidRDefault="00767E8A">
      <w:pPr>
        <w:spacing w:line="360" w:lineRule="exact"/>
      </w:pPr>
      <w:r>
        <w:rPr>
          <w:noProof/>
          <w:lang w:bidi="ar-SA"/>
        </w:rPr>
        <mc:AlternateContent>
          <mc:Choice Requires="wps">
            <w:drawing>
              <wp:anchor distT="0" distB="0" distL="114300" distR="114300" simplePos="0" relativeHeight="251756544" behindDoc="0" locked="0" layoutInCell="1" allowOverlap="1" wp14:anchorId="3FCB1FD6" wp14:editId="68156E52">
                <wp:simplePos x="0" y="0"/>
                <wp:positionH relativeFrom="column">
                  <wp:posOffset>4896011</wp:posOffset>
                </wp:positionH>
                <wp:positionV relativeFrom="paragraph">
                  <wp:posOffset>153964</wp:posOffset>
                </wp:positionV>
                <wp:extent cx="597" cy="586418"/>
                <wp:effectExtent l="19050" t="19050" r="19050" b="4445"/>
                <wp:wrapNone/>
                <wp:docPr id="128" name="Прямая соединительная линия 128"/>
                <wp:cNvGraphicFramePr/>
                <a:graphic xmlns:a="http://schemas.openxmlformats.org/drawingml/2006/main">
                  <a:graphicData uri="http://schemas.microsoft.com/office/word/2010/wordprocessingShape">
                    <wps:wsp>
                      <wps:cNvCnPr/>
                      <wps:spPr>
                        <a:xfrm flipH="1" flipV="1">
                          <a:off x="0" y="0"/>
                          <a:ext cx="597" cy="586418"/>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025B2CE8" id="Прямая соединительная линия 128" o:spid="_x0000_s1026" style="position:absolute;flip:x 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5pt,12.1pt" to="385.55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" strokecolor="black [3213]" strokeweight="2.25pt">
                <v:stroke joinstyle="miter"/>
              </v:line>
            </w:pict>
          </mc:Fallback>
        </mc:AlternateContent>
      </w:r>
      <w:r>
        <w:rPr>
          <w:noProof/>
          <w:lang w:bidi="ar-SA"/>
        </w:rPr>
        <mc:AlternateContent>
          <mc:Choice Requires="wps">
            <w:drawing>
              <wp:anchor distT="0" distB="0" distL="114300" distR="114300" simplePos="0" relativeHeight="251750400" behindDoc="0" locked="0" layoutInCell="1" allowOverlap="1" wp14:anchorId="055688C8" wp14:editId="62BE828E">
                <wp:simplePos x="0" y="0"/>
                <wp:positionH relativeFrom="column">
                  <wp:posOffset>2797052</wp:posOffset>
                </wp:positionH>
                <wp:positionV relativeFrom="paragraph">
                  <wp:posOffset>142164</wp:posOffset>
                </wp:positionV>
                <wp:extent cx="0" cy="143301"/>
                <wp:effectExtent l="19050" t="0" r="19050" b="28575"/>
                <wp:wrapNone/>
                <wp:docPr id="124" name="Прямая соединительная линия 124"/>
                <wp:cNvGraphicFramePr/>
                <a:graphic xmlns:a="http://schemas.openxmlformats.org/drawingml/2006/main">
                  <a:graphicData uri="http://schemas.microsoft.com/office/word/2010/wordprocessingShape">
                    <wps:wsp>
                      <wps:cNvCnPr/>
                      <wps:spPr>
                        <a:xfrm flipH="1">
                          <a:off x="0" y="0"/>
                          <a:ext cx="0" cy="143301"/>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34EA4DDB" id="Прямая соединительная линия 124" o:spid="_x0000_s1026" style="position:absolute;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25pt,11.2pt" to="220.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" strokecolor="black [3213]" strokeweight="2.25pt">
                <v:stroke joinstyle="miter"/>
              </v:line>
            </w:pict>
          </mc:Fallback>
        </mc:AlternateContent>
      </w:r>
      <w:r>
        <w:rPr>
          <w:noProof/>
          <w:lang w:bidi="ar-SA"/>
        </w:rPr>
        <mc:AlternateContent>
          <mc:Choice Requires="wps">
            <w:drawing>
              <wp:anchor distT="0" distB="0" distL="114300" distR="114300" simplePos="0" relativeHeight="251748352" behindDoc="0" locked="0" layoutInCell="1" allowOverlap="1" wp14:anchorId="07BC73A1" wp14:editId="7CF9DAA9">
                <wp:simplePos x="0" y="0"/>
                <wp:positionH relativeFrom="column">
                  <wp:posOffset>648268</wp:posOffset>
                </wp:positionH>
                <wp:positionV relativeFrom="paragraph">
                  <wp:posOffset>138002</wp:posOffset>
                </wp:positionV>
                <wp:extent cx="0" cy="143301"/>
                <wp:effectExtent l="19050" t="0" r="19050" b="28575"/>
                <wp:wrapNone/>
                <wp:docPr id="123" name="Прямая соединительная линия 123"/>
                <wp:cNvGraphicFramePr/>
                <a:graphic xmlns:a="http://schemas.openxmlformats.org/drawingml/2006/main">
                  <a:graphicData uri="http://schemas.microsoft.com/office/word/2010/wordprocessingShape">
                    <wps:wsp>
                      <wps:cNvCnPr/>
                      <wps:spPr>
                        <a:xfrm flipH="1">
                          <a:off x="0" y="0"/>
                          <a:ext cx="0" cy="143301"/>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57575433" id="Прямая соединительная линия 123" o:spid="_x0000_s1026" style="position:absolute;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05pt,10.85pt" to="51.0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" strokecolor="black [3213]" strokeweight="2.25pt">
                <v:stroke joinstyle="miter"/>
              </v:line>
            </w:pict>
          </mc:Fallback>
        </mc:AlternateContent>
      </w:r>
    </w:p>
    <w:p w14:paraId="0648D3F7" w14:textId="7FCE6E2C" w:rsidR="00846CB7" w:rsidRPr="00EC7049" w:rsidRDefault="000910FC">
      <w:pPr>
        <w:spacing w:line="360" w:lineRule="exact"/>
      </w:pPr>
      <w:r>
        <w:rPr>
          <w:noProof/>
          <w:lang w:bidi="ar-SA"/>
        </w:rPr>
        <mc:AlternateContent>
          <mc:Choice Requires="wpg">
            <w:drawing>
              <wp:anchor distT="0" distB="0" distL="114300" distR="114300" simplePos="0" relativeHeight="251719680" behindDoc="0" locked="0" layoutInCell="1" allowOverlap="1" wp14:anchorId="303422D1" wp14:editId="2438E82D">
                <wp:simplePos x="0" y="0"/>
                <wp:positionH relativeFrom="column">
                  <wp:posOffset>273202</wp:posOffset>
                </wp:positionH>
                <wp:positionV relativeFrom="paragraph">
                  <wp:posOffset>38629</wp:posOffset>
                </wp:positionV>
                <wp:extent cx="2908814" cy="368300"/>
                <wp:effectExtent l="0" t="0" r="25400" b="12700"/>
                <wp:wrapNone/>
                <wp:docPr id="101" name="Группа 101"/>
                <wp:cNvGraphicFramePr/>
                <a:graphic xmlns:a="http://schemas.openxmlformats.org/drawingml/2006/main">
                  <a:graphicData uri="http://schemas.microsoft.com/office/word/2010/wordprocessingGroup">
                    <wpg:wgp>
                      <wpg:cNvGrpSpPr/>
                      <wpg:grpSpPr>
                        <a:xfrm>
                          <a:off x="0" y="0"/>
                          <a:ext cx="2908814" cy="368300"/>
                          <a:chOff x="0" y="0"/>
                          <a:chExt cx="2038350" cy="914400"/>
                        </a:xfrm>
                      </wpg:grpSpPr>
                      <wps:wsp>
                        <wps:cNvPr id="102" name="Блок-схема: альтернативный процесс 102"/>
                        <wps:cNvSpPr/>
                        <wps:spPr>
                          <a:xfrm>
                            <a:off x="0" y="0"/>
                            <a:ext cx="2038350" cy="914400"/>
                          </a:xfrm>
                          <a:prstGeom prst="flowChartAlternateProcess">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Надпись 103"/>
                        <wps:cNvSpPr txBox="1"/>
                        <wps:spPr>
                          <a:xfrm>
                            <a:off x="75963" y="38100"/>
                            <a:ext cx="1873763" cy="8382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8EA3EF9" w14:textId="3EAFD229" w:rsidR="00DD432D" w:rsidRPr="00902D3A" w:rsidRDefault="00DD432D" w:rsidP="000910FC">
                              <w:pPr>
                                <w:rPr>
                                  <w:rFonts w:ascii="Times New Roman" w:hAnsi="Times New Roman" w:cs="Times New Roman"/>
                                  <w:sz w:val="22"/>
                                </w:rPr>
                              </w:pPr>
                              <w:r>
                                <w:rPr>
                                  <w:rFonts w:ascii="Times New Roman" w:hAnsi="Times New Roman" w:cs="Times New Roman"/>
                                  <w:sz w:val="22"/>
                                </w:rPr>
                                <w:t>Стентирование кишки, проведение зонда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3422D1" id="Группа 101" o:spid="_x0000_s1056" style="position:absolute;margin-left:21.5pt;margin-top:3.05pt;width:229.05pt;height:29pt;z-index:251719680;mso-width-relative:margin;mso-height-relative:margin" coordsize="20383,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">
                <v:shape id="Блок-схема: альтернативный процесс 102" o:spid="_x0000_s1057" type="#_x0000_t176" style="position:absolute;width:20383;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" fillcolor="black [3213]" strokecolor="black [3213]" strokeweight="1pt"/>
                <v:shape id="Надпись 103" o:spid="_x0000_s1058" type="#_x0000_t202" style="position:absolute;left:759;top:381;width:18738;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" fillcolor="white [3201]" strokecolor="black [3213]" strokeweight=".5pt">
                  <v:textbox>
                    <w:txbxContent>
                      <w:p w14:paraId="78EA3EF9" w14:textId="3EAFD229" w:rsidR="00DD432D" w:rsidRPr="00902D3A" w:rsidRDefault="00DD432D" w:rsidP="000910FC">
                        <w:pPr>
                          <w:rPr>
                            <w:rFonts w:ascii="Times New Roman" w:hAnsi="Times New Roman" w:cs="Times New Roman"/>
                            <w:sz w:val="22"/>
                          </w:rPr>
                        </w:pPr>
                        <w:r>
                          <w:rPr>
                            <w:rFonts w:ascii="Times New Roman" w:hAnsi="Times New Roman" w:cs="Times New Roman"/>
                            <w:sz w:val="22"/>
                          </w:rPr>
                          <w:t>Стентирование кишки, проведение зонда</w:t>
                        </w:r>
                      </w:p>
                    </w:txbxContent>
                  </v:textbox>
                </v:shape>
              </v:group>
            </w:pict>
          </mc:Fallback>
        </mc:AlternateContent>
      </w:r>
    </w:p>
    <w:p w14:paraId="32F869E5" w14:textId="61296BE3" w:rsidR="00846CB7" w:rsidRDefault="00767E8A">
      <w:pPr>
        <w:spacing w:line="360" w:lineRule="exact"/>
      </w:pPr>
      <w:r>
        <w:rPr>
          <w:noProof/>
          <w:lang w:bidi="ar-SA"/>
        </w:rPr>
        <mc:AlternateContent>
          <mc:Choice Requires="wps">
            <w:drawing>
              <wp:anchor distT="0" distB="0" distL="114300" distR="114300" simplePos="0" relativeHeight="251754496" behindDoc="0" locked="0" layoutInCell="1" allowOverlap="1" wp14:anchorId="0B539687" wp14:editId="23E21146">
                <wp:simplePos x="0" y="0"/>
                <wp:positionH relativeFrom="column">
                  <wp:posOffset>2803942</wp:posOffset>
                </wp:positionH>
                <wp:positionV relativeFrom="paragraph">
                  <wp:posOffset>170038</wp:posOffset>
                </wp:positionV>
                <wp:extent cx="0" cy="115769"/>
                <wp:effectExtent l="19050" t="0" r="19050" b="36830"/>
                <wp:wrapNone/>
                <wp:docPr id="127" name="Прямая соединительная линия 127"/>
                <wp:cNvGraphicFramePr/>
                <a:graphic xmlns:a="http://schemas.openxmlformats.org/drawingml/2006/main">
                  <a:graphicData uri="http://schemas.microsoft.com/office/word/2010/wordprocessingShape">
                    <wps:wsp>
                      <wps:cNvCnPr/>
                      <wps:spPr>
                        <a:xfrm flipH="1">
                          <a:off x="0" y="0"/>
                          <a:ext cx="0" cy="115769"/>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59019CD4" id="Прямая соединительная линия 127" o:spid="_x0000_s1026" style="position:absolute;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8pt,13.4pt" to="220.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" strokecolor="black [3213]" strokeweight="2.25pt">
                <v:stroke joinstyle="miter"/>
              </v:line>
            </w:pict>
          </mc:Fallback>
        </mc:AlternateContent>
      </w:r>
      <w:r>
        <w:rPr>
          <w:noProof/>
          <w:lang w:bidi="ar-SA"/>
        </w:rPr>
        <mc:AlternateContent>
          <mc:Choice Requires="wps">
            <w:drawing>
              <wp:anchor distT="0" distB="0" distL="114300" distR="114300" simplePos="0" relativeHeight="251752448" behindDoc="0" locked="0" layoutInCell="1" allowOverlap="1" wp14:anchorId="6F049996" wp14:editId="3F6342E3">
                <wp:simplePos x="0" y="0"/>
                <wp:positionH relativeFrom="column">
                  <wp:posOffset>652154</wp:posOffset>
                </wp:positionH>
                <wp:positionV relativeFrom="paragraph">
                  <wp:posOffset>181070</wp:posOffset>
                </wp:positionV>
                <wp:extent cx="0" cy="115769"/>
                <wp:effectExtent l="19050" t="0" r="19050" b="36830"/>
                <wp:wrapNone/>
                <wp:docPr id="125" name="Прямая соединительная линия 125"/>
                <wp:cNvGraphicFramePr/>
                <a:graphic xmlns:a="http://schemas.openxmlformats.org/drawingml/2006/main">
                  <a:graphicData uri="http://schemas.microsoft.com/office/word/2010/wordprocessingShape">
                    <wps:wsp>
                      <wps:cNvCnPr/>
                      <wps:spPr>
                        <a:xfrm flipH="1">
                          <a:off x="0" y="0"/>
                          <a:ext cx="0" cy="115769"/>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216B3B26" id="Прямая соединительная линия 125" o:spid="_x0000_s1026" style="position:absolute;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35pt,14.25pt" to="51.3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" strokecolor="black [3213]" strokeweight="2.25pt">
                <v:stroke joinstyle="miter"/>
              </v:line>
            </w:pict>
          </mc:Fallback>
        </mc:AlternateContent>
      </w:r>
    </w:p>
    <w:p w14:paraId="544FD056" w14:textId="7F70CD61" w:rsidR="00A71787" w:rsidRDefault="00767E8A" w:rsidP="00A71787">
      <w:pPr>
        <w:spacing w:line="360" w:lineRule="exact"/>
      </w:pPr>
      <w:r>
        <w:rPr>
          <w:noProof/>
          <w:lang w:bidi="ar-SA"/>
        </w:rPr>
        <mc:AlternateContent>
          <mc:Choice Requires="wpg">
            <w:drawing>
              <wp:anchor distT="0" distB="0" distL="114300" distR="114300" simplePos="0" relativeHeight="251725824" behindDoc="0" locked="0" layoutInCell="1" allowOverlap="1" wp14:anchorId="7BEA5919" wp14:editId="476BD115">
                <wp:simplePos x="0" y="0"/>
                <wp:positionH relativeFrom="column">
                  <wp:posOffset>4022251</wp:posOffset>
                </wp:positionH>
                <wp:positionV relativeFrom="paragraph">
                  <wp:posOffset>52949</wp:posOffset>
                </wp:positionV>
                <wp:extent cx="1896745" cy="368300"/>
                <wp:effectExtent l="0" t="0" r="27305" b="12700"/>
                <wp:wrapNone/>
                <wp:docPr id="110" name="Группа 110"/>
                <wp:cNvGraphicFramePr/>
                <a:graphic xmlns:a="http://schemas.openxmlformats.org/drawingml/2006/main">
                  <a:graphicData uri="http://schemas.microsoft.com/office/word/2010/wordprocessingGroup">
                    <wpg:wgp>
                      <wpg:cNvGrpSpPr/>
                      <wpg:grpSpPr>
                        <a:xfrm>
                          <a:off x="0" y="0"/>
                          <a:ext cx="1896745" cy="368300"/>
                          <a:chOff x="0" y="0"/>
                          <a:chExt cx="2038350" cy="914400"/>
                        </a:xfrm>
                      </wpg:grpSpPr>
                      <wps:wsp>
                        <wps:cNvPr id="111" name="Блок-схема: альтернативный процесс 111"/>
                        <wps:cNvSpPr/>
                        <wps:spPr>
                          <a:xfrm>
                            <a:off x="0" y="0"/>
                            <a:ext cx="2038350" cy="914400"/>
                          </a:xfrm>
                          <a:prstGeom prst="flowChartAlternateProcess">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Надпись 112"/>
                        <wps:cNvSpPr txBox="1"/>
                        <wps:spPr>
                          <a:xfrm>
                            <a:off x="75963" y="38100"/>
                            <a:ext cx="1873763" cy="8382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911C8A6" w14:textId="0BE0B970" w:rsidR="00DD432D" w:rsidRPr="00902D3A" w:rsidRDefault="00DD432D" w:rsidP="000910FC">
                              <w:pPr>
                                <w:rPr>
                                  <w:rFonts w:ascii="Times New Roman" w:hAnsi="Times New Roman" w:cs="Times New Roman"/>
                                  <w:sz w:val="22"/>
                                </w:rPr>
                              </w:pPr>
                              <w:r>
                                <w:rPr>
                                  <w:rFonts w:ascii="Times New Roman" w:hAnsi="Times New Roman" w:cs="Times New Roman"/>
                                  <w:sz w:val="22"/>
                                </w:rPr>
                                <w:t>Экстренная операция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EA5919" id="Группа 110" o:spid="_x0000_s1059" style="position:absolute;margin-left:316.7pt;margin-top:4.15pt;width:149.35pt;height:29pt;z-index:251725824;mso-width-relative:margin;mso-height-relative:margin" coordsize="20383,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">
                <v:shape id="Блок-схема: альтернативный процесс 111" o:spid="_x0000_s1060" type="#_x0000_t176" style="position:absolute;width:20383;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" fillcolor="black [3213]" strokecolor="black [3213]" strokeweight="1pt"/>
                <v:shape id="Надпись 112" o:spid="_x0000_s1061" type="#_x0000_t202" style="position:absolute;left:759;top:381;width:18738;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" fillcolor="white [3201]" strokecolor="black [3213]" strokeweight=".5pt">
                  <v:textbox>
                    <w:txbxContent>
                      <w:p w14:paraId="4911C8A6" w14:textId="0BE0B970" w:rsidR="00DD432D" w:rsidRPr="00902D3A" w:rsidRDefault="00DD432D" w:rsidP="000910FC">
                        <w:pPr>
                          <w:rPr>
                            <w:rFonts w:ascii="Times New Roman" w:hAnsi="Times New Roman" w:cs="Times New Roman"/>
                            <w:sz w:val="22"/>
                          </w:rPr>
                        </w:pPr>
                        <w:r>
                          <w:rPr>
                            <w:rFonts w:ascii="Times New Roman" w:hAnsi="Times New Roman" w:cs="Times New Roman"/>
                            <w:sz w:val="22"/>
                          </w:rPr>
                          <w:t>Экстренная операция</w:t>
                        </w:r>
                      </w:p>
                    </w:txbxContent>
                  </v:textbox>
                </v:shape>
              </v:group>
            </w:pict>
          </mc:Fallback>
        </mc:AlternateContent>
      </w:r>
      <w:r>
        <w:rPr>
          <w:noProof/>
          <w:lang w:bidi="ar-SA"/>
        </w:rPr>
        <mc:AlternateContent>
          <mc:Choice Requires="wpg">
            <w:drawing>
              <wp:anchor distT="0" distB="0" distL="114300" distR="114300" simplePos="0" relativeHeight="251721728" behindDoc="0" locked="0" layoutInCell="1" allowOverlap="1" wp14:anchorId="6E416DE2" wp14:editId="500C5060">
                <wp:simplePos x="0" y="0"/>
                <wp:positionH relativeFrom="column">
                  <wp:posOffset>1881619</wp:posOffset>
                </wp:positionH>
                <wp:positionV relativeFrom="paragraph">
                  <wp:posOffset>54854</wp:posOffset>
                </wp:positionV>
                <wp:extent cx="1896745" cy="368300"/>
                <wp:effectExtent l="0" t="0" r="27305" b="12700"/>
                <wp:wrapNone/>
                <wp:docPr id="104" name="Группа 104"/>
                <wp:cNvGraphicFramePr/>
                <a:graphic xmlns:a="http://schemas.openxmlformats.org/drawingml/2006/main">
                  <a:graphicData uri="http://schemas.microsoft.com/office/word/2010/wordprocessingGroup">
                    <wpg:wgp>
                      <wpg:cNvGrpSpPr/>
                      <wpg:grpSpPr>
                        <a:xfrm>
                          <a:off x="0" y="0"/>
                          <a:ext cx="1896745" cy="368300"/>
                          <a:chOff x="0" y="0"/>
                          <a:chExt cx="2038350" cy="914400"/>
                        </a:xfrm>
                      </wpg:grpSpPr>
                      <wps:wsp>
                        <wps:cNvPr id="105" name="Блок-схема: альтернативный процесс 105"/>
                        <wps:cNvSpPr/>
                        <wps:spPr>
                          <a:xfrm>
                            <a:off x="0" y="0"/>
                            <a:ext cx="2038350" cy="914400"/>
                          </a:xfrm>
                          <a:prstGeom prst="flowChartAlternateProcess">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Надпись 106"/>
                        <wps:cNvSpPr txBox="1"/>
                        <wps:spPr>
                          <a:xfrm>
                            <a:off x="75963" y="38100"/>
                            <a:ext cx="1873763" cy="8382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D5E3919" w14:textId="60006809" w:rsidR="00DD432D" w:rsidRPr="00902D3A" w:rsidRDefault="00DD432D" w:rsidP="000910FC">
                              <w:pPr>
                                <w:rPr>
                                  <w:rFonts w:ascii="Times New Roman" w:hAnsi="Times New Roman" w:cs="Times New Roman"/>
                                  <w:sz w:val="22"/>
                                </w:rPr>
                              </w:pPr>
                              <w:r>
                                <w:rPr>
                                  <w:rFonts w:ascii="Times New Roman" w:hAnsi="Times New Roman" w:cs="Times New Roman"/>
                                  <w:sz w:val="22"/>
                                </w:rPr>
                                <w:t>Отсроченная операция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E416DE2" id="Группа 104" o:spid="_x0000_s1062" style="position:absolute;margin-left:148.15pt;margin-top:4.3pt;width:149.35pt;height:29pt;z-index:251721728;mso-width-relative:margin;mso-height-relative:margin" coordsize="20383,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">
                <v:shape id="Блок-схема: альтернативный процесс 105" o:spid="_x0000_s1063" type="#_x0000_t176" style="position:absolute;width:20383;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" fillcolor="black [3213]" strokecolor="black [3213]" strokeweight="1pt"/>
                <v:shape id="Надпись 106" o:spid="_x0000_s1064" type="#_x0000_t202" style="position:absolute;left:759;top:381;width:18738;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" fillcolor="white [3201]" strokecolor="black [3213]" strokeweight=".5pt">
                  <v:textbox>
                    <w:txbxContent>
                      <w:p w14:paraId="4D5E3919" w14:textId="60006809" w:rsidR="00DD432D" w:rsidRPr="00902D3A" w:rsidRDefault="00DD432D" w:rsidP="000910FC">
                        <w:pPr>
                          <w:rPr>
                            <w:rFonts w:ascii="Times New Roman" w:hAnsi="Times New Roman" w:cs="Times New Roman"/>
                            <w:sz w:val="22"/>
                          </w:rPr>
                        </w:pPr>
                        <w:r>
                          <w:rPr>
                            <w:rFonts w:ascii="Times New Roman" w:hAnsi="Times New Roman" w:cs="Times New Roman"/>
                            <w:sz w:val="22"/>
                          </w:rPr>
                          <w:t>Отсроченная операция</w:t>
                        </w:r>
                      </w:p>
                    </w:txbxContent>
                  </v:textbox>
                </v:shape>
              </v:group>
            </w:pict>
          </mc:Fallback>
        </mc:AlternateContent>
      </w:r>
      <w:r>
        <w:rPr>
          <w:noProof/>
          <w:lang w:bidi="ar-SA"/>
        </w:rPr>
        <mc:AlternateContent>
          <mc:Choice Requires="wpg">
            <w:drawing>
              <wp:anchor distT="0" distB="0" distL="114300" distR="114300" simplePos="0" relativeHeight="251723776" behindDoc="0" locked="0" layoutInCell="1" allowOverlap="1" wp14:anchorId="376FD3C8" wp14:editId="0F7981EE">
                <wp:simplePos x="0" y="0"/>
                <wp:positionH relativeFrom="column">
                  <wp:posOffset>-316043</wp:posOffset>
                </wp:positionH>
                <wp:positionV relativeFrom="paragraph">
                  <wp:posOffset>69565</wp:posOffset>
                </wp:positionV>
                <wp:extent cx="1896745" cy="368300"/>
                <wp:effectExtent l="0" t="0" r="27305" b="12700"/>
                <wp:wrapNone/>
                <wp:docPr id="107" name="Группа 107"/>
                <wp:cNvGraphicFramePr/>
                <a:graphic xmlns:a="http://schemas.openxmlformats.org/drawingml/2006/main">
                  <a:graphicData uri="http://schemas.microsoft.com/office/word/2010/wordprocessingGroup">
                    <wpg:wgp>
                      <wpg:cNvGrpSpPr/>
                      <wpg:grpSpPr>
                        <a:xfrm>
                          <a:off x="0" y="0"/>
                          <a:ext cx="1896745" cy="368300"/>
                          <a:chOff x="0" y="0"/>
                          <a:chExt cx="2038350" cy="914400"/>
                        </a:xfrm>
                      </wpg:grpSpPr>
                      <wps:wsp>
                        <wps:cNvPr id="108" name="Блок-схема: альтернативный процесс 108"/>
                        <wps:cNvSpPr/>
                        <wps:spPr>
                          <a:xfrm>
                            <a:off x="0" y="0"/>
                            <a:ext cx="2038350" cy="914400"/>
                          </a:xfrm>
                          <a:prstGeom prst="flowChartAlternateProcess">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Надпись 109"/>
                        <wps:cNvSpPr txBox="1"/>
                        <wps:spPr>
                          <a:xfrm>
                            <a:off x="75963" y="38100"/>
                            <a:ext cx="1873763" cy="8382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06C6E5C" w14:textId="498852C8" w:rsidR="00DD432D" w:rsidRPr="00902D3A" w:rsidRDefault="00DD432D" w:rsidP="000910FC">
                              <w:pPr>
                                <w:rPr>
                                  <w:rFonts w:ascii="Times New Roman" w:hAnsi="Times New Roman" w:cs="Times New Roman"/>
                                  <w:sz w:val="22"/>
                                </w:rPr>
                              </w:pPr>
                              <w:r>
                                <w:rPr>
                                  <w:rFonts w:ascii="Times New Roman" w:hAnsi="Times New Roman" w:cs="Times New Roman"/>
                                  <w:sz w:val="22"/>
                                </w:rPr>
                                <w:t>Плановая операция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6FD3C8" id="Группа 107" o:spid="_x0000_s1065" style="position:absolute;margin-left:-24.9pt;margin-top:5.5pt;width:149.35pt;height:29pt;z-index:251723776;mso-width-relative:margin;mso-height-relative:margin" coordsize="20383,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">
                <v:shape id="Блок-схема: альтернативный процесс 108" o:spid="_x0000_s1066" type="#_x0000_t176" style="position:absolute;width:20383;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" fillcolor="black [3213]" strokecolor="black [3213]" strokeweight="1pt"/>
                <v:shape id="Надпись 109" o:spid="_x0000_s1067" type="#_x0000_t202" style="position:absolute;left:759;top:381;width:18738;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" fillcolor="white [3201]" strokecolor="black [3213]" strokeweight=".5pt">
                  <v:textbox>
                    <w:txbxContent>
                      <w:p w14:paraId="206C6E5C" w14:textId="498852C8" w:rsidR="00DD432D" w:rsidRPr="00902D3A" w:rsidRDefault="00DD432D" w:rsidP="000910FC">
                        <w:pPr>
                          <w:rPr>
                            <w:rFonts w:ascii="Times New Roman" w:hAnsi="Times New Roman" w:cs="Times New Roman"/>
                            <w:sz w:val="22"/>
                          </w:rPr>
                        </w:pPr>
                        <w:r>
                          <w:rPr>
                            <w:rFonts w:ascii="Times New Roman" w:hAnsi="Times New Roman" w:cs="Times New Roman"/>
                            <w:sz w:val="22"/>
                          </w:rPr>
                          <w:t>Плановая операция</w:t>
                        </w:r>
                      </w:p>
                    </w:txbxContent>
                  </v:textbox>
                </v:shape>
              </v:group>
            </w:pict>
          </mc:Fallback>
        </mc:AlternateContent>
      </w:r>
    </w:p>
    <w:p w14:paraId="14F85600" w14:textId="2E0E6B03" w:rsidR="00A71787" w:rsidRDefault="00366AAC" w:rsidP="00A71787">
      <w:pPr>
        <w:spacing w:line="360" w:lineRule="exact"/>
      </w:pPr>
      <w:r>
        <w:rPr>
          <w:noProof/>
          <w:lang w:bidi="ar-SA"/>
        </w:rPr>
        <w:lastRenderedPageBreak/>
        <mc:AlternateContent>
          <mc:Choice Requires="wpg">
            <w:drawing>
              <wp:anchor distT="0" distB="0" distL="114300" distR="114300" simplePos="0" relativeHeight="251666432" behindDoc="0" locked="0" layoutInCell="1" allowOverlap="1" wp14:anchorId="49B8D430" wp14:editId="73F0F3C8">
                <wp:simplePos x="0" y="0"/>
                <wp:positionH relativeFrom="column">
                  <wp:posOffset>1237129</wp:posOffset>
                </wp:positionH>
                <wp:positionV relativeFrom="paragraph">
                  <wp:posOffset>188652</wp:posOffset>
                </wp:positionV>
                <wp:extent cx="1533525" cy="914400"/>
                <wp:effectExtent l="0" t="0" r="28575" b="19050"/>
                <wp:wrapNone/>
                <wp:docPr id="34" name="Группа 34"/>
                <wp:cNvGraphicFramePr/>
                <a:graphic xmlns:a="http://schemas.openxmlformats.org/drawingml/2006/main">
                  <a:graphicData uri="http://schemas.microsoft.com/office/word/2010/wordprocessingGroup">
                    <wpg:wgp>
                      <wpg:cNvGrpSpPr/>
                      <wpg:grpSpPr>
                        <a:xfrm>
                          <a:off x="0" y="0"/>
                          <a:ext cx="1533525" cy="914400"/>
                          <a:chOff x="0" y="0"/>
                          <a:chExt cx="2038350" cy="914400"/>
                        </a:xfrm>
                      </wpg:grpSpPr>
                      <wps:wsp>
                        <wps:cNvPr id="35" name="Блок-схема: альтернативный процесс 35"/>
                        <wps:cNvSpPr/>
                        <wps:spPr>
                          <a:xfrm>
                            <a:off x="0" y="0"/>
                            <a:ext cx="2038350" cy="914400"/>
                          </a:xfrm>
                          <a:prstGeom prst="flowChartAlternateProcess">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Надпись 36"/>
                        <wps:cNvSpPr txBox="1"/>
                        <wps:spPr>
                          <a:xfrm>
                            <a:off x="75963" y="38100"/>
                            <a:ext cx="1873763" cy="8382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BE8C06D" w14:textId="77777777" w:rsidR="00DD432D" w:rsidRPr="00902D3A" w:rsidRDefault="00DD432D" w:rsidP="00A71787">
                              <w:pPr>
                                <w:rPr>
                                  <w:rFonts w:ascii="Times New Roman" w:hAnsi="Times New Roman" w:cs="Times New Roman"/>
                                  <w:sz w:val="22"/>
                                </w:rPr>
                              </w:pPr>
                              <w:r>
                                <w:rPr>
                                  <w:rFonts w:ascii="Times New Roman" w:hAnsi="Times New Roman" w:cs="Times New Roman"/>
                                  <w:sz w:val="22"/>
                                </w:rPr>
                                <w:t>Паллиативное лечение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9B8D430" id="Группа 34" o:spid="_x0000_s1068" style="position:absolute;margin-left:97.4pt;margin-top:14.85pt;width:120.75pt;height:1in;z-index:251666432;mso-width-relative:margin" coordsize="20383,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">
                <v:shape id="Блок-схема: альтернативный процесс 35" o:spid="_x0000_s1069" type="#_x0000_t176" style="position:absolute;width:20383;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" fillcolor="black [3213]" strokecolor="black [3213]" strokeweight="1pt"/>
                <v:shape id="Надпись 36" o:spid="_x0000_s1070" type="#_x0000_t202" style="position:absolute;left:759;top:381;width:18738;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" fillcolor="white [3201]" strokecolor="black [3213]" strokeweight=".5pt">
                  <v:textbox>
                    <w:txbxContent>
                      <w:p w14:paraId="2BE8C06D" w14:textId="77777777" w:rsidR="00DD432D" w:rsidRPr="00902D3A" w:rsidRDefault="00DD432D" w:rsidP="00A71787">
                        <w:pPr>
                          <w:rPr>
                            <w:rFonts w:ascii="Times New Roman" w:hAnsi="Times New Roman" w:cs="Times New Roman"/>
                            <w:sz w:val="22"/>
                          </w:rPr>
                        </w:pPr>
                        <w:r>
                          <w:rPr>
                            <w:rFonts w:ascii="Times New Roman" w:hAnsi="Times New Roman" w:cs="Times New Roman"/>
                            <w:sz w:val="22"/>
                          </w:rPr>
                          <w:t>Паллиативное лечение</w:t>
                        </w:r>
                      </w:p>
                    </w:txbxContent>
                  </v:textbox>
                </v:shape>
              </v:group>
            </w:pict>
          </mc:Fallback>
        </mc:AlternateContent>
      </w:r>
      <w:r>
        <w:rPr>
          <w:noProof/>
          <w:lang w:bidi="ar-SA"/>
        </w:rPr>
        <mc:AlternateContent>
          <mc:Choice Requires="wpg">
            <w:drawing>
              <wp:anchor distT="0" distB="0" distL="114300" distR="114300" simplePos="0" relativeHeight="251667456" behindDoc="0" locked="0" layoutInCell="1" allowOverlap="1" wp14:anchorId="7541F1AC" wp14:editId="7DAD0F2B">
                <wp:simplePos x="0" y="0"/>
                <wp:positionH relativeFrom="column">
                  <wp:posOffset>5096349</wp:posOffset>
                </wp:positionH>
                <wp:positionV relativeFrom="paragraph">
                  <wp:posOffset>205143</wp:posOffset>
                </wp:positionV>
                <wp:extent cx="1533525" cy="914400"/>
                <wp:effectExtent l="0" t="0" r="28575" b="19050"/>
                <wp:wrapNone/>
                <wp:docPr id="37" name="Группа 37"/>
                <wp:cNvGraphicFramePr/>
                <a:graphic xmlns:a="http://schemas.openxmlformats.org/drawingml/2006/main">
                  <a:graphicData uri="http://schemas.microsoft.com/office/word/2010/wordprocessingGroup">
                    <wpg:wgp>
                      <wpg:cNvGrpSpPr/>
                      <wpg:grpSpPr>
                        <a:xfrm>
                          <a:off x="0" y="0"/>
                          <a:ext cx="1533525" cy="914400"/>
                          <a:chOff x="0" y="0"/>
                          <a:chExt cx="2038350" cy="914400"/>
                        </a:xfrm>
                      </wpg:grpSpPr>
                      <wps:wsp>
                        <wps:cNvPr id="38" name="Блок-схема: альтернативный процесс 38"/>
                        <wps:cNvSpPr/>
                        <wps:spPr>
                          <a:xfrm>
                            <a:off x="0" y="0"/>
                            <a:ext cx="2038350" cy="914400"/>
                          </a:xfrm>
                          <a:prstGeom prst="flowChartAlternateProcess">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Надпись 39"/>
                        <wps:cNvSpPr txBox="1"/>
                        <wps:spPr>
                          <a:xfrm>
                            <a:off x="75963" y="38100"/>
                            <a:ext cx="1873763" cy="8382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FBD4ABB" w14:textId="77777777" w:rsidR="00DD432D" w:rsidRPr="00902D3A" w:rsidRDefault="00DD432D" w:rsidP="00A71787">
                              <w:pPr>
                                <w:rPr>
                                  <w:rFonts w:ascii="Times New Roman" w:hAnsi="Times New Roman" w:cs="Times New Roman"/>
                                  <w:sz w:val="22"/>
                                </w:rPr>
                              </w:pPr>
                              <w:r>
                                <w:rPr>
                                  <w:rFonts w:ascii="Times New Roman" w:hAnsi="Times New Roman" w:cs="Times New Roman"/>
                                  <w:sz w:val="22"/>
                                </w:rPr>
                                <w:t>Радикальное лечение возможно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7541F1AC" id="Группа 37" o:spid="_x0000_s1071" style="position:absolute;margin-left:401.3pt;margin-top:16.15pt;width:120.75pt;height:1in;z-index:251667456;mso-width-relative:margin" coordsize="20383,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">
                <v:shape id="Блок-схема: альтернативный процесс 38" o:spid="_x0000_s1072" type="#_x0000_t176" style="position:absolute;width:20383;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" fillcolor="black [3213]" strokecolor="black [3213]" strokeweight="1pt"/>
                <v:shape id="Надпись 39" o:spid="_x0000_s1073" type="#_x0000_t202" style="position:absolute;left:759;top:381;width:18738;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" fillcolor="white [3201]" strokecolor="black [3213]" strokeweight=".5pt">
                  <v:textbox>
                    <w:txbxContent>
                      <w:p w14:paraId="4FBD4ABB" w14:textId="77777777" w:rsidR="00DD432D" w:rsidRPr="00902D3A" w:rsidRDefault="00DD432D" w:rsidP="00A71787">
                        <w:pPr>
                          <w:rPr>
                            <w:rFonts w:ascii="Times New Roman" w:hAnsi="Times New Roman" w:cs="Times New Roman"/>
                            <w:sz w:val="22"/>
                          </w:rPr>
                        </w:pPr>
                        <w:r>
                          <w:rPr>
                            <w:rFonts w:ascii="Times New Roman" w:hAnsi="Times New Roman" w:cs="Times New Roman"/>
                            <w:sz w:val="22"/>
                          </w:rPr>
                          <w:t>Радикальное лечение возможно</w:t>
                        </w:r>
                      </w:p>
                    </w:txbxContent>
                  </v:textbox>
                </v:shape>
              </v:group>
            </w:pict>
          </mc:Fallback>
        </mc:AlternateContent>
      </w:r>
    </w:p>
    <w:p w14:paraId="160800EA" w14:textId="50518A2F" w:rsidR="00A71787" w:rsidRDefault="00A71787" w:rsidP="00A71787">
      <w:pPr>
        <w:spacing w:line="360" w:lineRule="exact"/>
      </w:pPr>
    </w:p>
    <w:p w14:paraId="3D8FFD6B" w14:textId="77777777" w:rsidR="007B1784" w:rsidRPr="00EC7049" w:rsidRDefault="007B1784" w:rsidP="007B1784">
      <w:pPr>
        <w:pStyle w:val="a7"/>
        <w:framePr w:w="7831" w:h="370" w:wrap="none" w:vAnchor="page" w:hAnchor="page" w:x="5671" w:y="511"/>
        <w:shd w:val="clear" w:color="auto" w:fill="auto"/>
        <w:rPr>
          <w:sz w:val="28"/>
          <w:szCs w:val="28"/>
        </w:rPr>
      </w:pPr>
    </w:p>
    <w:p w14:paraId="57F9CE8E" w14:textId="51D9D04E" w:rsidR="007B1784" w:rsidRPr="00EC7049" w:rsidRDefault="007B1784" w:rsidP="007B1784">
      <w:pPr>
        <w:pStyle w:val="a7"/>
        <w:framePr w:w="7831" w:h="370" w:wrap="none" w:vAnchor="page" w:hAnchor="page" w:x="5671" w:y="511"/>
        <w:shd w:val="clear" w:color="auto" w:fill="auto"/>
        <w:rPr>
          <w:sz w:val="28"/>
          <w:szCs w:val="28"/>
        </w:rPr>
      </w:pPr>
      <w:r>
        <w:rPr>
          <w:sz w:val="28"/>
          <w:szCs w:val="28"/>
        </w:rPr>
        <w:t>Приложение Б2</w:t>
      </w:r>
      <w:r w:rsidRPr="00EC7049">
        <w:rPr>
          <w:sz w:val="28"/>
          <w:szCs w:val="28"/>
        </w:rPr>
        <w:t xml:space="preserve">. Алгоритм </w:t>
      </w:r>
      <w:r>
        <w:rPr>
          <w:sz w:val="28"/>
          <w:szCs w:val="28"/>
        </w:rPr>
        <w:t>лечения</w:t>
      </w:r>
      <w:r w:rsidRPr="00EC7049">
        <w:rPr>
          <w:sz w:val="28"/>
          <w:szCs w:val="28"/>
        </w:rPr>
        <w:t xml:space="preserve"> пациента</w:t>
      </w:r>
    </w:p>
    <w:p w14:paraId="4C17CC5A" w14:textId="52F2BB52" w:rsidR="00A71787" w:rsidRDefault="00A71787" w:rsidP="00A71787">
      <w:pPr>
        <w:spacing w:line="360" w:lineRule="exact"/>
      </w:pPr>
    </w:p>
    <w:p w14:paraId="48076D24" w14:textId="01CEDE69" w:rsidR="00A71787" w:rsidRPr="00EC7049" w:rsidRDefault="00A71787" w:rsidP="00A71787">
      <w:pPr>
        <w:spacing w:line="360" w:lineRule="exact"/>
      </w:pPr>
    </w:p>
    <w:p w14:paraId="5FF2CCC0" w14:textId="53DC86EF" w:rsidR="00A71787" w:rsidRPr="00EC7049" w:rsidRDefault="00366AAC" w:rsidP="00A71787">
      <w:pPr>
        <w:spacing w:after="527" w:line="1" w:lineRule="exact"/>
      </w:pPr>
      <w:r>
        <w:rPr>
          <w:noProof/>
          <w:lang w:bidi="ar-SA"/>
        </w:rPr>
        <mc:AlternateContent>
          <mc:Choice Requires="wps">
            <w:drawing>
              <wp:anchor distT="0" distB="0" distL="114300" distR="114300" simplePos="0" relativeHeight="251665408" behindDoc="0" locked="0" layoutInCell="1" allowOverlap="1" wp14:anchorId="6CA1341A" wp14:editId="413D242D">
                <wp:simplePos x="0" y="0"/>
                <wp:positionH relativeFrom="column">
                  <wp:posOffset>2407322</wp:posOffset>
                </wp:positionH>
                <wp:positionV relativeFrom="paragraph">
                  <wp:posOffset>164200</wp:posOffset>
                </wp:positionV>
                <wp:extent cx="0" cy="3282286"/>
                <wp:effectExtent l="19050" t="0" r="19050" b="33020"/>
                <wp:wrapNone/>
                <wp:docPr id="30" name="Прямая соединительная линия 30"/>
                <wp:cNvGraphicFramePr/>
                <a:graphic xmlns:a="http://schemas.openxmlformats.org/drawingml/2006/main">
                  <a:graphicData uri="http://schemas.microsoft.com/office/word/2010/wordprocessingShape">
                    <wps:wsp>
                      <wps:cNvCnPr/>
                      <wps:spPr>
                        <a:xfrm flipH="1">
                          <a:off x="0" y="0"/>
                          <a:ext cx="0" cy="3282286"/>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45533BCB" id="Прямая соединительная линия 30"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55pt,12.95pt" to="189.55pt,2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" strokecolor="black [3213]" strokeweight="2.25pt">
                <v:stroke joinstyle="miter"/>
              </v:line>
            </w:pict>
          </mc:Fallback>
        </mc:AlternateContent>
      </w:r>
      <w:r>
        <w:rPr>
          <w:noProof/>
          <w:lang w:bidi="ar-SA"/>
        </w:rPr>
        <mc:AlternateContent>
          <mc:Choice Requires="wpg">
            <w:drawing>
              <wp:anchor distT="0" distB="0" distL="114300" distR="114300" simplePos="0" relativeHeight="251672576" behindDoc="0" locked="0" layoutInCell="1" allowOverlap="1" wp14:anchorId="09D604FE" wp14:editId="24C3B941">
                <wp:simplePos x="0" y="0"/>
                <wp:positionH relativeFrom="column">
                  <wp:posOffset>2543450</wp:posOffset>
                </wp:positionH>
                <wp:positionV relativeFrom="paragraph">
                  <wp:posOffset>330873</wp:posOffset>
                </wp:positionV>
                <wp:extent cx="3218958" cy="1371600"/>
                <wp:effectExtent l="0" t="0" r="19685" b="19050"/>
                <wp:wrapNone/>
                <wp:docPr id="71" name="Группа 71"/>
                <wp:cNvGraphicFramePr/>
                <a:graphic xmlns:a="http://schemas.openxmlformats.org/drawingml/2006/main">
                  <a:graphicData uri="http://schemas.microsoft.com/office/word/2010/wordprocessingGroup">
                    <wpg:wgp>
                      <wpg:cNvGrpSpPr/>
                      <wpg:grpSpPr>
                        <a:xfrm>
                          <a:off x="0" y="0"/>
                          <a:ext cx="3218958" cy="1371600"/>
                          <a:chOff x="0" y="0"/>
                          <a:chExt cx="2038350" cy="914400"/>
                        </a:xfrm>
                      </wpg:grpSpPr>
                      <wps:wsp>
                        <wps:cNvPr id="72" name="Блок-схема: альтернативный процесс 72"/>
                        <wps:cNvSpPr/>
                        <wps:spPr>
                          <a:xfrm>
                            <a:off x="0" y="0"/>
                            <a:ext cx="2038350" cy="914400"/>
                          </a:xfrm>
                          <a:prstGeom prst="flowChartAlternateProcess">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Надпись 73"/>
                        <wps:cNvSpPr txBox="1"/>
                        <wps:spPr>
                          <a:xfrm>
                            <a:off x="75963" y="38100"/>
                            <a:ext cx="1873763" cy="8382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CD75D20" w14:textId="77777777" w:rsidR="00DD432D" w:rsidRPr="00767E8A" w:rsidRDefault="00DD432D" w:rsidP="00767E8A">
                              <w:pPr>
                                <w:pStyle w:val="afd"/>
                                <w:numPr>
                                  <w:ilvl w:val="0"/>
                                  <w:numId w:val="33"/>
                                </w:numPr>
                                <w:rPr>
                                  <w:rFonts w:ascii="Times New Roman" w:hAnsi="Times New Roman" w:cs="Times New Roman"/>
                                  <w:sz w:val="22"/>
                                </w:rPr>
                              </w:pPr>
                              <w:r w:rsidRPr="00767E8A">
                                <w:rPr>
                                  <w:rFonts w:ascii="Times New Roman" w:hAnsi="Times New Roman" w:cs="Times New Roman"/>
                                  <w:sz w:val="22"/>
                                </w:rPr>
                                <w:t>Планируется мультивисцеральная резекция</w:t>
                              </w:r>
                            </w:p>
                            <w:p w14:paraId="7D1C6312" w14:textId="77777777" w:rsidR="00DD432D" w:rsidRPr="00767E8A" w:rsidRDefault="00DD432D" w:rsidP="00767E8A">
                              <w:pPr>
                                <w:pStyle w:val="afd"/>
                                <w:numPr>
                                  <w:ilvl w:val="0"/>
                                  <w:numId w:val="33"/>
                                </w:numPr>
                                <w:rPr>
                                  <w:rFonts w:ascii="Times New Roman" w:hAnsi="Times New Roman" w:cs="Times New Roman"/>
                                  <w:sz w:val="22"/>
                                </w:rPr>
                              </w:pPr>
                              <w:r w:rsidRPr="00767E8A">
                                <w:rPr>
                                  <w:rFonts w:ascii="Times New Roman" w:hAnsi="Times New Roman" w:cs="Times New Roman"/>
                                  <w:sz w:val="22"/>
                                </w:rPr>
                                <w:t>Необходима неоадъювантная терапия</w:t>
                              </w:r>
                            </w:p>
                            <w:p w14:paraId="4511B08F" w14:textId="77777777" w:rsidR="00DD432D" w:rsidRPr="00767E8A" w:rsidRDefault="00DD432D" w:rsidP="00767E8A">
                              <w:pPr>
                                <w:pStyle w:val="afd"/>
                                <w:numPr>
                                  <w:ilvl w:val="0"/>
                                  <w:numId w:val="33"/>
                                </w:numPr>
                                <w:rPr>
                                  <w:rFonts w:ascii="Times New Roman" w:hAnsi="Times New Roman" w:cs="Times New Roman"/>
                                  <w:sz w:val="22"/>
                                </w:rPr>
                              </w:pPr>
                              <w:r w:rsidRPr="00767E8A">
                                <w:rPr>
                                  <w:rFonts w:ascii="Times New Roman" w:hAnsi="Times New Roman" w:cs="Times New Roman"/>
                                  <w:sz w:val="22"/>
                                </w:rPr>
                                <w:t>Возраст ≥ 70</w:t>
                              </w:r>
                              <w:r w:rsidRPr="00767E8A">
                                <w:rPr>
                                  <w:rFonts w:ascii="Times New Roman" w:hAnsi="Times New Roman" w:cs="Times New Roman"/>
                                  <w:sz w:val="22"/>
                                  <w:lang w:val="en-US"/>
                                </w:rPr>
                                <w:t xml:space="preserve"> </w:t>
                              </w:r>
                              <w:r w:rsidRPr="00767E8A">
                                <w:rPr>
                                  <w:rFonts w:ascii="Times New Roman" w:hAnsi="Times New Roman" w:cs="Times New Roman"/>
                                  <w:sz w:val="22"/>
                                </w:rPr>
                                <w:t>лет</w:t>
                              </w:r>
                            </w:p>
                            <w:p w14:paraId="52AF4413" w14:textId="77777777" w:rsidR="00DD432D" w:rsidRPr="00767E8A" w:rsidRDefault="00DD432D" w:rsidP="00767E8A">
                              <w:pPr>
                                <w:pStyle w:val="afd"/>
                                <w:numPr>
                                  <w:ilvl w:val="0"/>
                                  <w:numId w:val="33"/>
                                </w:numPr>
                                <w:rPr>
                                  <w:rFonts w:ascii="Times New Roman" w:hAnsi="Times New Roman" w:cs="Times New Roman"/>
                                  <w:sz w:val="22"/>
                                </w:rPr>
                              </w:pPr>
                              <w:r w:rsidRPr="00767E8A">
                                <w:rPr>
                                  <w:rFonts w:ascii="Times New Roman" w:hAnsi="Times New Roman" w:cs="Times New Roman"/>
                                  <w:sz w:val="22"/>
                                  <w:lang w:val="en-US"/>
                                </w:rPr>
                                <w:t>ASA</w:t>
                              </w:r>
                              <w:r w:rsidRPr="00767E8A">
                                <w:rPr>
                                  <w:rFonts w:ascii="Times New Roman" w:hAnsi="Times New Roman" w:cs="Times New Roman"/>
                                  <w:sz w:val="22"/>
                                </w:rPr>
                                <w:t xml:space="preserve"> ≥ 3</w:t>
                              </w:r>
                            </w:p>
                            <w:p w14:paraId="28D37CD9" w14:textId="77777777" w:rsidR="00DD432D" w:rsidRPr="00767E8A" w:rsidRDefault="00DD432D" w:rsidP="00767E8A">
                              <w:pPr>
                                <w:pStyle w:val="afd"/>
                                <w:numPr>
                                  <w:ilvl w:val="0"/>
                                  <w:numId w:val="33"/>
                                </w:numPr>
                                <w:rPr>
                                  <w:rFonts w:ascii="Times New Roman" w:hAnsi="Times New Roman" w:cs="Times New Roman"/>
                                  <w:sz w:val="22"/>
                                </w:rPr>
                              </w:pPr>
                              <w:r w:rsidRPr="00767E8A">
                                <w:rPr>
                                  <w:rFonts w:ascii="Times New Roman" w:hAnsi="Times New Roman" w:cs="Times New Roman"/>
                                  <w:sz w:val="22"/>
                                </w:rPr>
                                <w:t>ХБП, ХСН, ДН, неврологические нарушения</w:t>
                              </w:r>
                            </w:p>
                            <w:p w14:paraId="5469528B" w14:textId="77777777" w:rsidR="00DD432D" w:rsidRPr="00902D3A" w:rsidRDefault="00DD432D" w:rsidP="00A71787">
                              <w:pPr>
                                <w:rPr>
                                  <w:rFonts w:ascii="Times New Roman" w:hAnsi="Times New Roman" w:cs="Times New Roman"/>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9D604FE" id="Группа 71" o:spid="_x0000_s1074" style="position:absolute;margin-left:200.25pt;margin-top:26.05pt;width:253.45pt;height:108pt;z-index:251672576;mso-width-relative:margin;mso-height-relative:margin" coordsize="20383,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">
                <v:shape id="Блок-схема: альтернативный процесс 72" o:spid="_x0000_s1075" type="#_x0000_t176" style="position:absolute;width:20383;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" fillcolor="black [3213]" strokecolor="black [3213]" strokeweight="1pt"/>
                <v:shape id="Надпись 73" o:spid="_x0000_s1076" type="#_x0000_t202" style="position:absolute;left:759;top:381;width:18738;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" fillcolor="white [3201]" strokecolor="black [3213]" strokeweight=".5pt">
                  <v:textbox>
                    <w:txbxContent>
                      <w:p w14:paraId="4CD75D20" w14:textId="77777777" w:rsidR="00DD432D" w:rsidRPr="00767E8A" w:rsidRDefault="00DD432D" w:rsidP="00767E8A">
                        <w:pPr>
                          <w:pStyle w:val="afd"/>
                          <w:numPr>
                            <w:ilvl w:val="0"/>
                            <w:numId w:val="33"/>
                          </w:numPr>
                          <w:rPr>
                            <w:rFonts w:ascii="Times New Roman" w:hAnsi="Times New Roman" w:cs="Times New Roman"/>
                            <w:sz w:val="22"/>
                          </w:rPr>
                        </w:pPr>
                        <w:r w:rsidRPr="00767E8A">
                          <w:rPr>
                            <w:rFonts w:ascii="Times New Roman" w:hAnsi="Times New Roman" w:cs="Times New Roman"/>
                            <w:sz w:val="22"/>
                          </w:rPr>
                          <w:t>Планируется мультивисцеральная резекция</w:t>
                        </w:r>
                      </w:p>
                      <w:p w14:paraId="7D1C6312" w14:textId="77777777" w:rsidR="00DD432D" w:rsidRPr="00767E8A" w:rsidRDefault="00DD432D" w:rsidP="00767E8A">
                        <w:pPr>
                          <w:pStyle w:val="afd"/>
                          <w:numPr>
                            <w:ilvl w:val="0"/>
                            <w:numId w:val="33"/>
                          </w:numPr>
                          <w:rPr>
                            <w:rFonts w:ascii="Times New Roman" w:hAnsi="Times New Roman" w:cs="Times New Roman"/>
                            <w:sz w:val="22"/>
                          </w:rPr>
                        </w:pPr>
                        <w:r w:rsidRPr="00767E8A">
                          <w:rPr>
                            <w:rFonts w:ascii="Times New Roman" w:hAnsi="Times New Roman" w:cs="Times New Roman"/>
                            <w:sz w:val="22"/>
                          </w:rPr>
                          <w:t>Необходима неоадъювантная терапия</w:t>
                        </w:r>
                      </w:p>
                      <w:p w14:paraId="4511B08F" w14:textId="77777777" w:rsidR="00DD432D" w:rsidRPr="00767E8A" w:rsidRDefault="00DD432D" w:rsidP="00767E8A">
                        <w:pPr>
                          <w:pStyle w:val="afd"/>
                          <w:numPr>
                            <w:ilvl w:val="0"/>
                            <w:numId w:val="33"/>
                          </w:numPr>
                          <w:rPr>
                            <w:rFonts w:ascii="Times New Roman" w:hAnsi="Times New Roman" w:cs="Times New Roman"/>
                            <w:sz w:val="22"/>
                          </w:rPr>
                        </w:pPr>
                        <w:r w:rsidRPr="00767E8A">
                          <w:rPr>
                            <w:rFonts w:ascii="Times New Roman" w:hAnsi="Times New Roman" w:cs="Times New Roman"/>
                            <w:sz w:val="22"/>
                          </w:rPr>
                          <w:t>Возраст ≥ 70</w:t>
                        </w:r>
                        <w:r w:rsidRPr="00767E8A">
                          <w:rPr>
                            <w:rFonts w:ascii="Times New Roman" w:hAnsi="Times New Roman" w:cs="Times New Roman"/>
                            <w:sz w:val="22"/>
                            <w:lang w:val="en-US"/>
                          </w:rPr>
                          <w:t xml:space="preserve"> </w:t>
                        </w:r>
                        <w:r w:rsidRPr="00767E8A">
                          <w:rPr>
                            <w:rFonts w:ascii="Times New Roman" w:hAnsi="Times New Roman" w:cs="Times New Roman"/>
                            <w:sz w:val="22"/>
                          </w:rPr>
                          <w:t>лет</w:t>
                        </w:r>
                      </w:p>
                      <w:p w14:paraId="52AF4413" w14:textId="77777777" w:rsidR="00DD432D" w:rsidRPr="00767E8A" w:rsidRDefault="00DD432D" w:rsidP="00767E8A">
                        <w:pPr>
                          <w:pStyle w:val="afd"/>
                          <w:numPr>
                            <w:ilvl w:val="0"/>
                            <w:numId w:val="33"/>
                          </w:numPr>
                          <w:rPr>
                            <w:rFonts w:ascii="Times New Roman" w:hAnsi="Times New Roman" w:cs="Times New Roman"/>
                            <w:sz w:val="22"/>
                          </w:rPr>
                        </w:pPr>
                        <w:r w:rsidRPr="00767E8A">
                          <w:rPr>
                            <w:rFonts w:ascii="Times New Roman" w:hAnsi="Times New Roman" w:cs="Times New Roman"/>
                            <w:sz w:val="22"/>
                            <w:lang w:val="en-US"/>
                          </w:rPr>
                          <w:t>ASA</w:t>
                        </w:r>
                        <w:r w:rsidRPr="00767E8A">
                          <w:rPr>
                            <w:rFonts w:ascii="Times New Roman" w:hAnsi="Times New Roman" w:cs="Times New Roman"/>
                            <w:sz w:val="22"/>
                          </w:rPr>
                          <w:t xml:space="preserve"> ≥ 3</w:t>
                        </w:r>
                      </w:p>
                      <w:p w14:paraId="28D37CD9" w14:textId="77777777" w:rsidR="00DD432D" w:rsidRPr="00767E8A" w:rsidRDefault="00DD432D" w:rsidP="00767E8A">
                        <w:pPr>
                          <w:pStyle w:val="afd"/>
                          <w:numPr>
                            <w:ilvl w:val="0"/>
                            <w:numId w:val="33"/>
                          </w:numPr>
                          <w:rPr>
                            <w:rFonts w:ascii="Times New Roman" w:hAnsi="Times New Roman" w:cs="Times New Roman"/>
                            <w:sz w:val="22"/>
                          </w:rPr>
                        </w:pPr>
                        <w:r w:rsidRPr="00767E8A">
                          <w:rPr>
                            <w:rFonts w:ascii="Times New Roman" w:hAnsi="Times New Roman" w:cs="Times New Roman"/>
                            <w:sz w:val="22"/>
                          </w:rPr>
                          <w:t>ХБП, ХСН, ДН, неврологические нарушения</w:t>
                        </w:r>
                      </w:p>
                      <w:p w14:paraId="5469528B" w14:textId="77777777" w:rsidR="00DD432D" w:rsidRPr="00902D3A" w:rsidRDefault="00DD432D" w:rsidP="00A71787">
                        <w:pPr>
                          <w:rPr>
                            <w:rFonts w:ascii="Times New Roman" w:hAnsi="Times New Roman" w:cs="Times New Roman"/>
                            <w:sz w:val="22"/>
                          </w:rPr>
                        </w:pPr>
                      </w:p>
                    </w:txbxContent>
                  </v:textbox>
                </v:shape>
              </v:group>
            </w:pict>
          </mc:Fallback>
        </mc:AlternateContent>
      </w:r>
      <w:r>
        <w:rPr>
          <w:noProof/>
          <w:lang w:bidi="ar-SA"/>
        </w:rPr>
        <mc:AlternateContent>
          <mc:Choice Requires="wpg">
            <w:drawing>
              <wp:anchor distT="0" distB="0" distL="114300" distR="114300" simplePos="0" relativeHeight="251673600" behindDoc="0" locked="0" layoutInCell="1" allowOverlap="1" wp14:anchorId="47C14F8F" wp14:editId="2B91CF5A">
                <wp:simplePos x="0" y="0"/>
                <wp:positionH relativeFrom="column">
                  <wp:posOffset>6022975</wp:posOffset>
                </wp:positionH>
                <wp:positionV relativeFrom="paragraph">
                  <wp:posOffset>325840</wp:posOffset>
                </wp:positionV>
                <wp:extent cx="3219450" cy="1343025"/>
                <wp:effectExtent l="0" t="0" r="19050" b="28575"/>
                <wp:wrapNone/>
                <wp:docPr id="74" name="Группа 74"/>
                <wp:cNvGraphicFramePr/>
                <a:graphic xmlns:a="http://schemas.openxmlformats.org/drawingml/2006/main">
                  <a:graphicData uri="http://schemas.microsoft.com/office/word/2010/wordprocessingGroup">
                    <wpg:wgp>
                      <wpg:cNvGrpSpPr/>
                      <wpg:grpSpPr>
                        <a:xfrm>
                          <a:off x="0" y="0"/>
                          <a:ext cx="3219450" cy="1343025"/>
                          <a:chOff x="0" y="0"/>
                          <a:chExt cx="2038350" cy="914400"/>
                        </a:xfrm>
                      </wpg:grpSpPr>
                      <wps:wsp>
                        <wps:cNvPr id="75" name="Блок-схема: альтернативный процесс 75"/>
                        <wps:cNvSpPr/>
                        <wps:spPr>
                          <a:xfrm>
                            <a:off x="0" y="0"/>
                            <a:ext cx="2038350" cy="914400"/>
                          </a:xfrm>
                          <a:prstGeom prst="flowChartAlternateProcess">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Надпись 76"/>
                        <wps:cNvSpPr txBox="1"/>
                        <wps:spPr>
                          <a:xfrm>
                            <a:off x="75963" y="38100"/>
                            <a:ext cx="1873763" cy="8382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4FD74F0" w14:textId="77777777" w:rsidR="00DD432D" w:rsidRPr="00767E8A" w:rsidRDefault="00DD432D" w:rsidP="00767E8A">
                              <w:pPr>
                                <w:pStyle w:val="afd"/>
                                <w:numPr>
                                  <w:ilvl w:val="0"/>
                                  <w:numId w:val="35"/>
                                </w:numPr>
                                <w:rPr>
                                  <w:rFonts w:ascii="Times New Roman" w:hAnsi="Times New Roman" w:cs="Times New Roman"/>
                                  <w:sz w:val="22"/>
                                </w:rPr>
                              </w:pPr>
                              <w:r w:rsidRPr="00767E8A">
                                <w:rPr>
                                  <w:rFonts w:ascii="Times New Roman" w:hAnsi="Times New Roman" w:cs="Times New Roman"/>
                                  <w:sz w:val="22"/>
                                </w:rPr>
                                <w:t>Перфорация кишки, абсцедирование, ишемия</w:t>
                              </w:r>
                            </w:p>
                            <w:p w14:paraId="2A7BEF42" w14:textId="77777777" w:rsidR="00DD432D" w:rsidRPr="00767E8A" w:rsidRDefault="00DD432D" w:rsidP="00767E8A">
                              <w:pPr>
                                <w:pStyle w:val="afd"/>
                                <w:ind w:left="1440"/>
                                <w:rPr>
                                  <w:rFonts w:ascii="Times New Roman" w:hAnsi="Times New Roman" w:cs="Times New Roman"/>
                                  <w:sz w:val="22"/>
                                </w:rPr>
                              </w:pPr>
                              <w:r w:rsidRPr="00767E8A">
                                <w:rPr>
                                  <w:rFonts w:ascii="Times New Roman" w:hAnsi="Times New Roman" w:cs="Times New Roman"/>
                                  <w:sz w:val="22"/>
                                </w:rPr>
                                <w:t>или</w:t>
                              </w:r>
                            </w:p>
                            <w:p w14:paraId="6F96892C" w14:textId="77777777" w:rsidR="00DD432D" w:rsidRPr="00767E8A" w:rsidRDefault="00DD432D" w:rsidP="00767E8A">
                              <w:pPr>
                                <w:pStyle w:val="afd"/>
                                <w:numPr>
                                  <w:ilvl w:val="0"/>
                                  <w:numId w:val="35"/>
                                </w:numPr>
                                <w:rPr>
                                  <w:rFonts w:ascii="Times New Roman" w:hAnsi="Times New Roman" w:cs="Times New Roman"/>
                                  <w:sz w:val="22"/>
                                </w:rPr>
                              </w:pPr>
                              <w:r w:rsidRPr="00767E8A">
                                <w:rPr>
                                  <w:rFonts w:ascii="Times New Roman" w:hAnsi="Times New Roman" w:cs="Times New Roman"/>
                                  <w:sz w:val="22"/>
                                </w:rPr>
                                <w:t>Специализированный стационар</w:t>
                              </w:r>
                            </w:p>
                            <w:p w14:paraId="7D1940C9" w14:textId="77777777" w:rsidR="00DD432D" w:rsidRPr="00902D3A" w:rsidRDefault="00DD432D" w:rsidP="00A71787">
                              <w:pPr>
                                <w:rPr>
                                  <w:rFonts w:ascii="Times New Roman" w:hAnsi="Times New Roman" w:cs="Times New Roman"/>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C14F8F" id="Группа 74" o:spid="_x0000_s1077" style="position:absolute;margin-left:474.25pt;margin-top:25.65pt;width:253.5pt;height:105.75pt;z-index:251673600;mso-width-relative:margin;mso-height-relative:margin" coordsize="20383,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">
                <v:shape id="Блок-схема: альтернативный процесс 75" o:spid="_x0000_s1078" type="#_x0000_t176" style="position:absolute;width:20383;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" fillcolor="black [3213]" strokecolor="black [3213]" strokeweight="1pt"/>
                <v:shape id="Надпись 76" o:spid="_x0000_s1079" type="#_x0000_t202" style="position:absolute;left:759;top:381;width:18738;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" fillcolor="white [3201]" strokecolor="black [3213]" strokeweight=".5pt">
                  <v:textbox>
                    <w:txbxContent>
                      <w:p w14:paraId="24FD74F0" w14:textId="77777777" w:rsidR="00DD432D" w:rsidRPr="00767E8A" w:rsidRDefault="00DD432D" w:rsidP="00767E8A">
                        <w:pPr>
                          <w:pStyle w:val="afd"/>
                          <w:numPr>
                            <w:ilvl w:val="0"/>
                            <w:numId w:val="35"/>
                          </w:numPr>
                          <w:rPr>
                            <w:rFonts w:ascii="Times New Roman" w:hAnsi="Times New Roman" w:cs="Times New Roman"/>
                            <w:sz w:val="22"/>
                          </w:rPr>
                        </w:pPr>
                        <w:r w:rsidRPr="00767E8A">
                          <w:rPr>
                            <w:rFonts w:ascii="Times New Roman" w:hAnsi="Times New Roman" w:cs="Times New Roman"/>
                            <w:sz w:val="22"/>
                          </w:rPr>
                          <w:t>Перфорация кишки, абсцедирование, ишемия</w:t>
                        </w:r>
                      </w:p>
                      <w:p w14:paraId="2A7BEF42" w14:textId="77777777" w:rsidR="00DD432D" w:rsidRPr="00767E8A" w:rsidRDefault="00DD432D" w:rsidP="00767E8A">
                        <w:pPr>
                          <w:pStyle w:val="afd"/>
                          <w:ind w:left="1440"/>
                          <w:rPr>
                            <w:rFonts w:ascii="Times New Roman" w:hAnsi="Times New Roman" w:cs="Times New Roman"/>
                            <w:sz w:val="22"/>
                          </w:rPr>
                        </w:pPr>
                        <w:r w:rsidRPr="00767E8A">
                          <w:rPr>
                            <w:rFonts w:ascii="Times New Roman" w:hAnsi="Times New Roman" w:cs="Times New Roman"/>
                            <w:sz w:val="22"/>
                          </w:rPr>
                          <w:t>или</w:t>
                        </w:r>
                      </w:p>
                      <w:p w14:paraId="6F96892C" w14:textId="77777777" w:rsidR="00DD432D" w:rsidRPr="00767E8A" w:rsidRDefault="00DD432D" w:rsidP="00767E8A">
                        <w:pPr>
                          <w:pStyle w:val="afd"/>
                          <w:numPr>
                            <w:ilvl w:val="0"/>
                            <w:numId w:val="35"/>
                          </w:numPr>
                          <w:rPr>
                            <w:rFonts w:ascii="Times New Roman" w:hAnsi="Times New Roman" w:cs="Times New Roman"/>
                            <w:sz w:val="22"/>
                          </w:rPr>
                        </w:pPr>
                        <w:r w:rsidRPr="00767E8A">
                          <w:rPr>
                            <w:rFonts w:ascii="Times New Roman" w:hAnsi="Times New Roman" w:cs="Times New Roman"/>
                            <w:sz w:val="22"/>
                          </w:rPr>
                          <w:t>Специализированный стационар</w:t>
                        </w:r>
                      </w:p>
                      <w:p w14:paraId="7D1940C9" w14:textId="77777777" w:rsidR="00DD432D" w:rsidRPr="00902D3A" w:rsidRDefault="00DD432D" w:rsidP="00A71787">
                        <w:pPr>
                          <w:rPr>
                            <w:rFonts w:ascii="Times New Roman" w:hAnsi="Times New Roman" w:cs="Times New Roman"/>
                            <w:sz w:val="22"/>
                          </w:rPr>
                        </w:pPr>
                      </w:p>
                    </w:txbxContent>
                  </v:textbox>
                </v:shape>
              </v:group>
            </w:pict>
          </mc:Fallback>
        </mc:AlternateContent>
      </w:r>
      <w:r>
        <w:rPr>
          <w:noProof/>
          <w:lang w:bidi="ar-SA"/>
        </w:rPr>
        <mc:AlternateContent>
          <mc:Choice Requires="wps">
            <w:drawing>
              <wp:anchor distT="0" distB="0" distL="114300" distR="114300" simplePos="0" relativeHeight="251684864" behindDoc="0" locked="0" layoutInCell="1" allowOverlap="1" wp14:anchorId="13AA9424" wp14:editId="60D07C93">
                <wp:simplePos x="0" y="0"/>
                <wp:positionH relativeFrom="column">
                  <wp:posOffset>6411510</wp:posOffset>
                </wp:positionH>
                <wp:positionV relativeFrom="paragraph">
                  <wp:posOffset>191495</wp:posOffset>
                </wp:positionV>
                <wp:extent cx="1262418" cy="133350"/>
                <wp:effectExtent l="19050" t="19050" r="13970" b="19050"/>
                <wp:wrapNone/>
                <wp:docPr id="94" name="Прямая соединительная линия 94"/>
                <wp:cNvGraphicFramePr/>
                <a:graphic xmlns:a="http://schemas.openxmlformats.org/drawingml/2006/main">
                  <a:graphicData uri="http://schemas.microsoft.com/office/word/2010/wordprocessingShape">
                    <wps:wsp>
                      <wps:cNvCnPr/>
                      <wps:spPr>
                        <a:xfrm flipH="1" flipV="1">
                          <a:off x="0" y="0"/>
                          <a:ext cx="1262418" cy="1333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2AF5C388" id="Прямая соединительная линия 94" o:spid="_x0000_s1026" style="position:absolute;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4.85pt,15.1pt" to="604.2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" strokecolor="black [3213]" strokeweight="2.25pt">
                <v:stroke joinstyle="miter"/>
              </v:line>
            </w:pict>
          </mc:Fallback>
        </mc:AlternateContent>
      </w:r>
      <w:r>
        <w:rPr>
          <w:noProof/>
          <w:lang w:bidi="ar-SA"/>
        </w:rPr>
        <mc:AlternateContent>
          <mc:Choice Requires="wps">
            <w:drawing>
              <wp:anchor distT="0" distB="0" distL="114300" distR="114300" simplePos="0" relativeHeight="251682816" behindDoc="0" locked="0" layoutInCell="1" allowOverlap="1" wp14:anchorId="0F4689B9" wp14:editId="2E89C954">
                <wp:simplePos x="0" y="0"/>
                <wp:positionH relativeFrom="column">
                  <wp:posOffset>4145280</wp:posOffset>
                </wp:positionH>
                <wp:positionV relativeFrom="paragraph">
                  <wp:posOffset>188282</wp:posOffset>
                </wp:positionV>
                <wp:extent cx="1114425" cy="133350"/>
                <wp:effectExtent l="19050" t="19050" r="9525" b="19050"/>
                <wp:wrapNone/>
                <wp:docPr id="93" name="Прямая соединительная линия 93"/>
                <wp:cNvGraphicFramePr/>
                <a:graphic xmlns:a="http://schemas.openxmlformats.org/drawingml/2006/main">
                  <a:graphicData uri="http://schemas.microsoft.com/office/word/2010/wordprocessingShape">
                    <wps:wsp>
                      <wps:cNvCnPr/>
                      <wps:spPr>
                        <a:xfrm flipH="1">
                          <a:off x="0" y="0"/>
                          <a:ext cx="1114425" cy="1333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719732E6" id="Прямая соединительная линия 93"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4pt,14.85pt" to="414.1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" strokecolor="black [3213]" strokeweight="2.25pt">
                <v:stroke joinstyle="miter"/>
              </v:line>
            </w:pict>
          </mc:Fallback>
        </mc:AlternateContent>
      </w:r>
    </w:p>
    <w:p w14:paraId="00A5D751" w14:textId="77777777" w:rsidR="00A71787" w:rsidRPr="00EC7049" w:rsidRDefault="00A71787" w:rsidP="00A71787">
      <w:pPr>
        <w:spacing w:line="1" w:lineRule="exact"/>
        <w:sectPr w:rsidR="00A71787" w:rsidRPr="00EC7049" w:rsidSect="00A71787">
          <w:headerReference w:type="default" r:id="rId27"/>
          <w:footerReference w:type="default" r:id="rId28"/>
          <w:type w:val="continuous"/>
          <w:pgSz w:w="16840" w:h="11900" w:orient="landscape"/>
          <w:pgMar w:top="1665" w:right="1104" w:bottom="1226" w:left="1810" w:header="1237" w:footer="798" w:gutter="0"/>
          <w:pgNumType w:start="182"/>
          <w:cols w:space="720"/>
          <w:noEndnote/>
          <w:docGrid w:linePitch="360"/>
        </w:sectPr>
      </w:pPr>
    </w:p>
    <w:p w14:paraId="03FF3F60" w14:textId="58FEBA6E" w:rsidR="00EC19A9" w:rsidRDefault="00EC19A9">
      <w:pPr>
        <w:spacing w:line="360" w:lineRule="exact"/>
      </w:pPr>
    </w:p>
    <w:p w14:paraId="0577A119" w14:textId="2CCA75E1" w:rsidR="00EC19A9" w:rsidRDefault="00EC19A9">
      <w:pPr>
        <w:spacing w:line="360" w:lineRule="exact"/>
      </w:pPr>
    </w:p>
    <w:p w14:paraId="148052C5" w14:textId="467FA095" w:rsidR="00A71787" w:rsidRDefault="00366AAC">
      <w:pPr>
        <w:spacing w:line="360" w:lineRule="exact"/>
      </w:pPr>
      <w:r>
        <w:rPr>
          <w:noProof/>
          <w:lang w:bidi="ar-SA"/>
        </w:rPr>
        <mc:AlternateContent>
          <mc:Choice Requires="wpg">
            <w:drawing>
              <wp:anchor distT="0" distB="0" distL="114300" distR="114300" simplePos="0" relativeHeight="251664384" behindDoc="0" locked="0" layoutInCell="1" allowOverlap="1" wp14:anchorId="4ABB18D3" wp14:editId="3CD64509">
                <wp:simplePos x="0" y="0"/>
                <wp:positionH relativeFrom="column">
                  <wp:posOffset>-170815</wp:posOffset>
                </wp:positionH>
                <wp:positionV relativeFrom="paragraph">
                  <wp:posOffset>197125</wp:posOffset>
                </wp:positionV>
                <wp:extent cx="1533525" cy="914400"/>
                <wp:effectExtent l="0" t="0" r="28575" b="19050"/>
                <wp:wrapNone/>
                <wp:docPr id="27" name="Группа 27"/>
                <wp:cNvGraphicFramePr/>
                <a:graphic xmlns:a="http://schemas.openxmlformats.org/drawingml/2006/main">
                  <a:graphicData uri="http://schemas.microsoft.com/office/word/2010/wordprocessingGroup">
                    <wpg:wgp>
                      <wpg:cNvGrpSpPr/>
                      <wpg:grpSpPr>
                        <a:xfrm>
                          <a:off x="0" y="0"/>
                          <a:ext cx="1533525" cy="914400"/>
                          <a:chOff x="0" y="0"/>
                          <a:chExt cx="2038350" cy="914400"/>
                        </a:xfrm>
                      </wpg:grpSpPr>
                      <wps:wsp>
                        <wps:cNvPr id="28" name="Блок-схема: альтернативный процесс 28"/>
                        <wps:cNvSpPr/>
                        <wps:spPr>
                          <a:xfrm>
                            <a:off x="0" y="0"/>
                            <a:ext cx="2038350" cy="914400"/>
                          </a:xfrm>
                          <a:prstGeom prst="flowChartAlternateProcess">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Надпись 29"/>
                        <wps:cNvSpPr txBox="1"/>
                        <wps:spPr>
                          <a:xfrm>
                            <a:off x="75963" y="38100"/>
                            <a:ext cx="1873763" cy="8382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6C98047" w14:textId="77777777" w:rsidR="00DD432D" w:rsidRPr="00902D3A" w:rsidRDefault="00DD432D" w:rsidP="00A71787">
                              <w:pPr>
                                <w:rPr>
                                  <w:rFonts w:ascii="Times New Roman" w:hAnsi="Times New Roman" w:cs="Times New Roman"/>
                                  <w:sz w:val="22"/>
                                </w:rPr>
                              </w:pPr>
                              <w:r>
                                <w:rPr>
                                  <w:rFonts w:ascii="Times New Roman" w:hAnsi="Times New Roman" w:cs="Times New Roman"/>
                                  <w:sz w:val="22"/>
                                </w:rPr>
                                <w:t>Стома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ABB18D3" id="Группа 27" o:spid="_x0000_s1080" style="position:absolute;margin-left:-13.45pt;margin-top:15.5pt;width:120.75pt;height:1in;z-index:251664384;mso-width-relative:margin" coordsize="20383,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">
                <v:shape id="Блок-схема: альтернативный процесс 28" o:spid="_x0000_s1081" type="#_x0000_t176" style="position:absolute;width:20383;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" fillcolor="black [3213]" strokecolor="black [3213]" strokeweight="1pt"/>
                <v:shape id="Надпись 29" o:spid="_x0000_s1082" type="#_x0000_t202" style="position:absolute;left:759;top:381;width:18738;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" fillcolor="white [3201]" strokecolor="black [3213]" strokeweight=".5pt">
                  <v:textbox>
                    <w:txbxContent>
                      <w:p w14:paraId="46C98047" w14:textId="77777777" w:rsidR="00DD432D" w:rsidRPr="00902D3A" w:rsidRDefault="00DD432D" w:rsidP="00A71787">
                        <w:pPr>
                          <w:rPr>
                            <w:rFonts w:ascii="Times New Roman" w:hAnsi="Times New Roman" w:cs="Times New Roman"/>
                            <w:sz w:val="22"/>
                          </w:rPr>
                        </w:pPr>
                        <w:r>
                          <w:rPr>
                            <w:rFonts w:ascii="Times New Roman" w:hAnsi="Times New Roman" w:cs="Times New Roman"/>
                            <w:sz w:val="22"/>
                          </w:rPr>
                          <w:t>Стома</w:t>
                        </w:r>
                      </w:p>
                    </w:txbxContent>
                  </v:textbox>
                </v:shape>
              </v:group>
            </w:pict>
          </mc:Fallback>
        </mc:AlternateContent>
      </w:r>
      <w:r>
        <w:rPr>
          <w:noProof/>
          <w:lang w:bidi="ar-SA"/>
        </w:rPr>
        <mc:AlternateContent>
          <mc:Choice Requires="wpg">
            <w:drawing>
              <wp:anchor distT="0" distB="0" distL="114300" distR="114300" simplePos="0" relativeHeight="251659264" behindDoc="0" locked="0" layoutInCell="1" allowOverlap="1" wp14:anchorId="69EA0AA1" wp14:editId="0029DE3C">
                <wp:simplePos x="0" y="0"/>
                <wp:positionH relativeFrom="column">
                  <wp:posOffset>1468906</wp:posOffset>
                </wp:positionH>
                <wp:positionV relativeFrom="paragraph">
                  <wp:posOffset>197125</wp:posOffset>
                </wp:positionV>
                <wp:extent cx="1533525" cy="914400"/>
                <wp:effectExtent l="0" t="0" r="28575" b="19050"/>
                <wp:wrapNone/>
                <wp:docPr id="12" name="Группа 12"/>
                <wp:cNvGraphicFramePr/>
                <a:graphic xmlns:a="http://schemas.openxmlformats.org/drawingml/2006/main">
                  <a:graphicData uri="http://schemas.microsoft.com/office/word/2010/wordprocessingGroup">
                    <wpg:wgp>
                      <wpg:cNvGrpSpPr/>
                      <wpg:grpSpPr>
                        <a:xfrm>
                          <a:off x="0" y="0"/>
                          <a:ext cx="1533525" cy="914400"/>
                          <a:chOff x="0" y="0"/>
                          <a:chExt cx="2038350" cy="914400"/>
                        </a:xfrm>
                      </wpg:grpSpPr>
                      <wps:wsp>
                        <wps:cNvPr id="13" name="Блок-схема: альтернативный процесс 13"/>
                        <wps:cNvSpPr/>
                        <wps:spPr>
                          <a:xfrm>
                            <a:off x="0" y="0"/>
                            <a:ext cx="2038350" cy="914400"/>
                          </a:xfrm>
                          <a:prstGeom prst="flowChartAlternateProcess">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Надпись 14"/>
                        <wps:cNvSpPr txBox="1"/>
                        <wps:spPr>
                          <a:xfrm>
                            <a:off x="75963" y="38100"/>
                            <a:ext cx="1873763"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FD1353" w14:textId="77777777" w:rsidR="00DD432D" w:rsidRPr="00767E8A" w:rsidRDefault="00DD432D" w:rsidP="00767E8A">
                              <w:pPr>
                                <w:pStyle w:val="afd"/>
                                <w:numPr>
                                  <w:ilvl w:val="0"/>
                                  <w:numId w:val="32"/>
                                </w:numPr>
                                <w:rPr>
                                  <w:rFonts w:ascii="Times New Roman" w:hAnsi="Times New Roman" w:cs="Times New Roman"/>
                                  <w:sz w:val="22"/>
                                </w:rPr>
                              </w:pPr>
                              <w:r w:rsidRPr="00767E8A">
                                <w:rPr>
                                  <w:rFonts w:ascii="Times New Roman" w:hAnsi="Times New Roman" w:cs="Times New Roman"/>
                                  <w:sz w:val="22"/>
                                </w:rPr>
                                <w:t>Планируется бевацизумаб</w:t>
                              </w:r>
                            </w:p>
                            <w:p w14:paraId="3FDB1F62" w14:textId="77777777" w:rsidR="00DD432D" w:rsidRPr="00767E8A" w:rsidRDefault="00DD432D" w:rsidP="00767E8A">
                              <w:pPr>
                                <w:pStyle w:val="afd"/>
                                <w:numPr>
                                  <w:ilvl w:val="0"/>
                                  <w:numId w:val="32"/>
                                </w:numPr>
                                <w:rPr>
                                  <w:rFonts w:ascii="Times New Roman" w:hAnsi="Times New Roman" w:cs="Times New Roman"/>
                                  <w:sz w:val="22"/>
                                </w:rPr>
                              </w:pPr>
                              <w:r w:rsidRPr="00767E8A">
                                <w:rPr>
                                  <w:rFonts w:ascii="Times New Roman" w:hAnsi="Times New Roman" w:cs="Times New Roman"/>
                                  <w:sz w:val="22"/>
                                </w:rPr>
                                <w:t>Рак прямой кишки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69EA0AA1" id="Группа 12" o:spid="_x0000_s1083" style="position:absolute;margin-left:115.65pt;margin-top:15.5pt;width:120.75pt;height:1in;z-index:251659264;mso-width-relative:margin" coordsize="20383,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">
                <v:shape id="Блок-схема: альтернативный процесс 13" o:spid="_x0000_s1084" type="#_x0000_t176" style="position:absolute;width:20383;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" fillcolor="black [3213]" strokecolor="#1f4d78 [1604]" strokeweight="1pt"/>
                <v:shape id="Надпись 14" o:spid="_x0000_s1085" type="#_x0000_t202" style="position:absolute;left:759;top:381;width:18738;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G1hvwAAANsAAAAPAAAAZHJzL2Rvd25yZXYueG1sRE9NawIx&#10;EL0X+h/CFHqr2ZYi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AYbG1hvwAAANsAAAAPAAAAAAAA&#10;AAAAAAAAAAcCAABkcnMvZG93bnJldi54bWxQSwUGAAAAAAMAAwC3AAAA8wIAAAAA&#10;" fillcolor="white [3201]" strokeweight=".5pt">
                  <v:textbox>
                    <w:txbxContent>
                      <w:p w14:paraId="18FD1353" w14:textId="77777777" w:rsidR="00DD432D" w:rsidRPr="00767E8A" w:rsidRDefault="00DD432D" w:rsidP="00767E8A">
                        <w:pPr>
                          <w:pStyle w:val="afd"/>
                          <w:numPr>
                            <w:ilvl w:val="0"/>
                            <w:numId w:val="32"/>
                          </w:numPr>
                          <w:rPr>
                            <w:rFonts w:ascii="Times New Roman" w:hAnsi="Times New Roman" w:cs="Times New Roman"/>
                            <w:sz w:val="22"/>
                          </w:rPr>
                        </w:pPr>
                        <w:r w:rsidRPr="00767E8A">
                          <w:rPr>
                            <w:rFonts w:ascii="Times New Roman" w:hAnsi="Times New Roman" w:cs="Times New Roman"/>
                            <w:sz w:val="22"/>
                          </w:rPr>
                          <w:t>Планируется бевацизумаб</w:t>
                        </w:r>
                      </w:p>
                      <w:p w14:paraId="3FDB1F62" w14:textId="77777777" w:rsidR="00DD432D" w:rsidRPr="00767E8A" w:rsidRDefault="00DD432D" w:rsidP="00767E8A">
                        <w:pPr>
                          <w:pStyle w:val="afd"/>
                          <w:numPr>
                            <w:ilvl w:val="0"/>
                            <w:numId w:val="32"/>
                          </w:numPr>
                          <w:rPr>
                            <w:rFonts w:ascii="Times New Roman" w:hAnsi="Times New Roman" w:cs="Times New Roman"/>
                            <w:sz w:val="22"/>
                          </w:rPr>
                        </w:pPr>
                        <w:r w:rsidRPr="00767E8A">
                          <w:rPr>
                            <w:rFonts w:ascii="Times New Roman" w:hAnsi="Times New Roman" w:cs="Times New Roman"/>
                            <w:sz w:val="22"/>
                          </w:rPr>
                          <w:t>Рак прямой кишки</w:t>
                        </w:r>
                      </w:p>
                    </w:txbxContent>
                  </v:textbox>
                </v:shape>
              </v:group>
            </w:pict>
          </mc:Fallback>
        </mc:AlternateContent>
      </w:r>
    </w:p>
    <w:p w14:paraId="19F409F0" w14:textId="44714DC9" w:rsidR="00A71787" w:rsidRDefault="00A71787">
      <w:pPr>
        <w:spacing w:line="360" w:lineRule="exact"/>
      </w:pPr>
    </w:p>
    <w:p w14:paraId="0F537A9C" w14:textId="13F43A21" w:rsidR="00846CB7" w:rsidRPr="00EC7049" w:rsidRDefault="00366AAC">
      <w:pPr>
        <w:spacing w:line="360" w:lineRule="exact"/>
      </w:pPr>
      <w:r>
        <w:rPr>
          <w:noProof/>
          <w:lang w:bidi="ar-SA"/>
        </w:rPr>
        <mc:AlternateContent>
          <mc:Choice Requires="wps">
            <w:drawing>
              <wp:anchor distT="0" distB="0" distL="114300" distR="114300" simplePos="0" relativeHeight="251675648" behindDoc="0" locked="0" layoutInCell="1" allowOverlap="1" wp14:anchorId="2B3672AF" wp14:editId="46BD570E">
                <wp:simplePos x="0" y="0"/>
                <wp:positionH relativeFrom="column">
                  <wp:posOffset>1297940</wp:posOffset>
                </wp:positionH>
                <wp:positionV relativeFrom="paragraph">
                  <wp:posOffset>204773</wp:posOffset>
                </wp:positionV>
                <wp:extent cx="209550" cy="0"/>
                <wp:effectExtent l="0" t="19050" r="19050" b="19050"/>
                <wp:wrapNone/>
                <wp:docPr id="81" name="Прямая соединительная линия 81"/>
                <wp:cNvGraphicFramePr/>
                <a:graphic xmlns:a="http://schemas.openxmlformats.org/drawingml/2006/main">
                  <a:graphicData uri="http://schemas.microsoft.com/office/word/2010/wordprocessingShape">
                    <wps:wsp>
                      <wps:cNvCnPr/>
                      <wps:spPr>
                        <a:xfrm>
                          <a:off x="0" y="0"/>
                          <a:ext cx="2095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6CDDD4DC" id="Прямая соединительная линия 8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2pt,16.1pt" to="118.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" strokecolor="black [3213]" strokeweight="2.25pt">
                <v:stroke joinstyle="miter"/>
              </v:line>
            </w:pict>
          </mc:Fallback>
        </mc:AlternateContent>
      </w:r>
      <w:r>
        <w:rPr>
          <w:noProof/>
          <w:lang w:bidi="ar-SA"/>
        </w:rPr>
        <mc:AlternateContent>
          <mc:Choice Requires="wps">
            <w:drawing>
              <wp:anchor distT="0" distB="0" distL="114300" distR="114300" simplePos="0" relativeHeight="251679744" behindDoc="0" locked="0" layoutInCell="1" allowOverlap="1" wp14:anchorId="44E50639" wp14:editId="46DD829D">
                <wp:simplePos x="0" y="0"/>
                <wp:positionH relativeFrom="column">
                  <wp:posOffset>3003379</wp:posOffset>
                </wp:positionH>
                <wp:positionV relativeFrom="paragraph">
                  <wp:posOffset>203948</wp:posOffset>
                </wp:positionV>
                <wp:extent cx="209550" cy="0"/>
                <wp:effectExtent l="0" t="19050" r="19050" b="19050"/>
                <wp:wrapNone/>
                <wp:docPr id="85" name="Прямая соединительная линия 85"/>
                <wp:cNvGraphicFramePr/>
                <a:graphic xmlns:a="http://schemas.openxmlformats.org/drawingml/2006/main">
                  <a:graphicData uri="http://schemas.microsoft.com/office/word/2010/wordprocessingShape">
                    <wps:wsp>
                      <wps:cNvCnPr/>
                      <wps:spPr>
                        <a:xfrm>
                          <a:off x="0" y="0"/>
                          <a:ext cx="2095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75027C8E" id="Прямая соединительная линия 8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5pt,16.05pt" to="253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" strokecolor="black [3213]" strokeweight="2.25pt">
                <v:stroke joinstyle="miter"/>
              </v:line>
            </w:pict>
          </mc:Fallback>
        </mc:AlternateContent>
      </w:r>
    </w:p>
    <w:p w14:paraId="10936181" w14:textId="074FE0C9" w:rsidR="00846CB7" w:rsidRPr="00EC7049" w:rsidRDefault="00366AAC">
      <w:pPr>
        <w:spacing w:line="360" w:lineRule="exact"/>
      </w:pPr>
      <w:r>
        <w:rPr>
          <w:noProof/>
          <w:lang w:bidi="ar-SA"/>
        </w:rPr>
        <mc:AlternateContent>
          <mc:Choice Requires="wps">
            <w:drawing>
              <wp:anchor distT="0" distB="0" distL="114300" distR="114300" simplePos="0" relativeHeight="251697152" behindDoc="0" locked="0" layoutInCell="1" allowOverlap="1" wp14:anchorId="67FF06D2" wp14:editId="2F5F9027">
                <wp:simplePos x="0" y="0"/>
                <wp:positionH relativeFrom="column">
                  <wp:posOffset>8486737</wp:posOffset>
                </wp:positionH>
                <wp:positionV relativeFrom="paragraph">
                  <wp:posOffset>195618</wp:posOffset>
                </wp:positionV>
                <wp:extent cx="0" cy="114300"/>
                <wp:effectExtent l="19050" t="0" r="19050"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0" cy="1143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25628B6C" id="Прямая соединительная линия 4"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8.25pt,15.4pt" to="668.2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" strokecolor="black [3213]" strokeweight="2.25pt">
                <v:stroke joinstyle="miter"/>
              </v:line>
            </w:pict>
          </mc:Fallback>
        </mc:AlternateContent>
      </w:r>
      <w:r>
        <w:rPr>
          <w:noProof/>
          <w:lang w:bidi="ar-SA"/>
        </w:rPr>
        <mc:AlternateContent>
          <mc:Choice Requires="wps">
            <w:drawing>
              <wp:anchor distT="0" distB="0" distL="114300" distR="114300" simplePos="0" relativeHeight="251686912" behindDoc="0" locked="0" layoutInCell="1" allowOverlap="1" wp14:anchorId="6AAA805E" wp14:editId="4DCDFA4F">
                <wp:simplePos x="0" y="0"/>
                <wp:positionH relativeFrom="column">
                  <wp:posOffset>4915108</wp:posOffset>
                </wp:positionH>
                <wp:positionV relativeFrom="paragraph">
                  <wp:posOffset>192434</wp:posOffset>
                </wp:positionV>
                <wp:extent cx="0" cy="152400"/>
                <wp:effectExtent l="19050" t="0" r="19050" b="19050"/>
                <wp:wrapNone/>
                <wp:docPr id="95" name="Прямая соединительная линия 95"/>
                <wp:cNvGraphicFramePr/>
                <a:graphic xmlns:a="http://schemas.openxmlformats.org/drawingml/2006/main">
                  <a:graphicData uri="http://schemas.microsoft.com/office/word/2010/wordprocessingShape">
                    <wps:wsp>
                      <wps:cNvCnPr/>
                      <wps:spPr>
                        <a:xfrm>
                          <a:off x="0" y="0"/>
                          <a:ext cx="0" cy="1524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7B8D3189" id="Прямая соединительная линия 9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pt,15.15pt" to="387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" strokecolor="black [3213]" strokeweight="2.25pt">
                <v:stroke joinstyle="miter"/>
              </v:line>
            </w:pict>
          </mc:Fallback>
        </mc:AlternateContent>
      </w:r>
    </w:p>
    <w:p w14:paraId="01105980" w14:textId="18CB1BF4" w:rsidR="00846CB7" w:rsidRPr="00EC7049" w:rsidRDefault="00366AAC">
      <w:pPr>
        <w:spacing w:line="360" w:lineRule="exact"/>
      </w:pPr>
      <w:r>
        <w:rPr>
          <w:noProof/>
          <w:lang w:bidi="ar-SA"/>
        </w:rPr>
        <mc:AlternateContent>
          <mc:Choice Requires="wpg">
            <w:drawing>
              <wp:anchor distT="0" distB="0" distL="114300" distR="114300" simplePos="0" relativeHeight="251674624" behindDoc="0" locked="0" layoutInCell="1" allowOverlap="1" wp14:anchorId="1B6EA38B" wp14:editId="3FD5C0AC">
                <wp:simplePos x="0" y="0"/>
                <wp:positionH relativeFrom="column">
                  <wp:posOffset>6839159</wp:posOffset>
                </wp:positionH>
                <wp:positionV relativeFrom="paragraph">
                  <wp:posOffset>74579</wp:posOffset>
                </wp:positionV>
                <wp:extent cx="3273595" cy="914400"/>
                <wp:effectExtent l="0" t="0" r="22225" b="19050"/>
                <wp:wrapNone/>
                <wp:docPr id="78" name="Группа 78"/>
                <wp:cNvGraphicFramePr/>
                <a:graphic xmlns:a="http://schemas.openxmlformats.org/drawingml/2006/main">
                  <a:graphicData uri="http://schemas.microsoft.com/office/word/2010/wordprocessingGroup">
                    <wpg:wgp>
                      <wpg:cNvGrpSpPr/>
                      <wpg:grpSpPr>
                        <a:xfrm>
                          <a:off x="0" y="0"/>
                          <a:ext cx="3273595" cy="914400"/>
                          <a:chOff x="0" y="0"/>
                          <a:chExt cx="2038350" cy="914400"/>
                        </a:xfrm>
                      </wpg:grpSpPr>
                      <wps:wsp>
                        <wps:cNvPr id="79" name="Блок-схема: альтернативный процесс 79"/>
                        <wps:cNvSpPr/>
                        <wps:spPr>
                          <a:xfrm>
                            <a:off x="0" y="0"/>
                            <a:ext cx="2038350" cy="914400"/>
                          </a:xfrm>
                          <a:prstGeom prst="flowChartAlternateProcess">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Надпись 80"/>
                        <wps:cNvSpPr txBox="1"/>
                        <wps:spPr>
                          <a:xfrm>
                            <a:off x="75963" y="38100"/>
                            <a:ext cx="1873763" cy="8382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9BA0409" w14:textId="77777777" w:rsidR="00DD432D" w:rsidRPr="00767E8A" w:rsidRDefault="00DD432D" w:rsidP="00767E8A">
                              <w:pPr>
                                <w:pStyle w:val="afd"/>
                                <w:numPr>
                                  <w:ilvl w:val="0"/>
                                  <w:numId w:val="37"/>
                                </w:numPr>
                                <w:rPr>
                                  <w:rFonts w:ascii="Times New Roman" w:hAnsi="Times New Roman" w:cs="Times New Roman"/>
                                  <w:sz w:val="22"/>
                                </w:rPr>
                              </w:pPr>
                              <w:r w:rsidRPr="00767E8A">
                                <w:rPr>
                                  <w:rFonts w:ascii="Times New Roman" w:hAnsi="Times New Roman" w:cs="Times New Roman"/>
                                  <w:sz w:val="22"/>
                                </w:rPr>
                                <w:t>Рак левой половины ободочной кишки</w:t>
                              </w:r>
                            </w:p>
                            <w:p w14:paraId="10398997" w14:textId="77777777" w:rsidR="00DD432D" w:rsidRPr="00767E8A" w:rsidRDefault="00DD432D" w:rsidP="00767E8A">
                              <w:pPr>
                                <w:pStyle w:val="afd"/>
                                <w:numPr>
                                  <w:ilvl w:val="0"/>
                                  <w:numId w:val="37"/>
                                </w:numPr>
                                <w:rPr>
                                  <w:rFonts w:ascii="Times New Roman" w:hAnsi="Times New Roman" w:cs="Times New Roman"/>
                                  <w:sz w:val="22"/>
                                </w:rPr>
                              </w:pPr>
                              <w:r w:rsidRPr="00767E8A">
                                <w:rPr>
                                  <w:rFonts w:ascii="Times New Roman" w:hAnsi="Times New Roman" w:cs="Times New Roman"/>
                                  <w:sz w:val="22"/>
                                </w:rPr>
                                <w:t>Специализированная стационар</w:t>
                              </w:r>
                            </w:p>
                            <w:p w14:paraId="0A6021CD" w14:textId="77777777" w:rsidR="00DD432D" w:rsidRDefault="00DD432D" w:rsidP="00A717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B6EA38B" id="Группа 78" o:spid="_x0000_s1086" style="position:absolute;margin-left:538.5pt;margin-top:5.85pt;width:257.75pt;height:1in;z-index:251674624;mso-width-relative:margin" coordsize="20383,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">
                <v:shape id="Блок-схема: альтернативный процесс 79" o:spid="_x0000_s1087" type="#_x0000_t176" style="position:absolute;width:20383;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" fillcolor="black [3213]" strokecolor="black [3213]" strokeweight="1pt"/>
                <v:shape id="Надпись 80" o:spid="_x0000_s1088" type="#_x0000_t202" style="position:absolute;left:759;top:381;width:18738;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" fillcolor="white [3201]" strokecolor="black [3213]" strokeweight=".5pt">
                  <v:textbox>
                    <w:txbxContent>
                      <w:p w14:paraId="19BA0409" w14:textId="77777777" w:rsidR="00DD432D" w:rsidRPr="00767E8A" w:rsidRDefault="00DD432D" w:rsidP="00767E8A">
                        <w:pPr>
                          <w:pStyle w:val="afd"/>
                          <w:numPr>
                            <w:ilvl w:val="0"/>
                            <w:numId w:val="37"/>
                          </w:numPr>
                          <w:rPr>
                            <w:rFonts w:ascii="Times New Roman" w:hAnsi="Times New Roman" w:cs="Times New Roman"/>
                            <w:sz w:val="22"/>
                          </w:rPr>
                        </w:pPr>
                        <w:r w:rsidRPr="00767E8A">
                          <w:rPr>
                            <w:rFonts w:ascii="Times New Roman" w:hAnsi="Times New Roman" w:cs="Times New Roman"/>
                            <w:sz w:val="22"/>
                          </w:rPr>
                          <w:t>Рак левой половины ободочной кишки</w:t>
                        </w:r>
                      </w:p>
                      <w:p w14:paraId="10398997" w14:textId="77777777" w:rsidR="00DD432D" w:rsidRPr="00767E8A" w:rsidRDefault="00DD432D" w:rsidP="00767E8A">
                        <w:pPr>
                          <w:pStyle w:val="afd"/>
                          <w:numPr>
                            <w:ilvl w:val="0"/>
                            <w:numId w:val="37"/>
                          </w:numPr>
                          <w:rPr>
                            <w:rFonts w:ascii="Times New Roman" w:hAnsi="Times New Roman" w:cs="Times New Roman"/>
                            <w:sz w:val="22"/>
                          </w:rPr>
                        </w:pPr>
                        <w:r w:rsidRPr="00767E8A">
                          <w:rPr>
                            <w:rFonts w:ascii="Times New Roman" w:hAnsi="Times New Roman" w:cs="Times New Roman"/>
                            <w:sz w:val="22"/>
                          </w:rPr>
                          <w:t>Специализированная стационар</w:t>
                        </w:r>
                      </w:p>
                      <w:p w14:paraId="0A6021CD" w14:textId="77777777" w:rsidR="00DD432D" w:rsidRDefault="00DD432D" w:rsidP="00A71787"/>
                    </w:txbxContent>
                  </v:textbox>
                </v:shape>
              </v:group>
            </w:pict>
          </mc:Fallback>
        </mc:AlternateContent>
      </w:r>
      <w:r>
        <w:rPr>
          <w:noProof/>
          <w:lang w:bidi="ar-SA"/>
        </w:rPr>
        <mc:AlternateContent>
          <mc:Choice Requires="wpg">
            <w:drawing>
              <wp:anchor distT="0" distB="0" distL="114300" distR="114300" simplePos="0" relativeHeight="251671552" behindDoc="0" locked="0" layoutInCell="1" allowOverlap="1" wp14:anchorId="442712B1" wp14:editId="158DA1F9">
                <wp:simplePos x="0" y="0"/>
                <wp:positionH relativeFrom="column">
                  <wp:posOffset>3358978</wp:posOffset>
                </wp:positionH>
                <wp:positionV relativeFrom="paragraph">
                  <wp:posOffset>122346</wp:posOffset>
                </wp:positionV>
                <wp:extent cx="3192155" cy="904875"/>
                <wp:effectExtent l="0" t="0" r="27305" b="28575"/>
                <wp:wrapNone/>
                <wp:docPr id="62" name="Группа 62"/>
                <wp:cNvGraphicFramePr/>
                <a:graphic xmlns:a="http://schemas.openxmlformats.org/drawingml/2006/main">
                  <a:graphicData uri="http://schemas.microsoft.com/office/word/2010/wordprocessingGroup">
                    <wpg:wgp>
                      <wpg:cNvGrpSpPr/>
                      <wpg:grpSpPr>
                        <a:xfrm>
                          <a:off x="0" y="0"/>
                          <a:ext cx="3192155" cy="904875"/>
                          <a:chOff x="0" y="0"/>
                          <a:chExt cx="2038350" cy="914400"/>
                        </a:xfrm>
                      </wpg:grpSpPr>
                      <wps:wsp>
                        <wps:cNvPr id="63" name="Блок-схема: альтернативный процесс 63"/>
                        <wps:cNvSpPr/>
                        <wps:spPr>
                          <a:xfrm>
                            <a:off x="0" y="0"/>
                            <a:ext cx="2038350" cy="914400"/>
                          </a:xfrm>
                          <a:prstGeom prst="flowChartAlternateProcess">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Надпись 65"/>
                        <wps:cNvSpPr txBox="1"/>
                        <wps:spPr>
                          <a:xfrm>
                            <a:off x="75963" y="38100"/>
                            <a:ext cx="1873763" cy="8382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3C206B4" w14:textId="77777777" w:rsidR="00DD432D" w:rsidRPr="00767E8A" w:rsidRDefault="00DD432D" w:rsidP="00767E8A">
                              <w:pPr>
                                <w:pStyle w:val="afd"/>
                                <w:numPr>
                                  <w:ilvl w:val="0"/>
                                  <w:numId w:val="36"/>
                                </w:numPr>
                                <w:rPr>
                                  <w:rFonts w:ascii="Times New Roman" w:hAnsi="Times New Roman" w:cs="Times New Roman"/>
                                  <w:sz w:val="22"/>
                                </w:rPr>
                              </w:pPr>
                              <w:r w:rsidRPr="00767E8A">
                                <w:rPr>
                                  <w:rFonts w:ascii="Times New Roman" w:hAnsi="Times New Roman" w:cs="Times New Roman"/>
                                  <w:sz w:val="22"/>
                                </w:rPr>
                                <w:t>Планируется бевацизумаб</w:t>
                              </w:r>
                            </w:p>
                            <w:p w14:paraId="55880CFE" w14:textId="77777777" w:rsidR="00DD432D" w:rsidRPr="00767E8A" w:rsidRDefault="00DD432D" w:rsidP="00767E8A">
                              <w:pPr>
                                <w:pStyle w:val="afd"/>
                                <w:numPr>
                                  <w:ilvl w:val="0"/>
                                  <w:numId w:val="36"/>
                                </w:numPr>
                                <w:rPr>
                                  <w:rFonts w:ascii="Times New Roman" w:hAnsi="Times New Roman" w:cs="Times New Roman"/>
                                  <w:sz w:val="22"/>
                                </w:rPr>
                              </w:pPr>
                              <w:r w:rsidRPr="00767E8A">
                                <w:rPr>
                                  <w:rFonts w:ascii="Times New Roman" w:hAnsi="Times New Roman" w:cs="Times New Roman"/>
                                  <w:sz w:val="22"/>
                                </w:rPr>
                                <w:t>Неспециализированный стационар</w:t>
                              </w:r>
                            </w:p>
                            <w:p w14:paraId="5F6751CD" w14:textId="77777777" w:rsidR="00DD432D" w:rsidRPr="00767E8A" w:rsidRDefault="00DD432D" w:rsidP="00767E8A">
                              <w:pPr>
                                <w:pStyle w:val="afd"/>
                                <w:numPr>
                                  <w:ilvl w:val="0"/>
                                  <w:numId w:val="36"/>
                                </w:numPr>
                                <w:rPr>
                                  <w:rFonts w:ascii="Times New Roman" w:hAnsi="Times New Roman" w:cs="Times New Roman"/>
                                  <w:sz w:val="22"/>
                                </w:rPr>
                              </w:pPr>
                              <w:r w:rsidRPr="00767E8A">
                                <w:rPr>
                                  <w:rFonts w:ascii="Times New Roman" w:hAnsi="Times New Roman" w:cs="Times New Roman"/>
                                  <w:sz w:val="22"/>
                                </w:rPr>
                                <w:t>Рак прямой кишки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2712B1" id="Группа 62" o:spid="_x0000_s1089" style="position:absolute;margin-left:264.5pt;margin-top:9.65pt;width:251.35pt;height:71.25pt;z-index:251671552;mso-width-relative:margin;mso-height-relative:margin" coordsize="20383,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">
                <v:shape id="Блок-схема: альтернативный процесс 63" o:spid="_x0000_s1090" type="#_x0000_t176" style="position:absolute;width:20383;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" fillcolor="black [3213]" strokecolor="black [3213]" strokeweight="1pt"/>
                <v:shape id="Надпись 65" o:spid="_x0000_s1091" type="#_x0000_t202" style="position:absolute;left:759;top:381;width:18738;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" fillcolor="white [3201]" strokecolor="black [3213]" strokeweight=".5pt">
                  <v:textbox>
                    <w:txbxContent>
                      <w:p w14:paraId="53C206B4" w14:textId="77777777" w:rsidR="00DD432D" w:rsidRPr="00767E8A" w:rsidRDefault="00DD432D" w:rsidP="00767E8A">
                        <w:pPr>
                          <w:pStyle w:val="afd"/>
                          <w:numPr>
                            <w:ilvl w:val="0"/>
                            <w:numId w:val="36"/>
                          </w:numPr>
                          <w:rPr>
                            <w:rFonts w:ascii="Times New Roman" w:hAnsi="Times New Roman" w:cs="Times New Roman"/>
                            <w:sz w:val="22"/>
                          </w:rPr>
                        </w:pPr>
                        <w:r w:rsidRPr="00767E8A">
                          <w:rPr>
                            <w:rFonts w:ascii="Times New Roman" w:hAnsi="Times New Roman" w:cs="Times New Roman"/>
                            <w:sz w:val="22"/>
                          </w:rPr>
                          <w:t>Планируется бевацизумаб</w:t>
                        </w:r>
                      </w:p>
                      <w:p w14:paraId="55880CFE" w14:textId="77777777" w:rsidR="00DD432D" w:rsidRPr="00767E8A" w:rsidRDefault="00DD432D" w:rsidP="00767E8A">
                        <w:pPr>
                          <w:pStyle w:val="afd"/>
                          <w:numPr>
                            <w:ilvl w:val="0"/>
                            <w:numId w:val="36"/>
                          </w:numPr>
                          <w:rPr>
                            <w:rFonts w:ascii="Times New Roman" w:hAnsi="Times New Roman" w:cs="Times New Roman"/>
                            <w:sz w:val="22"/>
                          </w:rPr>
                        </w:pPr>
                        <w:r w:rsidRPr="00767E8A">
                          <w:rPr>
                            <w:rFonts w:ascii="Times New Roman" w:hAnsi="Times New Roman" w:cs="Times New Roman"/>
                            <w:sz w:val="22"/>
                          </w:rPr>
                          <w:t>Неспециализированный стационар</w:t>
                        </w:r>
                      </w:p>
                      <w:p w14:paraId="5F6751CD" w14:textId="77777777" w:rsidR="00DD432D" w:rsidRPr="00767E8A" w:rsidRDefault="00DD432D" w:rsidP="00767E8A">
                        <w:pPr>
                          <w:pStyle w:val="afd"/>
                          <w:numPr>
                            <w:ilvl w:val="0"/>
                            <w:numId w:val="36"/>
                          </w:numPr>
                          <w:rPr>
                            <w:rFonts w:ascii="Times New Roman" w:hAnsi="Times New Roman" w:cs="Times New Roman"/>
                            <w:sz w:val="22"/>
                          </w:rPr>
                        </w:pPr>
                        <w:r w:rsidRPr="00767E8A">
                          <w:rPr>
                            <w:rFonts w:ascii="Times New Roman" w:hAnsi="Times New Roman" w:cs="Times New Roman"/>
                            <w:sz w:val="22"/>
                          </w:rPr>
                          <w:t>Рак прямой кишки</w:t>
                        </w:r>
                      </w:p>
                    </w:txbxContent>
                  </v:textbox>
                </v:shape>
              </v:group>
            </w:pict>
          </mc:Fallback>
        </mc:AlternateContent>
      </w:r>
    </w:p>
    <w:p w14:paraId="6B46297D" w14:textId="63A74F53" w:rsidR="00846CB7" w:rsidRPr="00EC7049" w:rsidRDefault="00767E8A">
      <w:pPr>
        <w:spacing w:line="360" w:lineRule="exact"/>
      </w:pPr>
      <w:r>
        <w:rPr>
          <w:noProof/>
          <w:lang w:bidi="ar-SA"/>
        </w:rPr>
        <mc:AlternateContent>
          <mc:Choice Requires="wps">
            <w:drawing>
              <wp:anchor distT="0" distB="0" distL="114300" distR="114300" simplePos="0" relativeHeight="251677696" behindDoc="0" locked="0" layoutInCell="1" allowOverlap="1" wp14:anchorId="5C19D404" wp14:editId="3C0E728E">
                <wp:simplePos x="0" y="0"/>
                <wp:positionH relativeFrom="column">
                  <wp:posOffset>1318639</wp:posOffset>
                </wp:positionH>
                <wp:positionV relativeFrom="paragraph">
                  <wp:posOffset>1511006</wp:posOffset>
                </wp:positionV>
                <wp:extent cx="182255" cy="0"/>
                <wp:effectExtent l="0" t="19050" r="27305" b="19050"/>
                <wp:wrapNone/>
                <wp:docPr id="83" name="Прямая соединительная линия 83"/>
                <wp:cNvGraphicFramePr/>
                <a:graphic xmlns:a="http://schemas.openxmlformats.org/drawingml/2006/main">
                  <a:graphicData uri="http://schemas.microsoft.com/office/word/2010/wordprocessingShape">
                    <wps:wsp>
                      <wps:cNvCnPr/>
                      <wps:spPr>
                        <a:xfrm flipV="1">
                          <a:off x="0" y="0"/>
                          <a:ext cx="18225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375568A8" id="Прямая соединительная линия 83"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85pt,119pt" to="118.2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" strokecolor="black [3213]" strokeweight="2.25pt">
                <v:stroke joinstyle="miter"/>
              </v:line>
            </w:pict>
          </mc:Fallback>
        </mc:AlternateContent>
      </w:r>
      <w:r w:rsidR="00366AAC">
        <w:rPr>
          <w:noProof/>
          <w:lang w:bidi="ar-SA"/>
        </w:rPr>
        <mc:AlternateContent>
          <mc:Choice Requires="wps">
            <w:drawing>
              <wp:anchor distT="0" distB="0" distL="114300" distR="114300" simplePos="0" relativeHeight="251676672" behindDoc="0" locked="0" layoutInCell="1" allowOverlap="1" wp14:anchorId="7C6DC331" wp14:editId="7EDE984E">
                <wp:simplePos x="0" y="0"/>
                <wp:positionH relativeFrom="column">
                  <wp:posOffset>1290206</wp:posOffset>
                </wp:positionH>
                <wp:positionV relativeFrom="paragraph">
                  <wp:posOffset>516710</wp:posOffset>
                </wp:positionV>
                <wp:extent cx="209550" cy="0"/>
                <wp:effectExtent l="0" t="19050" r="19050" b="19050"/>
                <wp:wrapNone/>
                <wp:docPr id="82" name="Прямая соединительная линия 82"/>
                <wp:cNvGraphicFramePr/>
                <a:graphic xmlns:a="http://schemas.openxmlformats.org/drawingml/2006/main">
                  <a:graphicData uri="http://schemas.microsoft.com/office/word/2010/wordprocessingShape">
                    <wps:wsp>
                      <wps:cNvCnPr/>
                      <wps:spPr>
                        <a:xfrm>
                          <a:off x="0" y="0"/>
                          <a:ext cx="2095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35EA7067" id="Прямая соединительная линия 8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6pt,40.7pt" to="118.1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" strokecolor="black [3213]" strokeweight="2.25pt">
                <v:stroke joinstyle="miter"/>
              </v:line>
            </w:pict>
          </mc:Fallback>
        </mc:AlternateContent>
      </w:r>
      <w:r w:rsidR="00366AAC">
        <w:rPr>
          <w:noProof/>
          <w:lang w:bidi="ar-SA"/>
        </w:rPr>
        <mc:AlternateContent>
          <mc:Choice Requires="wpg">
            <w:drawing>
              <wp:anchor distT="0" distB="0" distL="114300" distR="114300" simplePos="0" relativeHeight="251662336" behindDoc="0" locked="0" layoutInCell="1" allowOverlap="1" wp14:anchorId="73467A76" wp14:editId="697C3B48">
                <wp:simplePos x="0" y="0"/>
                <wp:positionH relativeFrom="column">
                  <wp:posOffset>-151765</wp:posOffset>
                </wp:positionH>
                <wp:positionV relativeFrom="paragraph">
                  <wp:posOffset>1079964</wp:posOffset>
                </wp:positionV>
                <wp:extent cx="1533525" cy="914400"/>
                <wp:effectExtent l="0" t="0" r="28575" b="19050"/>
                <wp:wrapNone/>
                <wp:docPr id="21" name="Группа 21"/>
                <wp:cNvGraphicFramePr/>
                <a:graphic xmlns:a="http://schemas.openxmlformats.org/drawingml/2006/main">
                  <a:graphicData uri="http://schemas.microsoft.com/office/word/2010/wordprocessingGroup">
                    <wpg:wgp>
                      <wpg:cNvGrpSpPr/>
                      <wpg:grpSpPr>
                        <a:xfrm>
                          <a:off x="0" y="0"/>
                          <a:ext cx="1533525" cy="914400"/>
                          <a:chOff x="0" y="0"/>
                          <a:chExt cx="2038350" cy="914400"/>
                        </a:xfrm>
                      </wpg:grpSpPr>
                      <wps:wsp>
                        <wps:cNvPr id="22" name="Блок-схема: альтернативный процесс 22"/>
                        <wps:cNvSpPr/>
                        <wps:spPr>
                          <a:xfrm>
                            <a:off x="0" y="0"/>
                            <a:ext cx="2038350" cy="914400"/>
                          </a:xfrm>
                          <a:prstGeom prst="flowChartAlternateProcess">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Надпись 23"/>
                        <wps:cNvSpPr txBox="1"/>
                        <wps:spPr>
                          <a:xfrm>
                            <a:off x="75963" y="38100"/>
                            <a:ext cx="1873763"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91DE5E" w14:textId="77777777" w:rsidR="00DD432D" w:rsidRPr="00902D3A" w:rsidRDefault="00DD432D" w:rsidP="00A71787">
                              <w:pPr>
                                <w:rPr>
                                  <w:rFonts w:ascii="Times New Roman" w:hAnsi="Times New Roman" w:cs="Times New Roman"/>
                                  <w:sz w:val="22"/>
                                </w:rPr>
                              </w:pPr>
                              <w:r>
                                <w:rPr>
                                  <w:rFonts w:ascii="Times New Roman" w:hAnsi="Times New Roman" w:cs="Times New Roman"/>
                                  <w:sz w:val="22"/>
                                </w:rPr>
                                <w:t>Резекция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73467A76" id="Группа 21" o:spid="_x0000_s1092" style="position:absolute;margin-left:-11.95pt;margin-top:85.05pt;width:120.75pt;height:1in;z-index:251662336;mso-width-relative:margin" coordsize="20383,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">
                <v:shape id="Блок-схема: альтернативный процесс 22" o:spid="_x0000_s1093" type="#_x0000_t176" style="position:absolute;width:20383;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" fillcolor="black [3213]" strokecolor="#1f4d78 [1604]" strokeweight="1pt"/>
                <v:shape id="Надпись 23" o:spid="_x0000_s1094" type="#_x0000_t202" style="position:absolute;left:759;top:381;width:18738;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T+owgAAANsAAAAPAAAAZHJzL2Rvd25yZXYueG1sRI9BawIx&#10;FITvhf6H8ArearYK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BZ6T+owgAAANsAAAAPAAAA&#10;AAAAAAAAAAAAAAcCAABkcnMvZG93bnJldi54bWxQSwUGAAAAAAMAAwC3AAAA9gIAAAAA&#10;" fillcolor="white [3201]" strokeweight=".5pt">
                  <v:textbox>
                    <w:txbxContent>
                      <w:p w14:paraId="0991DE5E" w14:textId="77777777" w:rsidR="00DD432D" w:rsidRPr="00902D3A" w:rsidRDefault="00DD432D" w:rsidP="00A71787">
                        <w:pPr>
                          <w:rPr>
                            <w:rFonts w:ascii="Times New Roman" w:hAnsi="Times New Roman" w:cs="Times New Roman"/>
                            <w:sz w:val="22"/>
                          </w:rPr>
                        </w:pPr>
                        <w:r>
                          <w:rPr>
                            <w:rFonts w:ascii="Times New Roman" w:hAnsi="Times New Roman" w:cs="Times New Roman"/>
                            <w:sz w:val="22"/>
                          </w:rPr>
                          <w:t>Резекция</w:t>
                        </w:r>
                      </w:p>
                    </w:txbxContent>
                  </v:textbox>
                </v:shape>
              </v:group>
            </w:pict>
          </mc:Fallback>
        </mc:AlternateContent>
      </w:r>
      <w:r w:rsidR="00366AAC">
        <w:rPr>
          <w:noProof/>
          <w:lang w:bidi="ar-SA"/>
        </w:rPr>
        <mc:AlternateContent>
          <mc:Choice Requires="wpg">
            <w:drawing>
              <wp:anchor distT="0" distB="0" distL="114300" distR="114300" simplePos="0" relativeHeight="251663360" behindDoc="0" locked="0" layoutInCell="1" allowOverlap="1" wp14:anchorId="120D1315" wp14:editId="5E133008">
                <wp:simplePos x="0" y="0"/>
                <wp:positionH relativeFrom="column">
                  <wp:posOffset>-174625</wp:posOffset>
                </wp:positionH>
                <wp:positionV relativeFrom="paragraph">
                  <wp:posOffset>71290</wp:posOffset>
                </wp:positionV>
                <wp:extent cx="1533525" cy="914400"/>
                <wp:effectExtent l="0" t="0" r="28575" b="19050"/>
                <wp:wrapNone/>
                <wp:docPr id="24" name="Группа 24"/>
                <wp:cNvGraphicFramePr/>
                <a:graphic xmlns:a="http://schemas.openxmlformats.org/drawingml/2006/main">
                  <a:graphicData uri="http://schemas.microsoft.com/office/word/2010/wordprocessingGroup">
                    <wpg:wgp>
                      <wpg:cNvGrpSpPr/>
                      <wpg:grpSpPr>
                        <a:xfrm>
                          <a:off x="0" y="0"/>
                          <a:ext cx="1533525" cy="914400"/>
                          <a:chOff x="0" y="0"/>
                          <a:chExt cx="2038350" cy="914400"/>
                        </a:xfrm>
                      </wpg:grpSpPr>
                      <wps:wsp>
                        <wps:cNvPr id="25" name="Блок-схема: альтернативный процесс 25"/>
                        <wps:cNvSpPr/>
                        <wps:spPr>
                          <a:xfrm>
                            <a:off x="0" y="0"/>
                            <a:ext cx="2038350" cy="914400"/>
                          </a:xfrm>
                          <a:prstGeom prst="flowChartAlternateProcess">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Надпись 26"/>
                        <wps:cNvSpPr txBox="1"/>
                        <wps:spPr>
                          <a:xfrm>
                            <a:off x="75963" y="38100"/>
                            <a:ext cx="1873763"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0C814F" w14:textId="77777777" w:rsidR="00DD432D" w:rsidRPr="00902D3A" w:rsidRDefault="00DD432D" w:rsidP="00A71787">
                              <w:pPr>
                                <w:rPr>
                                  <w:rFonts w:ascii="Times New Roman" w:hAnsi="Times New Roman" w:cs="Times New Roman"/>
                                  <w:sz w:val="22"/>
                                </w:rPr>
                              </w:pPr>
                              <w:r>
                                <w:rPr>
                                  <w:rFonts w:ascii="Times New Roman" w:hAnsi="Times New Roman" w:cs="Times New Roman"/>
                                  <w:sz w:val="22"/>
                                </w:rPr>
                                <w:t>Стент или стома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20D1315" id="Группа 24" o:spid="_x0000_s1095" style="position:absolute;margin-left:-13.75pt;margin-top:5.6pt;width:120.75pt;height:1in;z-index:251663360;mso-width-relative:margin" coordsize="20383,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">
                <v:shape id="Блок-схема: альтернативный процесс 25" o:spid="_x0000_s1096" type="#_x0000_t176" style="position:absolute;width:20383;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" fillcolor="black [3213]" strokecolor="#1f4d78 [1604]" strokeweight="1pt"/>
                <v:shape id="Надпись 26" o:spid="_x0000_s1097" type="#_x0000_t202" style="position:absolute;left:759;top:381;width:18738;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" fillcolor="white [3201]" strokeweight=".5pt">
                  <v:textbox>
                    <w:txbxContent>
                      <w:p w14:paraId="3C0C814F" w14:textId="77777777" w:rsidR="00DD432D" w:rsidRPr="00902D3A" w:rsidRDefault="00DD432D" w:rsidP="00A71787">
                        <w:pPr>
                          <w:rPr>
                            <w:rFonts w:ascii="Times New Roman" w:hAnsi="Times New Roman" w:cs="Times New Roman"/>
                            <w:sz w:val="22"/>
                          </w:rPr>
                        </w:pPr>
                        <w:r>
                          <w:rPr>
                            <w:rFonts w:ascii="Times New Roman" w:hAnsi="Times New Roman" w:cs="Times New Roman"/>
                            <w:sz w:val="22"/>
                          </w:rPr>
                          <w:t>Стент или стома</w:t>
                        </w:r>
                      </w:p>
                    </w:txbxContent>
                  </v:textbox>
                </v:shape>
              </v:group>
            </w:pict>
          </mc:Fallback>
        </mc:AlternateContent>
      </w:r>
      <w:r w:rsidR="00366AAC">
        <w:rPr>
          <w:noProof/>
          <w:lang w:bidi="ar-SA"/>
        </w:rPr>
        <mc:AlternateContent>
          <mc:Choice Requires="wps">
            <w:drawing>
              <wp:anchor distT="0" distB="0" distL="114300" distR="114300" simplePos="0" relativeHeight="251680768" behindDoc="0" locked="0" layoutInCell="1" allowOverlap="1" wp14:anchorId="3CA345C0" wp14:editId="75C3529C">
                <wp:simplePos x="0" y="0"/>
                <wp:positionH relativeFrom="column">
                  <wp:posOffset>2942438</wp:posOffset>
                </wp:positionH>
                <wp:positionV relativeFrom="paragraph">
                  <wp:posOffset>514720</wp:posOffset>
                </wp:positionV>
                <wp:extent cx="267269" cy="0"/>
                <wp:effectExtent l="0" t="19050" r="19050" b="19050"/>
                <wp:wrapNone/>
                <wp:docPr id="86" name="Прямая соединительная линия 86"/>
                <wp:cNvGraphicFramePr/>
                <a:graphic xmlns:a="http://schemas.openxmlformats.org/drawingml/2006/main">
                  <a:graphicData uri="http://schemas.microsoft.com/office/word/2010/wordprocessingShape">
                    <wps:wsp>
                      <wps:cNvCnPr/>
                      <wps:spPr>
                        <a:xfrm>
                          <a:off x="0" y="0"/>
                          <a:ext cx="267269"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4A5294FC" id="Прямая соединительная линия 8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7pt,40.55pt" to="252.7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" strokecolor="black [3213]" strokeweight="2.25pt">
                <v:stroke joinstyle="miter"/>
              </v:line>
            </w:pict>
          </mc:Fallback>
        </mc:AlternateContent>
      </w:r>
      <w:r w:rsidR="00366AAC">
        <w:rPr>
          <w:noProof/>
          <w:lang w:bidi="ar-SA"/>
        </w:rPr>
        <mc:AlternateContent>
          <mc:Choice Requires="wps">
            <w:drawing>
              <wp:anchor distT="0" distB="0" distL="114300" distR="114300" simplePos="0" relativeHeight="251678720" behindDoc="0" locked="0" layoutInCell="1" allowOverlap="1" wp14:anchorId="43E82E96" wp14:editId="0F22A6F4">
                <wp:simplePos x="0" y="0"/>
                <wp:positionH relativeFrom="column">
                  <wp:posOffset>3011255</wp:posOffset>
                </wp:positionH>
                <wp:positionV relativeFrom="paragraph">
                  <wp:posOffset>1510011</wp:posOffset>
                </wp:positionV>
                <wp:extent cx="209550" cy="0"/>
                <wp:effectExtent l="0" t="19050" r="19050" b="19050"/>
                <wp:wrapNone/>
                <wp:docPr id="84" name="Прямая соединительная линия 84"/>
                <wp:cNvGraphicFramePr/>
                <a:graphic xmlns:a="http://schemas.openxmlformats.org/drawingml/2006/main">
                  <a:graphicData uri="http://schemas.microsoft.com/office/word/2010/wordprocessingShape">
                    <wps:wsp>
                      <wps:cNvCnPr/>
                      <wps:spPr>
                        <a:xfrm>
                          <a:off x="0" y="0"/>
                          <a:ext cx="2095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45D8287B" id="Прямая соединительная линия 8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1pt,118.9pt" to="253.6pt,1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" strokecolor="black [3213]" strokeweight="2.25pt">
                <v:stroke joinstyle="miter"/>
              </v:line>
            </w:pict>
          </mc:Fallback>
        </mc:AlternateContent>
      </w:r>
      <w:r w:rsidR="00366AAC">
        <w:rPr>
          <w:noProof/>
          <w:lang w:bidi="ar-SA"/>
        </w:rPr>
        <mc:AlternateContent>
          <mc:Choice Requires="wpg">
            <w:drawing>
              <wp:anchor distT="0" distB="0" distL="114300" distR="114300" simplePos="0" relativeHeight="251661312" behindDoc="0" locked="0" layoutInCell="1" allowOverlap="1" wp14:anchorId="427B329F" wp14:editId="35593E54">
                <wp:simplePos x="0" y="0"/>
                <wp:positionH relativeFrom="column">
                  <wp:posOffset>1472745</wp:posOffset>
                </wp:positionH>
                <wp:positionV relativeFrom="paragraph">
                  <wp:posOffset>1078542</wp:posOffset>
                </wp:positionV>
                <wp:extent cx="1533525" cy="914400"/>
                <wp:effectExtent l="0" t="0" r="28575" b="19050"/>
                <wp:wrapNone/>
                <wp:docPr id="18" name="Группа 18"/>
                <wp:cNvGraphicFramePr/>
                <a:graphic xmlns:a="http://schemas.openxmlformats.org/drawingml/2006/main">
                  <a:graphicData uri="http://schemas.microsoft.com/office/word/2010/wordprocessingGroup">
                    <wpg:wgp>
                      <wpg:cNvGrpSpPr/>
                      <wpg:grpSpPr>
                        <a:xfrm>
                          <a:off x="0" y="0"/>
                          <a:ext cx="1533525" cy="914400"/>
                          <a:chOff x="0" y="0"/>
                          <a:chExt cx="2038350" cy="914400"/>
                        </a:xfrm>
                      </wpg:grpSpPr>
                      <wps:wsp>
                        <wps:cNvPr id="19" name="Блок-схема: альтернативный процесс 19"/>
                        <wps:cNvSpPr/>
                        <wps:spPr>
                          <a:xfrm>
                            <a:off x="0" y="0"/>
                            <a:ext cx="2038350" cy="914400"/>
                          </a:xfrm>
                          <a:prstGeom prst="flowChartAlternateProcess">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Надпись 20"/>
                        <wps:cNvSpPr txBox="1"/>
                        <wps:spPr>
                          <a:xfrm>
                            <a:off x="75963" y="38100"/>
                            <a:ext cx="1873763"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9083CC" w14:textId="77777777" w:rsidR="00DD432D" w:rsidRPr="00767E8A" w:rsidRDefault="00DD432D" w:rsidP="00767E8A">
                              <w:pPr>
                                <w:pStyle w:val="afd"/>
                                <w:numPr>
                                  <w:ilvl w:val="0"/>
                                  <w:numId w:val="30"/>
                                </w:numPr>
                                <w:rPr>
                                  <w:rFonts w:ascii="Times New Roman" w:hAnsi="Times New Roman" w:cs="Times New Roman"/>
                                  <w:sz w:val="18"/>
                                </w:rPr>
                              </w:pPr>
                              <w:r w:rsidRPr="00767E8A">
                                <w:rPr>
                                  <w:rFonts w:ascii="Times New Roman" w:hAnsi="Times New Roman" w:cs="Times New Roman"/>
                                  <w:sz w:val="18"/>
                                </w:rPr>
                                <w:t>Перфорация кишки</w:t>
                              </w:r>
                            </w:p>
                            <w:p w14:paraId="2E1D1921" w14:textId="77777777" w:rsidR="00DD432D" w:rsidRPr="00767E8A" w:rsidRDefault="00DD432D" w:rsidP="00767E8A">
                              <w:pPr>
                                <w:pStyle w:val="afd"/>
                                <w:numPr>
                                  <w:ilvl w:val="0"/>
                                  <w:numId w:val="30"/>
                                </w:numPr>
                                <w:rPr>
                                  <w:rFonts w:ascii="Times New Roman" w:hAnsi="Times New Roman" w:cs="Times New Roman"/>
                                  <w:sz w:val="18"/>
                                </w:rPr>
                              </w:pPr>
                              <w:r w:rsidRPr="00767E8A">
                                <w:rPr>
                                  <w:rFonts w:ascii="Times New Roman" w:hAnsi="Times New Roman" w:cs="Times New Roman"/>
                                  <w:sz w:val="18"/>
                                </w:rPr>
                                <w:t>Абсцедирование</w:t>
                              </w:r>
                            </w:p>
                            <w:p w14:paraId="2D59CFAC" w14:textId="77777777" w:rsidR="00DD432D" w:rsidRPr="00767E8A" w:rsidRDefault="00DD432D" w:rsidP="00767E8A">
                              <w:pPr>
                                <w:pStyle w:val="afd"/>
                                <w:numPr>
                                  <w:ilvl w:val="0"/>
                                  <w:numId w:val="30"/>
                                </w:numPr>
                                <w:rPr>
                                  <w:rFonts w:ascii="Times New Roman" w:hAnsi="Times New Roman" w:cs="Times New Roman"/>
                                  <w:sz w:val="18"/>
                                </w:rPr>
                              </w:pPr>
                              <w:r w:rsidRPr="00767E8A">
                                <w:rPr>
                                  <w:rFonts w:ascii="Times New Roman" w:hAnsi="Times New Roman" w:cs="Times New Roman"/>
                                  <w:sz w:val="18"/>
                                </w:rPr>
                                <w:t>Ишемия</w:t>
                              </w:r>
                            </w:p>
                            <w:p w14:paraId="6980B44D" w14:textId="77777777" w:rsidR="00DD432D" w:rsidRDefault="00DD432D" w:rsidP="00A717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7B329F" id="Группа 18" o:spid="_x0000_s1098" style="position:absolute;margin-left:115.95pt;margin-top:84.9pt;width:120.75pt;height:1in;z-index:251661312;mso-width-relative:margin;mso-height-relative:margin" coordsize="20383,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">
                <v:shape id="Блок-схема: альтернативный процесс 19" o:spid="_x0000_s1099" type="#_x0000_t176" style="position:absolute;width:20383;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" fillcolor="black [3213]" strokecolor="#1f4d78 [1604]" strokeweight="1pt"/>
                <v:shape id="Надпись 20" o:spid="_x0000_s1100" type="#_x0000_t202" style="position:absolute;left:759;top:381;width:18738;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" fillcolor="white [3201]" strokeweight=".5pt">
                  <v:textbox>
                    <w:txbxContent>
                      <w:p w14:paraId="679083CC" w14:textId="77777777" w:rsidR="00DD432D" w:rsidRPr="00767E8A" w:rsidRDefault="00DD432D" w:rsidP="00767E8A">
                        <w:pPr>
                          <w:pStyle w:val="afd"/>
                          <w:numPr>
                            <w:ilvl w:val="0"/>
                            <w:numId w:val="30"/>
                          </w:numPr>
                          <w:rPr>
                            <w:rFonts w:ascii="Times New Roman" w:hAnsi="Times New Roman" w:cs="Times New Roman"/>
                            <w:sz w:val="18"/>
                          </w:rPr>
                        </w:pPr>
                        <w:r w:rsidRPr="00767E8A">
                          <w:rPr>
                            <w:rFonts w:ascii="Times New Roman" w:hAnsi="Times New Roman" w:cs="Times New Roman"/>
                            <w:sz w:val="18"/>
                          </w:rPr>
                          <w:t>Перфорация кишки</w:t>
                        </w:r>
                      </w:p>
                      <w:p w14:paraId="2E1D1921" w14:textId="77777777" w:rsidR="00DD432D" w:rsidRPr="00767E8A" w:rsidRDefault="00DD432D" w:rsidP="00767E8A">
                        <w:pPr>
                          <w:pStyle w:val="afd"/>
                          <w:numPr>
                            <w:ilvl w:val="0"/>
                            <w:numId w:val="30"/>
                          </w:numPr>
                          <w:rPr>
                            <w:rFonts w:ascii="Times New Roman" w:hAnsi="Times New Roman" w:cs="Times New Roman"/>
                            <w:sz w:val="18"/>
                          </w:rPr>
                        </w:pPr>
                        <w:r w:rsidRPr="00767E8A">
                          <w:rPr>
                            <w:rFonts w:ascii="Times New Roman" w:hAnsi="Times New Roman" w:cs="Times New Roman"/>
                            <w:sz w:val="18"/>
                          </w:rPr>
                          <w:t>Абсцедирование</w:t>
                        </w:r>
                      </w:p>
                      <w:p w14:paraId="2D59CFAC" w14:textId="77777777" w:rsidR="00DD432D" w:rsidRPr="00767E8A" w:rsidRDefault="00DD432D" w:rsidP="00767E8A">
                        <w:pPr>
                          <w:pStyle w:val="afd"/>
                          <w:numPr>
                            <w:ilvl w:val="0"/>
                            <w:numId w:val="30"/>
                          </w:numPr>
                          <w:rPr>
                            <w:rFonts w:ascii="Times New Roman" w:hAnsi="Times New Roman" w:cs="Times New Roman"/>
                            <w:sz w:val="18"/>
                          </w:rPr>
                        </w:pPr>
                        <w:r w:rsidRPr="00767E8A">
                          <w:rPr>
                            <w:rFonts w:ascii="Times New Roman" w:hAnsi="Times New Roman" w:cs="Times New Roman"/>
                            <w:sz w:val="18"/>
                          </w:rPr>
                          <w:t>Ишемия</w:t>
                        </w:r>
                      </w:p>
                      <w:p w14:paraId="6980B44D" w14:textId="77777777" w:rsidR="00DD432D" w:rsidRDefault="00DD432D" w:rsidP="00A71787"/>
                    </w:txbxContent>
                  </v:textbox>
                </v:shape>
              </v:group>
            </w:pict>
          </mc:Fallback>
        </mc:AlternateContent>
      </w:r>
      <w:r w:rsidR="00366AAC">
        <w:rPr>
          <w:noProof/>
          <w:lang w:bidi="ar-SA"/>
        </w:rPr>
        <mc:AlternateContent>
          <mc:Choice Requires="wpg">
            <w:drawing>
              <wp:anchor distT="0" distB="0" distL="114300" distR="114300" simplePos="0" relativeHeight="251660288" behindDoc="0" locked="0" layoutInCell="1" allowOverlap="1" wp14:anchorId="4A675B6D" wp14:editId="2122FC0A">
                <wp:simplePos x="0" y="0"/>
                <wp:positionH relativeFrom="column">
                  <wp:posOffset>1472745</wp:posOffset>
                </wp:positionH>
                <wp:positionV relativeFrom="paragraph">
                  <wp:posOffset>74579</wp:posOffset>
                </wp:positionV>
                <wp:extent cx="1533525" cy="914400"/>
                <wp:effectExtent l="0" t="0" r="28575" b="19050"/>
                <wp:wrapNone/>
                <wp:docPr id="15" name="Группа 15"/>
                <wp:cNvGraphicFramePr/>
                <a:graphic xmlns:a="http://schemas.openxmlformats.org/drawingml/2006/main">
                  <a:graphicData uri="http://schemas.microsoft.com/office/word/2010/wordprocessingGroup">
                    <wpg:wgp>
                      <wpg:cNvGrpSpPr/>
                      <wpg:grpSpPr>
                        <a:xfrm>
                          <a:off x="0" y="0"/>
                          <a:ext cx="1533525" cy="914400"/>
                          <a:chOff x="0" y="0"/>
                          <a:chExt cx="2038350" cy="914400"/>
                        </a:xfrm>
                      </wpg:grpSpPr>
                      <wps:wsp>
                        <wps:cNvPr id="16" name="Блок-схема: альтернативный процесс 16"/>
                        <wps:cNvSpPr/>
                        <wps:spPr>
                          <a:xfrm>
                            <a:off x="0" y="0"/>
                            <a:ext cx="2038350" cy="914400"/>
                          </a:xfrm>
                          <a:prstGeom prst="flowChartAlternateProcess">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Надпись 17"/>
                        <wps:cNvSpPr txBox="1"/>
                        <wps:spPr>
                          <a:xfrm>
                            <a:off x="75963" y="38100"/>
                            <a:ext cx="1873763"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4AEFB2" w14:textId="77777777" w:rsidR="00DD432D" w:rsidRPr="00767E8A" w:rsidRDefault="00DD432D" w:rsidP="00767E8A">
                              <w:pPr>
                                <w:pStyle w:val="afd"/>
                                <w:numPr>
                                  <w:ilvl w:val="0"/>
                                  <w:numId w:val="31"/>
                                </w:numPr>
                                <w:rPr>
                                  <w:rFonts w:ascii="Times New Roman" w:hAnsi="Times New Roman" w:cs="Times New Roman"/>
                                  <w:sz w:val="18"/>
                                </w:rPr>
                              </w:pPr>
                              <w:r w:rsidRPr="00767E8A">
                                <w:rPr>
                                  <w:rFonts w:ascii="Times New Roman" w:hAnsi="Times New Roman" w:cs="Times New Roman"/>
                                  <w:sz w:val="18"/>
                                </w:rPr>
                                <w:t>Множественное поражение брюшины</w:t>
                              </w:r>
                            </w:p>
                            <w:p w14:paraId="44DA5994" w14:textId="77777777" w:rsidR="00DD432D" w:rsidRPr="00767E8A" w:rsidRDefault="00DD432D" w:rsidP="00767E8A">
                              <w:pPr>
                                <w:pStyle w:val="afd"/>
                                <w:numPr>
                                  <w:ilvl w:val="0"/>
                                  <w:numId w:val="31"/>
                                </w:numPr>
                                <w:rPr>
                                  <w:rFonts w:ascii="Times New Roman" w:hAnsi="Times New Roman" w:cs="Times New Roman"/>
                                  <w:sz w:val="18"/>
                                </w:rPr>
                              </w:pPr>
                              <w:r w:rsidRPr="00767E8A">
                                <w:rPr>
                                  <w:rFonts w:ascii="Times New Roman" w:hAnsi="Times New Roman" w:cs="Times New Roman"/>
                                  <w:sz w:val="18"/>
                                </w:rPr>
                                <w:t>Специализированный стационар</w:t>
                              </w:r>
                            </w:p>
                            <w:p w14:paraId="07AB5B69" w14:textId="77777777" w:rsidR="00DD432D" w:rsidRPr="00767E8A" w:rsidRDefault="00DD432D" w:rsidP="00767E8A">
                              <w:pPr>
                                <w:pStyle w:val="afd"/>
                                <w:numPr>
                                  <w:ilvl w:val="0"/>
                                  <w:numId w:val="31"/>
                                </w:numPr>
                                <w:rPr>
                                  <w:rFonts w:ascii="Times New Roman" w:hAnsi="Times New Roman" w:cs="Times New Roman"/>
                                  <w:sz w:val="18"/>
                                </w:rPr>
                              </w:pPr>
                              <w:r w:rsidRPr="00767E8A">
                                <w:rPr>
                                  <w:rFonts w:ascii="Times New Roman" w:hAnsi="Times New Roman" w:cs="Times New Roman"/>
                                  <w:sz w:val="18"/>
                                </w:rPr>
                                <w:t>Коморбидность</w:t>
                              </w:r>
                            </w:p>
                            <w:p w14:paraId="53DE7A0C" w14:textId="77777777" w:rsidR="00DD432D" w:rsidRDefault="00DD432D" w:rsidP="00A717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675B6D" id="Группа 15" o:spid="_x0000_s1101" style="position:absolute;margin-left:115.95pt;margin-top:5.85pt;width:120.75pt;height:1in;z-index:251660288;mso-width-relative:margin;mso-height-relative:margin" coordsize="20383,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">
                <v:shape id="Блок-схема: альтернативный процесс 16" o:spid="_x0000_s1102" type="#_x0000_t176" style="position:absolute;width:20383;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" fillcolor="black [3213]" strokecolor="#1f4d78 [1604]" strokeweight="1pt"/>
                <v:shape id="Надпись 17" o:spid="_x0000_s1103" type="#_x0000_t202" style="position:absolute;left:759;top:381;width:18738;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" fillcolor="white [3201]" strokeweight=".5pt">
                  <v:textbox>
                    <w:txbxContent>
                      <w:p w14:paraId="3B4AEFB2" w14:textId="77777777" w:rsidR="00DD432D" w:rsidRPr="00767E8A" w:rsidRDefault="00DD432D" w:rsidP="00767E8A">
                        <w:pPr>
                          <w:pStyle w:val="afd"/>
                          <w:numPr>
                            <w:ilvl w:val="0"/>
                            <w:numId w:val="31"/>
                          </w:numPr>
                          <w:rPr>
                            <w:rFonts w:ascii="Times New Roman" w:hAnsi="Times New Roman" w:cs="Times New Roman"/>
                            <w:sz w:val="18"/>
                          </w:rPr>
                        </w:pPr>
                        <w:r w:rsidRPr="00767E8A">
                          <w:rPr>
                            <w:rFonts w:ascii="Times New Roman" w:hAnsi="Times New Roman" w:cs="Times New Roman"/>
                            <w:sz w:val="18"/>
                          </w:rPr>
                          <w:t>Множественное поражение брюшины</w:t>
                        </w:r>
                      </w:p>
                      <w:p w14:paraId="44DA5994" w14:textId="77777777" w:rsidR="00DD432D" w:rsidRPr="00767E8A" w:rsidRDefault="00DD432D" w:rsidP="00767E8A">
                        <w:pPr>
                          <w:pStyle w:val="afd"/>
                          <w:numPr>
                            <w:ilvl w:val="0"/>
                            <w:numId w:val="31"/>
                          </w:numPr>
                          <w:rPr>
                            <w:rFonts w:ascii="Times New Roman" w:hAnsi="Times New Roman" w:cs="Times New Roman"/>
                            <w:sz w:val="18"/>
                          </w:rPr>
                        </w:pPr>
                        <w:r w:rsidRPr="00767E8A">
                          <w:rPr>
                            <w:rFonts w:ascii="Times New Roman" w:hAnsi="Times New Roman" w:cs="Times New Roman"/>
                            <w:sz w:val="18"/>
                          </w:rPr>
                          <w:t>Специализированный стационар</w:t>
                        </w:r>
                      </w:p>
                      <w:p w14:paraId="07AB5B69" w14:textId="77777777" w:rsidR="00DD432D" w:rsidRPr="00767E8A" w:rsidRDefault="00DD432D" w:rsidP="00767E8A">
                        <w:pPr>
                          <w:pStyle w:val="afd"/>
                          <w:numPr>
                            <w:ilvl w:val="0"/>
                            <w:numId w:val="31"/>
                          </w:numPr>
                          <w:rPr>
                            <w:rFonts w:ascii="Times New Roman" w:hAnsi="Times New Roman" w:cs="Times New Roman"/>
                            <w:sz w:val="18"/>
                          </w:rPr>
                        </w:pPr>
                        <w:r w:rsidRPr="00767E8A">
                          <w:rPr>
                            <w:rFonts w:ascii="Times New Roman" w:hAnsi="Times New Roman" w:cs="Times New Roman"/>
                            <w:sz w:val="18"/>
                          </w:rPr>
                          <w:t>Коморбидность</w:t>
                        </w:r>
                      </w:p>
                      <w:p w14:paraId="53DE7A0C" w14:textId="77777777" w:rsidR="00DD432D" w:rsidRDefault="00DD432D" w:rsidP="00A71787"/>
                    </w:txbxContent>
                  </v:textbox>
                </v:shape>
              </v:group>
            </w:pict>
          </mc:Fallback>
        </mc:AlternateContent>
      </w:r>
      <w:r w:rsidR="00366AAC">
        <w:rPr>
          <w:noProof/>
          <w:lang w:bidi="ar-SA"/>
        </w:rPr>
        <mc:AlternateContent>
          <mc:Choice Requires="wpg">
            <w:drawing>
              <wp:anchor distT="0" distB="0" distL="114300" distR="114300" simplePos="0" relativeHeight="251668480" behindDoc="0" locked="0" layoutInCell="1" allowOverlap="1" wp14:anchorId="0A42CDD1" wp14:editId="3A7CC6FB">
                <wp:simplePos x="0" y="0"/>
                <wp:positionH relativeFrom="column">
                  <wp:posOffset>3524439</wp:posOffset>
                </wp:positionH>
                <wp:positionV relativeFrom="paragraph">
                  <wp:posOffset>1955980</wp:posOffset>
                </wp:positionV>
                <wp:extent cx="6471321" cy="914400"/>
                <wp:effectExtent l="0" t="0" r="24765" b="19050"/>
                <wp:wrapNone/>
                <wp:docPr id="42" name="Группа 42"/>
                <wp:cNvGraphicFramePr/>
                <a:graphic xmlns:a="http://schemas.openxmlformats.org/drawingml/2006/main">
                  <a:graphicData uri="http://schemas.microsoft.com/office/word/2010/wordprocessingGroup">
                    <wpg:wgp>
                      <wpg:cNvGrpSpPr/>
                      <wpg:grpSpPr>
                        <a:xfrm>
                          <a:off x="0" y="0"/>
                          <a:ext cx="6471321" cy="914400"/>
                          <a:chOff x="0" y="0"/>
                          <a:chExt cx="2038350" cy="914400"/>
                        </a:xfrm>
                      </wpg:grpSpPr>
                      <wps:wsp>
                        <wps:cNvPr id="43" name="Блок-схема: альтернативный процесс 43"/>
                        <wps:cNvSpPr/>
                        <wps:spPr>
                          <a:xfrm>
                            <a:off x="0" y="0"/>
                            <a:ext cx="2038350" cy="914400"/>
                          </a:xfrm>
                          <a:prstGeom prst="flowChartAlternateProcess">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Надпись 45"/>
                        <wps:cNvSpPr txBox="1"/>
                        <wps:spPr>
                          <a:xfrm>
                            <a:off x="75963" y="38100"/>
                            <a:ext cx="1873763" cy="8382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B2ADCEF" w14:textId="26AA7427" w:rsidR="00DD432D" w:rsidRPr="00902D3A" w:rsidRDefault="00DD432D" w:rsidP="00A71787">
                              <w:pPr>
                                <w:jc w:val="center"/>
                                <w:rPr>
                                  <w:rFonts w:ascii="Times New Roman" w:hAnsi="Times New Roman" w:cs="Times New Roman"/>
                                  <w:sz w:val="22"/>
                                </w:rPr>
                              </w:pPr>
                              <w:r>
                                <w:rPr>
                                  <w:rFonts w:ascii="Times New Roman" w:hAnsi="Times New Roman" w:cs="Times New Roman"/>
                                  <w:sz w:val="22"/>
                                </w:rPr>
                                <w:t>Резекция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0A42CDD1" id="Группа 42" o:spid="_x0000_s1104" style="position:absolute;margin-left:277.5pt;margin-top:154pt;width:509.55pt;height:1in;z-index:251668480;mso-width-relative:margin" coordsize="20383,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">
                <v:shape id="Блок-схема: альтернативный процесс 43" o:spid="_x0000_s1105" type="#_x0000_t176" style="position:absolute;width:20383;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" fillcolor="black [3213]" strokecolor="black [3213]" strokeweight="1pt"/>
                <v:shape id="Надпись 45" o:spid="_x0000_s1106" type="#_x0000_t202" style="position:absolute;left:759;top:381;width:18738;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" fillcolor="white [3201]" strokecolor="black [3213]" strokeweight=".5pt">
                  <v:textbox>
                    <w:txbxContent>
                      <w:p w14:paraId="1B2ADCEF" w14:textId="26AA7427" w:rsidR="00DD432D" w:rsidRPr="00902D3A" w:rsidRDefault="00DD432D" w:rsidP="00A71787">
                        <w:pPr>
                          <w:jc w:val="center"/>
                          <w:rPr>
                            <w:rFonts w:ascii="Times New Roman" w:hAnsi="Times New Roman" w:cs="Times New Roman"/>
                            <w:sz w:val="22"/>
                          </w:rPr>
                        </w:pPr>
                        <w:r>
                          <w:rPr>
                            <w:rFonts w:ascii="Times New Roman" w:hAnsi="Times New Roman" w:cs="Times New Roman"/>
                            <w:sz w:val="22"/>
                          </w:rPr>
                          <w:t>Резекция</w:t>
                        </w:r>
                      </w:p>
                    </w:txbxContent>
                  </v:textbox>
                </v:shape>
              </v:group>
            </w:pict>
          </mc:Fallback>
        </mc:AlternateContent>
      </w:r>
      <w:r w:rsidR="00366AAC">
        <w:rPr>
          <w:noProof/>
          <w:lang w:bidi="ar-SA"/>
        </w:rPr>
        <mc:AlternateContent>
          <mc:Choice Requires="wps">
            <w:drawing>
              <wp:anchor distT="0" distB="0" distL="114300" distR="114300" simplePos="0" relativeHeight="251693056" behindDoc="0" locked="0" layoutInCell="1" allowOverlap="1" wp14:anchorId="0CB8AE9E" wp14:editId="42146CFD">
                <wp:simplePos x="0" y="0"/>
                <wp:positionH relativeFrom="column">
                  <wp:posOffset>8551953</wp:posOffset>
                </wp:positionH>
                <wp:positionV relativeFrom="paragraph">
                  <wp:posOffset>1777138</wp:posOffset>
                </wp:positionV>
                <wp:extent cx="0" cy="183666"/>
                <wp:effectExtent l="19050" t="0" r="19050" b="26035"/>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0" cy="183666"/>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5BAE8B45" id="Прямая соединительная линия 2"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3.4pt,139.95pt" to="673.4pt,1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" strokecolor="black [3213]" strokeweight="2.25pt">
                <v:stroke joinstyle="miter"/>
              </v:line>
            </w:pict>
          </mc:Fallback>
        </mc:AlternateContent>
      </w:r>
      <w:r w:rsidR="00366AAC">
        <w:rPr>
          <w:noProof/>
          <w:lang w:bidi="ar-SA"/>
        </w:rPr>
        <mc:AlternateContent>
          <mc:Choice Requires="wps">
            <w:drawing>
              <wp:anchor distT="0" distB="0" distL="114300" distR="114300" simplePos="0" relativeHeight="251691008" behindDoc="0" locked="0" layoutInCell="1" allowOverlap="1" wp14:anchorId="39D02C1E" wp14:editId="3498FF3A">
                <wp:simplePos x="0" y="0"/>
                <wp:positionH relativeFrom="column">
                  <wp:posOffset>4969415</wp:posOffset>
                </wp:positionH>
                <wp:positionV relativeFrom="paragraph">
                  <wp:posOffset>1797608</wp:posOffset>
                </wp:positionV>
                <wp:extent cx="0" cy="163773"/>
                <wp:effectExtent l="19050" t="19050" r="19050" b="8255"/>
                <wp:wrapNone/>
                <wp:docPr id="1" name="Прямая соединительная линия 1"/>
                <wp:cNvGraphicFramePr/>
                <a:graphic xmlns:a="http://schemas.openxmlformats.org/drawingml/2006/main">
                  <a:graphicData uri="http://schemas.microsoft.com/office/word/2010/wordprocessingShape">
                    <wps:wsp>
                      <wps:cNvCnPr/>
                      <wps:spPr>
                        <a:xfrm flipH="1" flipV="1">
                          <a:off x="0" y="0"/>
                          <a:ext cx="0" cy="163773"/>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72C6CF66" id="Прямая соединительная линия 1" o:spid="_x0000_s1026" style="position:absolute;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1.3pt,141.55pt" to="391.3pt,1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" strokecolor="black [3213]" strokeweight="2.25pt">
                <v:stroke joinstyle="miter"/>
              </v:line>
            </w:pict>
          </mc:Fallback>
        </mc:AlternateContent>
      </w:r>
      <w:r w:rsidR="00366AAC">
        <w:rPr>
          <w:noProof/>
          <w:lang w:bidi="ar-SA"/>
        </w:rPr>
        <mc:AlternateContent>
          <mc:Choice Requires="wpg">
            <w:drawing>
              <wp:anchor distT="0" distB="0" distL="114300" distR="114300" simplePos="0" relativeHeight="251669504" behindDoc="0" locked="0" layoutInCell="1" allowOverlap="1" wp14:anchorId="561701EA" wp14:editId="2135A115">
                <wp:simplePos x="0" y="0"/>
                <wp:positionH relativeFrom="column">
                  <wp:posOffset>7739380</wp:posOffset>
                </wp:positionH>
                <wp:positionV relativeFrom="paragraph">
                  <wp:posOffset>861695</wp:posOffset>
                </wp:positionV>
                <wp:extent cx="1533525" cy="914400"/>
                <wp:effectExtent l="0" t="0" r="28575" b="19050"/>
                <wp:wrapNone/>
                <wp:docPr id="46" name="Группа 46"/>
                <wp:cNvGraphicFramePr/>
                <a:graphic xmlns:a="http://schemas.openxmlformats.org/drawingml/2006/main">
                  <a:graphicData uri="http://schemas.microsoft.com/office/word/2010/wordprocessingGroup">
                    <wpg:wgp>
                      <wpg:cNvGrpSpPr/>
                      <wpg:grpSpPr>
                        <a:xfrm>
                          <a:off x="0" y="0"/>
                          <a:ext cx="1533525" cy="914400"/>
                          <a:chOff x="0" y="0"/>
                          <a:chExt cx="2038350" cy="914400"/>
                        </a:xfrm>
                      </wpg:grpSpPr>
                      <wps:wsp>
                        <wps:cNvPr id="47" name="Блок-схема: альтернативный процесс 47"/>
                        <wps:cNvSpPr/>
                        <wps:spPr>
                          <a:xfrm>
                            <a:off x="0" y="0"/>
                            <a:ext cx="2038350" cy="914400"/>
                          </a:xfrm>
                          <a:prstGeom prst="flowChartAlternateProcess">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Надпись 49"/>
                        <wps:cNvSpPr txBox="1"/>
                        <wps:spPr>
                          <a:xfrm>
                            <a:off x="75963" y="38100"/>
                            <a:ext cx="1873763" cy="8382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66A6D4D" w14:textId="77777777" w:rsidR="00DD432D" w:rsidRPr="00902D3A" w:rsidRDefault="00DD432D" w:rsidP="00A71787">
                              <w:pPr>
                                <w:rPr>
                                  <w:rFonts w:ascii="Times New Roman" w:hAnsi="Times New Roman" w:cs="Times New Roman"/>
                                  <w:sz w:val="22"/>
                                </w:rPr>
                              </w:pPr>
                              <w:r>
                                <w:rPr>
                                  <w:rFonts w:ascii="Times New Roman" w:hAnsi="Times New Roman" w:cs="Times New Roman"/>
                                  <w:sz w:val="22"/>
                                </w:rPr>
                                <w:t>Стент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561701EA" id="Группа 46" o:spid="_x0000_s1107" style="position:absolute;margin-left:609.4pt;margin-top:67.85pt;width:120.75pt;height:1in;z-index:251669504;mso-width-relative:margin" coordsize="20383,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">
                <v:shape id="Блок-схема: альтернативный процесс 47" o:spid="_x0000_s1108" type="#_x0000_t176" style="position:absolute;width:20383;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" fillcolor="black [3213]" strokecolor="black [3213]" strokeweight="1pt"/>
                <v:shape id="Надпись 49" o:spid="_x0000_s1109" type="#_x0000_t202" style="position:absolute;left:759;top:381;width:18738;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" fillcolor="white [3201]" strokecolor="black [3213]" strokeweight=".5pt">
                  <v:textbox>
                    <w:txbxContent>
                      <w:p w14:paraId="566A6D4D" w14:textId="77777777" w:rsidR="00DD432D" w:rsidRPr="00902D3A" w:rsidRDefault="00DD432D" w:rsidP="00A71787">
                        <w:pPr>
                          <w:rPr>
                            <w:rFonts w:ascii="Times New Roman" w:hAnsi="Times New Roman" w:cs="Times New Roman"/>
                            <w:sz w:val="22"/>
                          </w:rPr>
                        </w:pPr>
                        <w:r>
                          <w:rPr>
                            <w:rFonts w:ascii="Times New Roman" w:hAnsi="Times New Roman" w:cs="Times New Roman"/>
                            <w:sz w:val="22"/>
                          </w:rPr>
                          <w:t>Стент</w:t>
                        </w:r>
                      </w:p>
                    </w:txbxContent>
                  </v:textbox>
                </v:shape>
              </v:group>
            </w:pict>
          </mc:Fallback>
        </mc:AlternateContent>
      </w:r>
      <w:r w:rsidR="00366AAC">
        <w:rPr>
          <w:noProof/>
          <w:lang w:bidi="ar-SA"/>
        </w:rPr>
        <mc:AlternateContent>
          <mc:Choice Requires="wps">
            <w:drawing>
              <wp:anchor distT="0" distB="0" distL="114300" distR="114300" simplePos="0" relativeHeight="251695104" behindDoc="0" locked="0" layoutInCell="1" allowOverlap="1" wp14:anchorId="0007BA0D" wp14:editId="6A6F42E5">
                <wp:simplePos x="0" y="0"/>
                <wp:positionH relativeFrom="column">
                  <wp:posOffset>8502982</wp:posOffset>
                </wp:positionH>
                <wp:positionV relativeFrom="paragraph">
                  <wp:posOffset>762995</wp:posOffset>
                </wp:positionV>
                <wp:extent cx="0" cy="114300"/>
                <wp:effectExtent l="19050" t="0" r="1905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1143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55380D6C" id="Прямая соединительная линия 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9.55pt,60.1pt" to="669.55pt,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" strokecolor="black [3213]" strokeweight="2.25pt">
                <v:stroke joinstyle="miter"/>
              </v:line>
            </w:pict>
          </mc:Fallback>
        </mc:AlternateContent>
      </w:r>
      <w:r w:rsidR="00366AAC">
        <w:rPr>
          <w:noProof/>
          <w:lang w:bidi="ar-SA"/>
        </w:rPr>
        <mc:AlternateContent>
          <mc:Choice Requires="wpg">
            <w:drawing>
              <wp:anchor distT="0" distB="0" distL="114300" distR="114300" simplePos="0" relativeHeight="251670528" behindDoc="0" locked="0" layoutInCell="1" allowOverlap="1" wp14:anchorId="6F17B3B8" wp14:editId="536DE5E8">
                <wp:simplePos x="0" y="0"/>
                <wp:positionH relativeFrom="column">
                  <wp:posOffset>4201160</wp:posOffset>
                </wp:positionH>
                <wp:positionV relativeFrom="paragraph">
                  <wp:posOffset>918751</wp:posOffset>
                </wp:positionV>
                <wp:extent cx="1533525" cy="914400"/>
                <wp:effectExtent l="0" t="0" r="28575" b="19050"/>
                <wp:wrapNone/>
                <wp:docPr id="51" name="Группа 51"/>
                <wp:cNvGraphicFramePr/>
                <a:graphic xmlns:a="http://schemas.openxmlformats.org/drawingml/2006/main">
                  <a:graphicData uri="http://schemas.microsoft.com/office/word/2010/wordprocessingGroup">
                    <wpg:wgp>
                      <wpg:cNvGrpSpPr/>
                      <wpg:grpSpPr>
                        <a:xfrm>
                          <a:off x="0" y="0"/>
                          <a:ext cx="1533525" cy="914400"/>
                          <a:chOff x="0" y="0"/>
                          <a:chExt cx="2038350" cy="914400"/>
                        </a:xfrm>
                      </wpg:grpSpPr>
                      <wps:wsp>
                        <wps:cNvPr id="53" name="Блок-схема: альтернативный процесс 53"/>
                        <wps:cNvSpPr/>
                        <wps:spPr>
                          <a:xfrm>
                            <a:off x="0" y="0"/>
                            <a:ext cx="2038350" cy="914400"/>
                          </a:xfrm>
                          <a:prstGeom prst="flowChartAlternateProcess">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Надпись 55"/>
                        <wps:cNvSpPr txBox="1"/>
                        <wps:spPr>
                          <a:xfrm>
                            <a:off x="75963" y="38100"/>
                            <a:ext cx="1873763" cy="8382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BF010D1" w14:textId="77777777" w:rsidR="00DD432D" w:rsidRPr="00902D3A" w:rsidRDefault="00DD432D" w:rsidP="00A71787">
                              <w:pPr>
                                <w:rPr>
                                  <w:rFonts w:ascii="Times New Roman" w:hAnsi="Times New Roman" w:cs="Times New Roman"/>
                                  <w:sz w:val="22"/>
                                </w:rPr>
                              </w:pPr>
                              <w:r>
                                <w:rPr>
                                  <w:rFonts w:ascii="Times New Roman" w:hAnsi="Times New Roman" w:cs="Times New Roman"/>
                                  <w:sz w:val="22"/>
                                </w:rPr>
                                <w:t>Стома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6F17B3B8" id="Группа 51" o:spid="_x0000_s1110" style="position:absolute;margin-left:330.8pt;margin-top:72.35pt;width:120.75pt;height:1in;z-index:251670528;mso-width-relative:margin" coordsize="20383,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">
                <v:shape id="Блок-схема: альтернативный процесс 53" o:spid="_x0000_s1111" type="#_x0000_t176" style="position:absolute;width:20383;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" fillcolor="black [3213]" strokecolor="black [3213]" strokeweight="1pt"/>
                <v:shape id="Надпись 55" o:spid="_x0000_s1112" type="#_x0000_t202" style="position:absolute;left:759;top:381;width:18738;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" fillcolor="white [3201]" strokecolor="black [3213]" strokeweight=".5pt">
                  <v:textbox>
                    <w:txbxContent>
                      <w:p w14:paraId="4BF010D1" w14:textId="77777777" w:rsidR="00DD432D" w:rsidRPr="00902D3A" w:rsidRDefault="00DD432D" w:rsidP="00A71787">
                        <w:pPr>
                          <w:rPr>
                            <w:rFonts w:ascii="Times New Roman" w:hAnsi="Times New Roman" w:cs="Times New Roman"/>
                            <w:sz w:val="22"/>
                          </w:rPr>
                        </w:pPr>
                        <w:r>
                          <w:rPr>
                            <w:rFonts w:ascii="Times New Roman" w:hAnsi="Times New Roman" w:cs="Times New Roman"/>
                            <w:sz w:val="22"/>
                          </w:rPr>
                          <w:t>Стома</w:t>
                        </w:r>
                      </w:p>
                    </w:txbxContent>
                  </v:textbox>
                </v:shape>
              </v:group>
            </w:pict>
          </mc:Fallback>
        </mc:AlternateContent>
      </w:r>
      <w:r w:rsidR="00366AAC">
        <w:rPr>
          <w:noProof/>
          <w:lang w:bidi="ar-SA"/>
        </w:rPr>
        <mc:AlternateContent>
          <mc:Choice Requires="wps">
            <w:drawing>
              <wp:anchor distT="0" distB="0" distL="114300" distR="114300" simplePos="0" relativeHeight="251688960" behindDoc="0" locked="0" layoutInCell="1" allowOverlap="1" wp14:anchorId="4E2C30FF" wp14:editId="0B2C4E55">
                <wp:simplePos x="0" y="0"/>
                <wp:positionH relativeFrom="column">
                  <wp:posOffset>4946811</wp:posOffset>
                </wp:positionH>
                <wp:positionV relativeFrom="paragraph">
                  <wp:posOffset>803597</wp:posOffset>
                </wp:positionV>
                <wp:extent cx="0" cy="114300"/>
                <wp:effectExtent l="19050" t="0" r="19050" b="19050"/>
                <wp:wrapNone/>
                <wp:docPr id="96" name="Прямая соединительная линия 96"/>
                <wp:cNvGraphicFramePr/>
                <a:graphic xmlns:a="http://schemas.openxmlformats.org/drawingml/2006/main">
                  <a:graphicData uri="http://schemas.microsoft.com/office/word/2010/wordprocessingShape">
                    <wps:wsp>
                      <wps:cNvCnPr/>
                      <wps:spPr>
                        <a:xfrm>
                          <a:off x="0" y="0"/>
                          <a:ext cx="0" cy="1143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485A37EE" id="Прямая соединительная линия 96"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5pt,63.3pt" to="389.5pt,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" strokecolor="black [3213]" strokeweight="2.25pt">
                <v:stroke joinstyle="miter"/>
              </v:line>
            </w:pict>
          </mc:Fallback>
        </mc:AlternateContent>
      </w:r>
    </w:p>
    <w:p w14:paraId="438FE062" w14:textId="6B3A9217" w:rsidR="00846CB7" w:rsidRPr="00EC7049" w:rsidRDefault="00846CB7">
      <w:pPr>
        <w:spacing w:line="1" w:lineRule="exact"/>
        <w:sectPr w:rsidR="00846CB7" w:rsidRPr="00EC7049">
          <w:headerReference w:type="default" r:id="rId29"/>
          <w:footerReference w:type="default" r:id="rId30"/>
          <w:type w:val="continuous"/>
          <w:pgSz w:w="16840" w:h="11900" w:orient="landscape"/>
          <w:pgMar w:top="2116" w:right="418" w:bottom="1584" w:left="524" w:header="0" w:footer="3" w:gutter="0"/>
          <w:cols w:space="720"/>
          <w:noEndnote/>
          <w:docGrid w:linePitch="360"/>
        </w:sectPr>
      </w:pPr>
    </w:p>
    <w:p w14:paraId="68E5F36D" w14:textId="77777777" w:rsidR="00EC19A9" w:rsidRDefault="00EC19A9" w:rsidP="00EC19A9">
      <w:pPr>
        <w:pStyle w:val="52"/>
        <w:keepNext/>
        <w:keepLines/>
        <w:shd w:val="clear" w:color="auto" w:fill="auto"/>
        <w:jc w:val="center"/>
        <w:rPr>
          <w:u w:val="none"/>
        </w:rPr>
      </w:pPr>
      <w:bookmarkStart w:id="73" w:name="bookmark376"/>
      <w:bookmarkStart w:id="74" w:name="bookmark377"/>
    </w:p>
    <w:p w14:paraId="6E4CEB69" w14:textId="77777777" w:rsidR="00846CB7" w:rsidRPr="00EC7049" w:rsidRDefault="00BF1B24" w:rsidP="00EC19A9">
      <w:pPr>
        <w:pStyle w:val="52"/>
        <w:keepNext/>
        <w:keepLines/>
        <w:shd w:val="clear" w:color="auto" w:fill="auto"/>
        <w:jc w:val="center"/>
      </w:pPr>
      <w:r w:rsidRPr="00EC7049">
        <w:rPr>
          <w:u w:val="none"/>
        </w:rPr>
        <w:t>Информация о заболевании.</w:t>
      </w:r>
      <w:bookmarkEnd w:id="73"/>
      <w:bookmarkEnd w:id="74"/>
    </w:p>
    <w:p w14:paraId="6E19A4A1" w14:textId="5705CA85" w:rsidR="00E7062F" w:rsidRPr="00EC7049" w:rsidRDefault="00BF1B24">
      <w:pPr>
        <w:pStyle w:val="1"/>
        <w:shd w:val="clear" w:color="auto" w:fill="auto"/>
        <w:ind w:firstLine="0"/>
        <w:jc w:val="both"/>
      </w:pPr>
      <w:r w:rsidRPr="00EC7049">
        <w:rPr>
          <w:b/>
          <w:bCs/>
        </w:rPr>
        <w:t xml:space="preserve">Кишечная непроходимость </w:t>
      </w:r>
      <w:r w:rsidRPr="00EC7049">
        <w:t>- нарушение пассажа содержимого по кишечнику, вызванное закупоркой его просвета, сдавлением, спазмом, расстройствами гемодинамики или иннервации. Кишечная непроходимость проявляется схваткообразными болями в животе, тошнотой, рвотой, задержкой стула и отхождения газов. При некоторых видах кишечной непроходимости возможна консервативная тактика; в остальных случаях проводится хирургическое вмешательство, целью которого служит восстановление пассажа содержимого по кишечнику или его наружное отведение, резекция пораженного участка кишки. При подозрении на кишечную непроходимость следует незамедлительно обратиться за медицинской помощью. До осмотра врача категорически воспрещается ставить клизмы, вводить обезболивающие средство, принимать слабительные препараты, выполнять промывание желудка.</w:t>
      </w:r>
    </w:p>
    <w:p w14:paraId="6FB2557F" w14:textId="77777777" w:rsidR="00846CB7" w:rsidRPr="00EC7049" w:rsidRDefault="00BF1B24">
      <w:pPr>
        <w:pStyle w:val="1"/>
        <w:shd w:val="clear" w:color="auto" w:fill="auto"/>
        <w:ind w:firstLine="720"/>
        <w:jc w:val="both"/>
      </w:pPr>
      <w:r w:rsidRPr="00EC7049">
        <w:rPr>
          <w:b/>
          <w:bCs/>
        </w:rPr>
        <w:t>Информация, необходимая в послеоперационном периоде.</w:t>
      </w:r>
    </w:p>
    <w:p w14:paraId="2786E2AC" w14:textId="77777777" w:rsidR="00846CB7" w:rsidRPr="00EC7049" w:rsidRDefault="00BF1B24">
      <w:pPr>
        <w:pStyle w:val="1"/>
        <w:shd w:val="clear" w:color="auto" w:fill="auto"/>
        <w:spacing w:after="60"/>
        <w:ind w:firstLine="720"/>
        <w:jc w:val="both"/>
      </w:pPr>
      <w:r w:rsidRPr="00EC7049">
        <w:t xml:space="preserve">Кишечная непроходимость может быть частичной и полной. В первом случае, как правило, не возникает острых нарушений, требующих немедленной госпитализации, и, после тщательного обследования, пациенту могут быть предложены наиболее оптимальные варианты лечения. Клинически это проявляется, в основном, задержкой стула и отхождения газов. Полное перекрытие просвета кишки приводит к острой кишечной непроходимости. В этом случае к задержке стула и газов присоединяются сильные схваткообразные боли в животе, тошнота, многократная рвота. Острая кишечная непроходимость является </w:t>
      </w:r>
      <w:proofErr w:type="spellStart"/>
      <w:r w:rsidRPr="00EC7049">
        <w:t>жизнеугрожающим</w:t>
      </w:r>
      <w:proofErr w:type="spellEnd"/>
      <w:r w:rsidRPr="00EC7049">
        <w:t xml:space="preserve"> состоянием, при котором срочно необходима медицинская помощь в условиях хирургического стационара. При таком развитии событий возможны несколько вариантов действий. Первый вариант - будет выполнена операция по удалению пораженного отдела кишки с опухолью. Второй - в ходе одной операции будет удалена опухоль и наложена кишечная стома. Под наложением стомы понимается операция по выведению какого-либо отдела кишки на переднюю брюшную стенку. Для сбора кишечного содержимого потребуется калоприемник. Третьим вариантом является этапное лечение: сначала будет наложена стома, а затем удалена опухоль. Еще одним вариантом является установка </w:t>
      </w:r>
      <w:proofErr w:type="spellStart"/>
      <w:r w:rsidRPr="00EC7049">
        <w:t>стента</w:t>
      </w:r>
      <w:proofErr w:type="spellEnd"/>
      <w:r w:rsidRPr="00EC7049">
        <w:t>, расширяющего просвет кишки, а вторым этапом - удаление опухоли. Прогноз при острой кишечной непроходимости опухолевого генеза напрямую зависит от времени обращения за медицинской помощью - чем раньше, тем благоприятнее.</w:t>
      </w:r>
    </w:p>
    <w:p w14:paraId="7CB2ABEF" w14:textId="0155E430" w:rsidR="00846CB7" w:rsidRPr="00EC7049" w:rsidRDefault="00BF1B24">
      <w:pPr>
        <w:pStyle w:val="1"/>
        <w:shd w:val="clear" w:color="auto" w:fill="auto"/>
        <w:spacing w:after="40"/>
        <w:ind w:firstLine="580"/>
        <w:jc w:val="both"/>
        <w:sectPr w:rsidR="00846CB7" w:rsidRPr="00EC7049">
          <w:headerReference w:type="default" r:id="rId31"/>
          <w:footerReference w:type="default" r:id="rId32"/>
          <w:pgSz w:w="12147" w:h="17375"/>
          <w:pgMar w:top="1723" w:right="931" w:bottom="1320" w:left="1785" w:header="0" w:footer="892" w:gutter="0"/>
          <w:pgNumType w:start="184"/>
          <w:cols w:space="720"/>
          <w:noEndnote/>
          <w:docGrid w:linePitch="360"/>
        </w:sectPr>
      </w:pPr>
      <w:r w:rsidRPr="00EC7049">
        <w:t>Как правило, пациенты с острой кишечной непроходимостью, причиной которой явилась опухоль толстой кишки, узнают о сво</w:t>
      </w:r>
      <w:r w:rsidR="00E7062F">
        <w:t>ем заболевании либо незадолго до</w:t>
      </w:r>
    </w:p>
    <w:p w14:paraId="6D7AECA7" w14:textId="77777777" w:rsidR="00846CB7" w:rsidRPr="00EC7049" w:rsidRDefault="00BF1B24">
      <w:pPr>
        <w:pStyle w:val="1"/>
        <w:shd w:val="clear" w:color="auto" w:fill="auto"/>
        <w:spacing w:after="60"/>
        <w:ind w:firstLine="0"/>
        <w:jc w:val="both"/>
      </w:pPr>
      <w:r w:rsidRPr="00EC7049">
        <w:lastRenderedPageBreak/>
        <w:t xml:space="preserve">экстренной операции, либо уже после нее. Для определения дальнейшей тактики лечения по поводу злокачественных новообразований всем пациентам необходимо обратиться к </w:t>
      </w:r>
      <w:r w:rsidR="004C3616">
        <w:t>врачу-</w:t>
      </w:r>
      <w:r w:rsidRPr="00EC7049">
        <w:t xml:space="preserve">онкологу и обязательно пройти определенный перечень диагностических мероприятий. К таким </w:t>
      </w:r>
      <w:proofErr w:type="spellStart"/>
      <w:r w:rsidRPr="00EC7049">
        <w:t>мероприятиямотносится</w:t>
      </w:r>
      <w:proofErr w:type="spellEnd"/>
      <w:r w:rsidRPr="00EC7049">
        <w:t xml:space="preserve"> медицинский осмотр, компьютерная томография, тотальная колоноскопия, определение уровня опухолевых маркеров в крови. Обследование методом КТ позволяет правильно установить стадию заболевания, обнаружить возможные метастазы. Рекомендуется сканирование органов грудной клетки, брюшной полости и малого таза. Колоноскопия показана с целью исследования всех отделов толстой кишки, в том числе и не осмотренных ранее из-за кишечной непроходимости. Ее выполнение возможно через 1-3 месяца после операции. Уровень опухолевых маркеров также является неотъемлемой частью диагностической программы.</w:t>
      </w:r>
    </w:p>
    <w:p w14:paraId="1FD5B430" w14:textId="77777777" w:rsidR="00846CB7" w:rsidRPr="00EC7049" w:rsidRDefault="00BF1B24">
      <w:pPr>
        <w:pStyle w:val="1"/>
        <w:shd w:val="clear" w:color="auto" w:fill="auto"/>
        <w:spacing w:after="60"/>
        <w:ind w:firstLine="580"/>
        <w:jc w:val="both"/>
      </w:pPr>
      <w:r w:rsidRPr="00EC7049">
        <w:t xml:space="preserve">Пациентам, которым наложена кишечная стома, необходимо обратиться к медицинскому работнику, оказывающему помощь </w:t>
      </w:r>
      <w:proofErr w:type="spellStart"/>
      <w:r w:rsidRPr="00EC7049">
        <w:t>стомированным</w:t>
      </w:r>
      <w:proofErr w:type="spellEnd"/>
      <w:r w:rsidRPr="00EC7049">
        <w:t xml:space="preserve"> больным. Важно изменить режим физической активности, чтобы в процессе жизнедеятельности не повредить стому, а также обучиться уходу за ней. В дальнейшем в ряде случаев возможно выполнение реконструктивно-восстановительной операции по восстановлению непрерывности кишечника - закрытию стомы.</w:t>
      </w:r>
    </w:p>
    <w:p w14:paraId="646E501B" w14:textId="77777777" w:rsidR="00846CB7" w:rsidRDefault="00BF1B24">
      <w:pPr>
        <w:pStyle w:val="1"/>
        <w:shd w:val="clear" w:color="auto" w:fill="auto"/>
        <w:spacing w:after="60"/>
        <w:ind w:firstLine="580"/>
        <w:jc w:val="both"/>
      </w:pPr>
      <w:r w:rsidRPr="00EC7049">
        <w:t>В послеоперационном периоде важно вести здоровый образ жизни. Основными аспектами здорового образа жизни являются рациональное питание, физические упражнения и отказ от курения.</w:t>
      </w:r>
    </w:p>
    <w:p w14:paraId="14373074" w14:textId="77777777" w:rsidR="007B1784" w:rsidRDefault="007B1784">
      <w:pPr>
        <w:pStyle w:val="1"/>
        <w:shd w:val="clear" w:color="auto" w:fill="auto"/>
        <w:spacing w:after="60"/>
        <w:ind w:firstLine="580"/>
        <w:jc w:val="both"/>
      </w:pPr>
    </w:p>
    <w:p w14:paraId="244A8757" w14:textId="77777777" w:rsidR="007B1784" w:rsidRDefault="007B1784">
      <w:pPr>
        <w:pStyle w:val="1"/>
        <w:shd w:val="clear" w:color="auto" w:fill="auto"/>
        <w:spacing w:after="60"/>
        <w:ind w:firstLine="580"/>
        <w:jc w:val="both"/>
      </w:pPr>
    </w:p>
    <w:p w14:paraId="2821502E" w14:textId="77777777" w:rsidR="007B1784" w:rsidRPr="00EC7049" w:rsidRDefault="007B1784">
      <w:pPr>
        <w:pStyle w:val="1"/>
        <w:shd w:val="clear" w:color="auto" w:fill="auto"/>
        <w:spacing w:after="60"/>
        <w:ind w:firstLine="580"/>
        <w:jc w:val="both"/>
      </w:pPr>
    </w:p>
    <w:p w14:paraId="7703FE43" w14:textId="46B4343E" w:rsidR="00A5046C" w:rsidRDefault="00A5046C" w:rsidP="00A5046C">
      <w:pPr>
        <w:pStyle w:val="1"/>
        <w:shd w:val="clear" w:color="auto" w:fill="auto"/>
        <w:spacing w:after="60"/>
        <w:ind w:firstLine="580"/>
        <w:jc w:val="both"/>
        <w:rPr>
          <w:sz w:val="28"/>
          <w:szCs w:val="28"/>
        </w:rPr>
      </w:pPr>
    </w:p>
    <w:p w14:paraId="0A44F975" w14:textId="1322A332" w:rsidR="0043015C" w:rsidRDefault="0043015C" w:rsidP="00A5046C">
      <w:pPr>
        <w:pStyle w:val="1"/>
        <w:shd w:val="clear" w:color="auto" w:fill="auto"/>
        <w:spacing w:after="60"/>
        <w:ind w:firstLine="580"/>
        <w:jc w:val="both"/>
        <w:rPr>
          <w:sz w:val="28"/>
          <w:szCs w:val="28"/>
        </w:rPr>
      </w:pPr>
    </w:p>
    <w:p w14:paraId="32DB76A7" w14:textId="2863B511" w:rsidR="0043015C" w:rsidRDefault="0043015C" w:rsidP="00A5046C">
      <w:pPr>
        <w:pStyle w:val="1"/>
        <w:shd w:val="clear" w:color="auto" w:fill="auto"/>
        <w:spacing w:after="60"/>
        <w:ind w:firstLine="580"/>
        <w:jc w:val="both"/>
        <w:rPr>
          <w:sz w:val="28"/>
          <w:szCs w:val="28"/>
        </w:rPr>
      </w:pPr>
    </w:p>
    <w:p w14:paraId="14262332" w14:textId="1620FCB9" w:rsidR="0043015C" w:rsidRDefault="0043015C" w:rsidP="00A5046C">
      <w:pPr>
        <w:pStyle w:val="1"/>
        <w:shd w:val="clear" w:color="auto" w:fill="auto"/>
        <w:spacing w:after="60"/>
        <w:ind w:firstLine="580"/>
        <w:jc w:val="both"/>
        <w:rPr>
          <w:sz w:val="28"/>
          <w:szCs w:val="28"/>
        </w:rPr>
      </w:pPr>
    </w:p>
    <w:p w14:paraId="0A8C0A98" w14:textId="397F2457" w:rsidR="0043015C" w:rsidRDefault="0043015C" w:rsidP="00A5046C">
      <w:pPr>
        <w:pStyle w:val="1"/>
        <w:shd w:val="clear" w:color="auto" w:fill="auto"/>
        <w:spacing w:after="60"/>
        <w:ind w:firstLine="580"/>
        <w:jc w:val="both"/>
        <w:rPr>
          <w:sz w:val="28"/>
          <w:szCs w:val="28"/>
        </w:rPr>
      </w:pPr>
    </w:p>
    <w:p w14:paraId="5DA1DD25" w14:textId="25ADAF7B" w:rsidR="0043015C" w:rsidRDefault="0043015C" w:rsidP="00A5046C">
      <w:pPr>
        <w:pStyle w:val="1"/>
        <w:shd w:val="clear" w:color="auto" w:fill="auto"/>
        <w:spacing w:after="60"/>
        <w:ind w:firstLine="580"/>
        <w:jc w:val="both"/>
        <w:rPr>
          <w:sz w:val="28"/>
          <w:szCs w:val="28"/>
        </w:rPr>
      </w:pPr>
    </w:p>
    <w:p w14:paraId="1331CFC3" w14:textId="78FC29A7" w:rsidR="0043015C" w:rsidRDefault="0043015C" w:rsidP="00A5046C">
      <w:pPr>
        <w:pStyle w:val="1"/>
        <w:shd w:val="clear" w:color="auto" w:fill="auto"/>
        <w:spacing w:after="60"/>
        <w:ind w:firstLine="580"/>
        <w:jc w:val="both"/>
        <w:rPr>
          <w:sz w:val="28"/>
          <w:szCs w:val="28"/>
        </w:rPr>
      </w:pPr>
    </w:p>
    <w:p w14:paraId="7CD6E63F" w14:textId="77777777" w:rsidR="0043015C" w:rsidRPr="00EC7049" w:rsidRDefault="0043015C" w:rsidP="00A5046C">
      <w:pPr>
        <w:pStyle w:val="1"/>
        <w:shd w:val="clear" w:color="auto" w:fill="auto"/>
        <w:spacing w:after="60"/>
        <w:ind w:firstLine="580"/>
        <w:jc w:val="both"/>
        <w:rPr>
          <w:sz w:val="28"/>
          <w:szCs w:val="28"/>
        </w:rPr>
      </w:pPr>
    </w:p>
    <w:p w14:paraId="6F3E441A" w14:textId="77777777" w:rsidR="00E007E1" w:rsidRDefault="00A5046C" w:rsidP="004C3616">
      <w:pPr>
        <w:pStyle w:val="24"/>
        <w:shd w:val="clear" w:color="auto" w:fill="auto"/>
        <w:spacing w:line="360" w:lineRule="auto"/>
        <w:ind w:firstLine="0"/>
        <w:jc w:val="center"/>
        <w:rPr>
          <w:b/>
          <w:bCs/>
        </w:rPr>
      </w:pPr>
      <w:r w:rsidRPr="004C3616">
        <w:rPr>
          <w:b/>
          <w:bCs/>
        </w:rPr>
        <w:lastRenderedPageBreak/>
        <w:t>Приложение Г1 - ГN. Шкалы оценки, вопросники и другие оценочные инструменты состояния пациента, приведенные в клинических рекомендациях</w:t>
      </w:r>
    </w:p>
    <w:p w14:paraId="1DD22C47" w14:textId="1F07B095" w:rsidR="007B1784" w:rsidRPr="00314B68" w:rsidRDefault="007B1784" w:rsidP="0043015C">
      <w:pPr>
        <w:pStyle w:val="24"/>
        <w:shd w:val="clear" w:color="auto" w:fill="auto"/>
        <w:spacing w:line="360" w:lineRule="auto"/>
        <w:ind w:firstLine="0"/>
        <w:rPr>
          <w:b/>
          <w:bCs/>
          <w:sz w:val="24"/>
        </w:rPr>
        <w:sectPr w:rsidR="007B1784" w:rsidRPr="00314B68">
          <w:headerReference w:type="default" r:id="rId33"/>
          <w:footerReference w:type="default" r:id="rId34"/>
          <w:pgSz w:w="12147" w:h="17375"/>
          <w:pgMar w:top="1377" w:right="931" w:bottom="1752" w:left="1785" w:header="949" w:footer="3" w:gutter="0"/>
          <w:pgNumType w:start="48"/>
          <w:cols w:space="720"/>
          <w:noEndnote/>
          <w:docGrid w:linePitch="360"/>
        </w:sectPr>
      </w:pPr>
      <w:r>
        <w:rPr>
          <w:sz w:val="24"/>
        </w:rPr>
        <w:t>Отсутствуют.</w:t>
      </w:r>
    </w:p>
    <w:p w14:paraId="42C78BB6" w14:textId="77777777" w:rsidR="008561A3" w:rsidRPr="008561A3" w:rsidRDefault="008561A3" w:rsidP="0043015C">
      <w:pPr>
        <w:pStyle w:val="90"/>
        <w:framePr w:w="1666" w:h="1402" w:wrap="none" w:vAnchor="page" w:hAnchor="page" w:x="10177" w:y="1513"/>
        <w:shd w:val="clear" w:color="auto" w:fill="auto"/>
        <w:spacing w:after="160"/>
        <w:ind w:left="0" w:right="0"/>
      </w:pPr>
    </w:p>
    <w:sectPr w:rsidR="008561A3" w:rsidRPr="008561A3" w:rsidSect="00F1036D">
      <w:headerReference w:type="default" r:id="rId35"/>
      <w:footerReference w:type="default" r:id="rId36"/>
      <w:pgSz w:w="12147" w:h="17375"/>
      <w:pgMar w:top="1411" w:right="1142" w:bottom="1298" w:left="1353" w:header="983" w:footer="870" w:gutter="0"/>
      <w:pgNumType w:start="186"/>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28788" w14:textId="77777777" w:rsidR="00791BD8" w:rsidRDefault="00791BD8">
      <w:r>
        <w:separator/>
      </w:r>
    </w:p>
  </w:endnote>
  <w:endnote w:type="continuationSeparator" w:id="0">
    <w:p w14:paraId="21F4C045" w14:textId="77777777" w:rsidR="00791BD8" w:rsidRDefault="00791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ans">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3EDFF" w14:textId="77777777" w:rsidR="00DD432D" w:rsidRDefault="00DD432D">
    <w:pPr>
      <w:spacing w:line="1" w:lineRule="exact"/>
    </w:pPr>
    <w:r>
      <w:rPr>
        <w:noProof/>
        <w:lang w:bidi="ar-SA"/>
      </w:rPr>
      <mc:AlternateContent>
        <mc:Choice Requires="wps">
          <w:drawing>
            <wp:anchor distT="0" distB="0" distL="0" distR="0" simplePos="0" relativeHeight="62914708" behindDoc="1" locked="0" layoutInCell="1" allowOverlap="1" wp14:anchorId="3F375B17" wp14:editId="49AE5C65">
              <wp:simplePos x="0" y="0"/>
              <wp:positionH relativeFrom="page">
                <wp:posOffset>4281805</wp:posOffset>
              </wp:positionH>
              <wp:positionV relativeFrom="page">
                <wp:posOffset>10276205</wp:posOffset>
              </wp:positionV>
              <wp:extent cx="152400" cy="125095"/>
              <wp:effectExtent l="0" t="0" r="0" b="0"/>
              <wp:wrapNone/>
              <wp:docPr id="44" name="Shape 44"/>
              <wp:cNvGraphicFramePr/>
              <a:graphic xmlns:a="http://schemas.openxmlformats.org/drawingml/2006/main">
                <a:graphicData uri="http://schemas.microsoft.com/office/word/2010/wordprocessingShape">
                  <wps:wsp>
                    <wps:cNvSpPr txBox="1"/>
                    <wps:spPr>
                      <a:xfrm>
                        <a:off x="0" y="0"/>
                        <a:ext cx="152400" cy="125095"/>
                      </a:xfrm>
                      <a:prstGeom prst="rect">
                        <a:avLst/>
                      </a:prstGeom>
                      <a:noFill/>
                    </wps:spPr>
                    <wps:txbx>
                      <w:txbxContent>
                        <w:p w14:paraId="13730D0B" w14:textId="0A2019E0" w:rsidR="00DD432D" w:rsidRDefault="00DD432D">
                          <w:pPr>
                            <w:pStyle w:val="ad"/>
                            <w:shd w:val="clear" w:color="auto" w:fill="auto"/>
                          </w:pPr>
                          <w:r>
                            <w:fldChar w:fldCharType="begin"/>
                          </w:r>
                          <w:r>
                            <w:instrText xml:space="preserve"> PAGE \* MERGEFORMAT </w:instrText>
                          </w:r>
                          <w:r>
                            <w:fldChar w:fldCharType="separate"/>
                          </w:r>
                          <w:r>
                            <w:rPr>
                              <w:noProof/>
                            </w:rPr>
                            <w:t>1</w:t>
                          </w:r>
                          <w:r>
                            <w:fldChar w:fldCharType="end"/>
                          </w:r>
                        </w:p>
                      </w:txbxContent>
                    </wps:txbx>
                    <wps:bodyPr wrap="none" lIns="0" tIns="0" rIns="0" bIns="0">
                      <a:spAutoFit/>
                    </wps:bodyPr>
                  </wps:wsp>
                </a:graphicData>
              </a:graphic>
            </wp:anchor>
          </w:drawing>
        </mc:Choice>
        <mc:Fallback>
          <w:pict>
            <v:shapetype w14:anchorId="3F375B17" id="_x0000_t202" coordsize="21600,21600" o:spt="202" path="m,l,21600r21600,l21600,xe">
              <v:stroke joinstyle="miter"/>
              <v:path gradientshapeok="t" o:connecttype="rect"/>
            </v:shapetype>
            <v:shape id="Shape 44" o:spid="_x0000_s1113" type="#_x0000_t202" style="position:absolute;margin-left:337.15pt;margin-top:809.15pt;width:12pt;height:9.85pt;z-index:-4404017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" filled="f" stroked="f">
              <v:textbox style="mso-fit-shape-to-text:t" inset="0,0,0,0">
                <w:txbxContent>
                  <w:p w14:paraId="13730D0B" w14:textId="0A2019E0" w:rsidR="00DD432D" w:rsidRDefault="00DD432D">
                    <w:pPr>
                      <w:pStyle w:val="ad"/>
                      <w:shd w:val="clear" w:color="auto" w:fill="auto"/>
                    </w:pPr>
                    <w:r>
                      <w:fldChar w:fldCharType="begin"/>
                    </w:r>
                    <w:r>
                      <w:instrText xml:space="preserve"> PAGE \* MERGEFORMAT </w:instrText>
                    </w:r>
                    <w:r>
                      <w:fldChar w:fldCharType="separate"/>
                    </w:r>
                    <w:r>
                      <w:rPr>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016DB" w14:textId="77777777" w:rsidR="00DD432D" w:rsidRDefault="00DD432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34453" w14:textId="77777777" w:rsidR="00DD432D" w:rsidRDefault="00DD432D">
    <w:pPr>
      <w:spacing w:line="1" w:lineRule="exact"/>
    </w:pPr>
    <w:r>
      <w:rPr>
        <w:noProof/>
        <w:lang w:bidi="ar-SA"/>
      </w:rPr>
      <mc:AlternateContent>
        <mc:Choice Requires="wps">
          <w:drawing>
            <wp:anchor distT="0" distB="0" distL="0" distR="0" simplePos="0" relativeHeight="62914711" behindDoc="1" locked="0" layoutInCell="1" allowOverlap="1" wp14:anchorId="411B5CC4" wp14:editId="51C2AF62">
              <wp:simplePos x="0" y="0"/>
              <wp:positionH relativeFrom="page">
                <wp:posOffset>4275455</wp:posOffset>
              </wp:positionH>
              <wp:positionV relativeFrom="page">
                <wp:posOffset>9932670</wp:posOffset>
              </wp:positionV>
              <wp:extent cx="152400" cy="125095"/>
              <wp:effectExtent l="0" t="0" r="0" b="0"/>
              <wp:wrapNone/>
              <wp:docPr id="48" name="Shape 48"/>
              <wp:cNvGraphicFramePr/>
              <a:graphic xmlns:a="http://schemas.openxmlformats.org/drawingml/2006/main">
                <a:graphicData uri="http://schemas.microsoft.com/office/word/2010/wordprocessingShape">
                  <wps:wsp>
                    <wps:cNvSpPr txBox="1"/>
                    <wps:spPr>
                      <a:xfrm>
                        <a:off x="0" y="0"/>
                        <a:ext cx="152400" cy="125095"/>
                      </a:xfrm>
                      <a:prstGeom prst="rect">
                        <a:avLst/>
                      </a:prstGeom>
                      <a:noFill/>
                    </wps:spPr>
                    <wps:txbx>
                      <w:txbxContent>
                        <w:p w14:paraId="79821D3D" w14:textId="76740245" w:rsidR="00DD432D" w:rsidRDefault="00DD432D">
                          <w:pPr>
                            <w:pStyle w:val="ad"/>
                            <w:shd w:val="clear" w:color="auto" w:fill="auto"/>
                          </w:pPr>
                          <w:r>
                            <w:fldChar w:fldCharType="begin"/>
                          </w:r>
                          <w:r>
                            <w:instrText xml:space="preserve"> PAGE \* MERGEFORMAT </w:instrText>
                          </w:r>
                          <w:r>
                            <w:fldChar w:fldCharType="separate"/>
                          </w:r>
                          <w:r>
                            <w:rPr>
                              <w:noProof/>
                            </w:rPr>
                            <w:t>11</w:t>
                          </w:r>
                          <w:r>
                            <w:fldChar w:fldCharType="end"/>
                          </w:r>
                        </w:p>
                      </w:txbxContent>
                    </wps:txbx>
                    <wps:bodyPr wrap="none" lIns="0" tIns="0" rIns="0" bIns="0">
                      <a:spAutoFit/>
                    </wps:bodyPr>
                  </wps:wsp>
                </a:graphicData>
              </a:graphic>
            </wp:anchor>
          </w:drawing>
        </mc:Choice>
        <mc:Fallback>
          <w:pict>
            <v:shapetype w14:anchorId="411B5CC4" id="_x0000_t202" coordsize="21600,21600" o:spt="202" path="m,l,21600r21600,l21600,xe">
              <v:stroke joinstyle="miter"/>
              <v:path gradientshapeok="t" o:connecttype="rect"/>
            </v:shapetype>
            <v:shape id="Shape 48" o:spid="_x0000_s1114" type="#_x0000_t202" style="position:absolute;margin-left:336.65pt;margin-top:782.1pt;width:12pt;height:9.85pt;z-index:-44040176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" filled="f" stroked="f">
              <v:textbox style="mso-fit-shape-to-text:t" inset="0,0,0,0">
                <w:txbxContent>
                  <w:p w14:paraId="79821D3D" w14:textId="76740245" w:rsidR="00DD432D" w:rsidRDefault="00DD432D">
                    <w:pPr>
                      <w:pStyle w:val="ad"/>
                      <w:shd w:val="clear" w:color="auto" w:fill="auto"/>
                    </w:pPr>
                    <w:r>
                      <w:fldChar w:fldCharType="begin"/>
                    </w:r>
                    <w:r>
                      <w:instrText xml:space="preserve"> PAGE \* MERGEFORMAT </w:instrText>
                    </w:r>
                    <w:r>
                      <w:fldChar w:fldCharType="separate"/>
                    </w:r>
                    <w:r>
                      <w:rPr>
                        <w:noProof/>
                      </w:rPr>
                      <w:t>11</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38B62" w14:textId="77777777" w:rsidR="00DD432D" w:rsidRDefault="00DD432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91214" w14:textId="77777777" w:rsidR="00DD432D" w:rsidRDefault="00DD432D">
    <w:pPr>
      <w:spacing w:line="1" w:lineRule="exact"/>
    </w:pPr>
    <w:r>
      <w:rPr>
        <w:noProof/>
        <w:lang w:bidi="ar-SA"/>
      </w:rPr>
      <mc:AlternateContent>
        <mc:Choice Requires="wps">
          <w:drawing>
            <wp:anchor distT="0" distB="0" distL="0" distR="0" simplePos="0" relativeHeight="62914718" behindDoc="1" locked="0" layoutInCell="1" allowOverlap="1" wp14:anchorId="531F48CC" wp14:editId="72389299">
              <wp:simplePos x="0" y="0"/>
              <wp:positionH relativeFrom="page">
                <wp:posOffset>5495925</wp:posOffset>
              </wp:positionH>
              <wp:positionV relativeFrom="page">
                <wp:posOffset>6614160</wp:posOffset>
              </wp:positionV>
              <wp:extent cx="152400" cy="125095"/>
              <wp:effectExtent l="0" t="0" r="0" b="0"/>
              <wp:wrapNone/>
              <wp:docPr id="58" name="Shape 58"/>
              <wp:cNvGraphicFramePr/>
              <a:graphic xmlns:a="http://schemas.openxmlformats.org/drawingml/2006/main">
                <a:graphicData uri="http://schemas.microsoft.com/office/word/2010/wordprocessingShape">
                  <wps:wsp>
                    <wps:cNvSpPr txBox="1"/>
                    <wps:spPr>
                      <a:xfrm>
                        <a:off x="0" y="0"/>
                        <a:ext cx="152400" cy="125095"/>
                      </a:xfrm>
                      <a:prstGeom prst="rect">
                        <a:avLst/>
                      </a:prstGeom>
                      <a:noFill/>
                    </wps:spPr>
                    <wps:txbx>
                      <w:txbxContent>
                        <w:p w14:paraId="7796B3BE" w14:textId="5F30BC77" w:rsidR="00DD432D" w:rsidRDefault="00DD432D">
                          <w:pPr>
                            <w:pStyle w:val="ad"/>
                            <w:shd w:val="clear" w:color="auto" w:fill="auto"/>
                          </w:pPr>
                          <w:r>
                            <w:fldChar w:fldCharType="begin"/>
                          </w:r>
                          <w:r>
                            <w:instrText xml:space="preserve"> PAGE \* MERGEFORMAT </w:instrText>
                          </w:r>
                          <w:r>
                            <w:fldChar w:fldCharType="separate"/>
                          </w:r>
                          <w:r w:rsidRPr="00A71787">
                            <w:rPr>
                              <w:noProof/>
                              <w:lang w:val="en-US" w:eastAsia="en-US" w:bidi="en-US"/>
                            </w:rPr>
                            <w:t>45</w:t>
                          </w:r>
                          <w:r>
                            <w:rPr>
                              <w:lang w:val="en-US" w:eastAsia="en-US" w:bidi="en-US"/>
                            </w:rPr>
                            <w:fldChar w:fldCharType="end"/>
                          </w:r>
                        </w:p>
                      </w:txbxContent>
                    </wps:txbx>
                    <wps:bodyPr wrap="none" lIns="0" tIns="0" rIns="0" bIns="0">
                      <a:spAutoFit/>
                    </wps:bodyPr>
                  </wps:wsp>
                </a:graphicData>
              </a:graphic>
            </wp:anchor>
          </w:drawing>
        </mc:Choice>
        <mc:Fallback>
          <w:pict>
            <v:shapetype w14:anchorId="531F48CC" id="_x0000_t202" coordsize="21600,21600" o:spt="202" path="m,l,21600r21600,l21600,xe">
              <v:stroke joinstyle="miter"/>
              <v:path gradientshapeok="t" o:connecttype="rect"/>
            </v:shapetype>
            <v:shape id="Shape 58" o:spid="_x0000_s1116" type="#_x0000_t202" style="position:absolute;margin-left:432.75pt;margin-top:520.8pt;width:12pt;height:9.85pt;z-index:-44040176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" filled="f" stroked="f">
              <v:textbox style="mso-fit-shape-to-text:t" inset="0,0,0,0">
                <w:txbxContent>
                  <w:p w14:paraId="7796B3BE" w14:textId="5F30BC77" w:rsidR="00DD432D" w:rsidRDefault="00DD432D">
                    <w:pPr>
                      <w:pStyle w:val="ad"/>
                      <w:shd w:val="clear" w:color="auto" w:fill="auto"/>
                    </w:pPr>
                    <w:r>
                      <w:fldChar w:fldCharType="begin"/>
                    </w:r>
                    <w:r>
                      <w:instrText xml:space="preserve"> PAGE \* MERGEFORMAT </w:instrText>
                    </w:r>
                    <w:r>
                      <w:fldChar w:fldCharType="separate"/>
                    </w:r>
                    <w:r w:rsidRPr="00A71787">
                      <w:rPr>
                        <w:noProof/>
                        <w:lang w:val="en-US" w:eastAsia="en-US" w:bidi="en-US"/>
                      </w:rPr>
                      <w:t>45</w:t>
                    </w:r>
                    <w:r>
                      <w:rPr>
                        <w:lang w:val="en-US" w:eastAsia="en-US" w:bidi="en-US"/>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D6867" w14:textId="77777777" w:rsidR="00DD432D" w:rsidRDefault="00DD432D"/>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F9749" w14:textId="77777777" w:rsidR="00DD432D" w:rsidRDefault="00DD432D">
    <w:pPr>
      <w:spacing w:line="1" w:lineRule="exact"/>
    </w:pPr>
    <w:r>
      <w:rPr>
        <w:noProof/>
        <w:lang w:bidi="ar-SA"/>
      </w:rPr>
      <mc:AlternateContent>
        <mc:Choice Requires="wps">
          <w:drawing>
            <wp:anchor distT="0" distB="0" distL="0" distR="0" simplePos="0" relativeHeight="62914723" behindDoc="1" locked="0" layoutInCell="1" allowOverlap="1" wp14:anchorId="5EC953C5" wp14:editId="6C9F9850">
              <wp:simplePos x="0" y="0"/>
              <wp:positionH relativeFrom="page">
                <wp:posOffset>4275455</wp:posOffset>
              </wp:positionH>
              <wp:positionV relativeFrom="page">
                <wp:posOffset>9920605</wp:posOffset>
              </wp:positionV>
              <wp:extent cx="152400" cy="125095"/>
              <wp:effectExtent l="0" t="0" r="0" b="0"/>
              <wp:wrapNone/>
              <wp:docPr id="66" name="Shape 66"/>
              <wp:cNvGraphicFramePr/>
              <a:graphic xmlns:a="http://schemas.openxmlformats.org/drawingml/2006/main">
                <a:graphicData uri="http://schemas.microsoft.com/office/word/2010/wordprocessingShape">
                  <wps:wsp>
                    <wps:cNvSpPr txBox="1"/>
                    <wps:spPr>
                      <a:xfrm>
                        <a:off x="0" y="0"/>
                        <a:ext cx="152400" cy="125095"/>
                      </a:xfrm>
                      <a:prstGeom prst="rect">
                        <a:avLst/>
                      </a:prstGeom>
                      <a:noFill/>
                    </wps:spPr>
                    <wps:txbx>
                      <w:txbxContent>
                        <w:p w14:paraId="2050770F" w14:textId="10218854" w:rsidR="00DD432D" w:rsidRDefault="00DD432D">
                          <w:pPr>
                            <w:pStyle w:val="ad"/>
                            <w:shd w:val="clear" w:color="auto" w:fill="auto"/>
                          </w:pPr>
                          <w:r>
                            <w:fldChar w:fldCharType="begin"/>
                          </w:r>
                          <w:r>
                            <w:instrText xml:space="preserve"> PAGE \* MERGEFORMAT </w:instrText>
                          </w:r>
                          <w:r>
                            <w:fldChar w:fldCharType="separate"/>
                          </w:r>
                          <w:r>
                            <w:rPr>
                              <w:noProof/>
                            </w:rPr>
                            <w:t>48</w:t>
                          </w:r>
                          <w:r>
                            <w:fldChar w:fldCharType="end"/>
                          </w:r>
                        </w:p>
                      </w:txbxContent>
                    </wps:txbx>
                    <wps:bodyPr wrap="none" lIns="0" tIns="0" rIns="0" bIns="0">
                      <a:spAutoFit/>
                    </wps:bodyPr>
                  </wps:wsp>
                </a:graphicData>
              </a:graphic>
            </wp:anchor>
          </w:drawing>
        </mc:Choice>
        <mc:Fallback>
          <w:pict>
            <v:shapetype w14:anchorId="5EC953C5" id="_x0000_t202" coordsize="21600,21600" o:spt="202" path="m,l,21600r21600,l21600,xe">
              <v:stroke joinstyle="miter"/>
              <v:path gradientshapeok="t" o:connecttype="rect"/>
            </v:shapetype>
            <v:shape id="Shape 66" o:spid="_x0000_s1118" type="#_x0000_t202" style="position:absolute;margin-left:336.65pt;margin-top:781.15pt;width:12pt;height:9.85pt;z-index:-44040175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" filled="f" stroked="f">
              <v:textbox style="mso-fit-shape-to-text:t" inset="0,0,0,0">
                <w:txbxContent>
                  <w:p w14:paraId="2050770F" w14:textId="10218854" w:rsidR="00DD432D" w:rsidRDefault="00DD432D">
                    <w:pPr>
                      <w:pStyle w:val="ad"/>
                      <w:shd w:val="clear" w:color="auto" w:fill="auto"/>
                    </w:pPr>
                    <w:r>
                      <w:fldChar w:fldCharType="begin"/>
                    </w:r>
                    <w:r>
                      <w:instrText xml:space="preserve"> PAGE \* MERGEFORMAT </w:instrText>
                    </w:r>
                    <w:r>
                      <w:fldChar w:fldCharType="separate"/>
                    </w:r>
                    <w:r>
                      <w:rPr>
                        <w:noProof/>
                      </w:rPr>
                      <w:t>48</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ACB3E" w14:textId="77777777" w:rsidR="00DD432D" w:rsidRDefault="00DD432D">
    <w:pPr>
      <w:spacing w:line="1" w:lineRule="exact"/>
    </w:pPr>
    <w:r>
      <w:rPr>
        <w:noProof/>
        <w:lang w:bidi="ar-SA"/>
      </w:rPr>
      <mc:AlternateContent>
        <mc:Choice Requires="wps">
          <w:drawing>
            <wp:anchor distT="0" distB="0" distL="0" distR="0" simplePos="0" relativeHeight="62914725" behindDoc="1" locked="0" layoutInCell="1" allowOverlap="1" wp14:anchorId="41A3168B" wp14:editId="28A4B87A">
              <wp:simplePos x="0" y="0"/>
              <wp:positionH relativeFrom="page">
                <wp:posOffset>4090035</wp:posOffset>
              </wp:positionH>
              <wp:positionV relativeFrom="page">
                <wp:posOffset>10579100</wp:posOffset>
              </wp:positionV>
              <wp:extent cx="76200" cy="125095"/>
              <wp:effectExtent l="0" t="0" r="0" b="0"/>
              <wp:wrapNone/>
              <wp:docPr id="68" name="Shape 68"/>
              <wp:cNvGraphicFramePr/>
              <a:graphic xmlns:a="http://schemas.openxmlformats.org/drawingml/2006/main">
                <a:graphicData uri="http://schemas.microsoft.com/office/word/2010/wordprocessingShape">
                  <wps:wsp>
                    <wps:cNvSpPr txBox="1"/>
                    <wps:spPr>
                      <a:xfrm>
                        <a:off x="0" y="0"/>
                        <a:ext cx="76200" cy="125095"/>
                      </a:xfrm>
                      <a:prstGeom prst="rect">
                        <a:avLst/>
                      </a:prstGeom>
                      <a:noFill/>
                    </wps:spPr>
                    <wps:txbx>
                      <w:txbxContent>
                        <w:p w14:paraId="2A41DF4C" w14:textId="70955906" w:rsidR="00DD432D" w:rsidRDefault="00DD432D">
                          <w:pPr>
                            <w:pStyle w:val="ad"/>
                            <w:shd w:val="clear" w:color="auto" w:fill="auto"/>
                          </w:pPr>
                          <w:r>
                            <w:fldChar w:fldCharType="begin"/>
                          </w:r>
                          <w:r>
                            <w:instrText xml:space="preserve"> PAGE \* MERGEFORMAT </w:instrText>
                          </w:r>
                          <w:r>
                            <w:fldChar w:fldCharType="separate"/>
                          </w:r>
                          <w:r>
                            <w:rPr>
                              <w:noProof/>
                            </w:rPr>
                            <w:t>186</w:t>
                          </w:r>
                          <w:r>
                            <w:fldChar w:fldCharType="end"/>
                          </w:r>
                        </w:p>
                      </w:txbxContent>
                    </wps:txbx>
                    <wps:bodyPr wrap="none" lIns="0" tIns="0" rIns="0" bIns="0">
                      <a:spAutoFit/>
                    </wps:bodyPr>
                  </wps:wsp>
                </a:graphicData>
              </a:graphic>
            </wp:anchor>
          </w:drawing>
        </mc:Choice>
        <mc:Fallback xmlns:w16sdtdh="http://schemas.microsoft.com/office/word/2020/wordml/sdtdatahash">
          <w:pict>
            <v:shapetype w14:anchorId="41A3168B" id="_x0000_t202" coordsize="21600,21600" o:spt="202" path="m,l,21600r21600,l21600,xe">
              <v:stroke joinstyle="miter"/>
              <v:path gradientshapeok="t" o:connecttype="rect"/>
            </v:shapetype>
            <v:shape id="Shape 68" o:spid="_x0000_s1119" type="#_x0000_t202" style="position:absolute;margin-left:322.05pt;margin-top:833pt;width:6pt;height:9.85pt;z-index:-44040175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" filled="f" stroked="f">
              <v:textbox style="mso-fit-shape-to-text:t" inset="0,0,0,0">
                <w:txbxContent>
                  <w:p w14:paraId="2A41DF4C" w14:textId="70955906" w:rsidR="00B31B92" w:rsidRDefault="00B31B92">
                    <w:pPr>
                      <w:pStyle w:val="ad"/>
                      <w:shd w:val="clear" w:color="auto" w:fill="auto"/>
                    </w:pPr>
                    <w:r>
                      <w:fldChar w:fldCharType="begin"/>
                    </w:r>
                    <w:r>
                      <w:instrText xml:space="preserve"> PAGE \* MERGEFORMAT </w:instrText>
                    </w:r>
                    <w:r>
                      <w:fldChar w:fldCharType="separate"/>
                    </w:r>
                    <w:r w:rsidR="00AF49B8">
                      <w:rPr>
                        <w:noProof/>
                      </w:rPr>
                      <w:t>186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DE341" w14:textId="77777777" w:rsidR="00791BD8" w:rsidRDefault="00791BD8"/>
  </w:footnote>
  <w:footnote w:type="continuationSeparator" w:id="0">
    <w:p w14:paraId="06621D46" w14:textId="77777777" w:rsidR="00791BD8" w:rsidRDefault="00791B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42A73" w14:textId="77777777" w:rsidR="00DD432D" w:rsidRDefault="00DD432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22262" w14:textId="77777777" w:rsidR="00DD432D" w:rsidRDefault="00DD432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75598" w14:textId="77777777" w:rsidR="00DD432D" w:rsidRDefault="00DD432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74C3B" w14:textId="77777777" w:rsidR="00DD432D" w:rsidRDefault="00DD432D">
    <w:pPr>
      <w:spacing w:line="1" w:lineRule="exact"/>
    </w:pPr>
    <w:r>
      <w:rPr>
        <w:noProof/>
        <w:lang w:bidi="ar-SA"/>
      </w:rPr>
      <mc:AlternateContent>
        <mc:Choice Requires="wps">
          <w:drawing>
            <wp:anchor distT="0" distB="0" distL="0" distR="0" simplePos="0" relativeHeight="62914716" behindDoc="1" locked="0" layoutInCell="1" allowOverlap="1" wp14:anchorId="34CF16D2" wp14:editId="53592C52">
              <wp:simplePos x="0" y="0"/>
              <wp:positionH relativeFrom="page">
                <wp:posOffset>3511550</wp:posOffset>
              </wp:positionH>
              <wp:positionV relativeFrom="page">
                <wp:posOffset>1121410</wp:posOffset>
              </wp:positionV>
              <wp:extent cx="3666490" cy="158750"/>
              <wp:effectExtent l="0" t="0" r="0" b="0"/>
              <wp:wrapNone/>
              <wp:docPr id="56" name="Shape 56"/>
              <wp:cNvGraphicFramePr/>
              <a:graphic xmlns:a="http://schemas.openxmlformats.org/drawingml/2006/main">
                <a:graphicData uri="http://schemas.microsoft.com/office/word/2010/wordprocessingShape">
                  <wps:wsp>
                    <wps:cNvSpPr txBox="1"/>
                    <wps:spPr>
                      <a:xfrm>
                        <a:off x="0" y="0"/>
                        <a:ext cx="3666490" cy="158750"/>
                      </a:xfrm>
                      <a:prstGeom prst="rect">
                        <a:avLst/>
                      </a:prstGeom>
                      <a:noFill/>
                    </wps:spPr>
                    <wps:txbx>
                      <w:txbxContent>
                        <w:p w14:paraId="53241092" w14:textId="77777777" w:rsidR="00DD432D" w:rsidRDefault="00DD432D">
                          <w:pPr>
                            <w:pStyle w:val="ad"/>
                            <w:shd w:val="clear" w:color="auto" w:fill="auto"/>
                            <w:rPr>
                              <w:sz w:val="28"/>
                              <w:szCs w:val="28"/>
                            </w:rPr>
                          </w:pPr>
                          <w:r>
                            <w:rPr>
                              <w:b/>
                              <w:bCs/>
                              <w:sz w:val="28"/>
                              <w:szCs w:val="28"/>
                            </w:rPr>
                            <w:t>Приложение Б2. Алгоритм лечения пациента</w:t>
                          </w:r>
                        </w:p>
                      </w:txbxContent>
                    </wps:txbx>
                    <wps:bodyPr wrap="none" lIns="0" tIns="0" rIns="0" bIns="0">
                      <a:spAutoFit/>
                    </wps:bodyPr>
                  </wps:wsp>
                </a:graphicData>
              </a:graphic>
            </wp:anchor>
          </w:drawing>
        </mc:Choice>
        <mc:Fallback>
          <w:pict>
            <v:shapetype w14:anchorId="34CF16D2" id="_x0000_t202" coordsize="21600,21600" o:spt="202" path="m,l,21600r21600,l21600,xe">
              <v:stroke joinstyle="miter"/>
              <v:path gradientshapeok="t" o:connecttype="rect"/>
            </v:shapetype>
            <v:shape id="Shape 56" o:spid="_x0000_s1115" type="#_x0000_t202" style="position:absolute;margin-left:276.5pt;margin-top:88.3pt;width:288.7pt;height:12.5pt;z-index:-4404017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" filled="f" stroked="f">
              <v:textbox style="mso-fit-shape-to-text:t" inset="0,0,0,0">
                <w:txbxContent>
                  <w:p w14:paraId="53241092" w14:textId="77777777" w:rsidR="00DD432D" w:rsidRDefault="00DD432D">
                    <w:pPr>
                      <w:pStyle w:val="ad"/>
                      <w:shd w:val="clear" w:color="auto" w:fill="auto"/>
                      <w:rPr>
                        <w:sz w:val="28"/>
                        <w:szCs w:val="28"/>
                      </w:rPr>
                    </w:pPr>
                    <w:r>
                      <w:rPr>
                        <w:b/>
                        <w:bCs/>
                        <w:sz w:val="28"/>
                        <w:szCs w:val="28"/>
                      </w:rPr>
                      <w:t>Приложение Б2. Алгоритм лечения пациента</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039FB" w14:textId="77777777" w:rsidR="00DD432D" w:rsidRDefault="00DD432D">
    <w:pPr>
      <w:spacing w:line="1" w:lineRule="exact"/>
    </w:pPr>
    <w:r>
      <w:rPr>
        <w:noProof/>
        <w:lang w:bidi="ar-SA"/>
      </w:rPr>
      <mc:AlternateContent>
        <mc:Choice Requires="wps">
          <w:drawing>
            <wp:anchor distT="0" distB="0" distL="0" distR="0" simplePos="0" relativeHeight="62914721" behindDoc="1" locked="0" layoutInCell="1" allowOverlap="1" wp14:anchorId="7F5CE546" wp14:editId="29D4ABA3">
              <wp:simplePos x="0" y="0"/>
              <wp:positionH relativeFrom="page">
                <wp:posOffset>2623820</wp:posOffset>
              </wp:positionH>
              <wp:positionV relativeFrom="page">
                <wp:posOffset>916940</wp:posOffset>
              </wp:positionV>
              <wp:extent cx="4057015" cy="176530"/>
              <wp:effectExtent l="0" t="0" r="0" b="0"/>
              <wp:wrapNone/>
              <wp:docPr id="64" name="Shape 64"/>
              <wp:cNvGraphicFramePr/>
              <a:graphic xmlns:a="http://schemas.openxmlformats.org/drawingml/2006/main">
                <a:graphicData uri="http://schemas.microsoft.com/office/word/2010/wordprocessingShape">
                  <wps:wsp>
                    <wps:cNvSpPr txBox="1"/>
                    <wps:spPr>
                      <a:xfrm>
                        <a:off x="0" y="0"/>
                        <a:ext cx="4057015" cy="176530"/>
                      </a:xfrm>
                      <a:prstGeom prst="rect">
                        <a:avLst/>
                      </a:prstGeom>
                      <a:noFill/>
                    </wps:spPr>
                    <wps:txbx>
                      <w:txbxContent>
                        <w:p w14:paraId="51BC0F1A" w14:textId="6EEF2326" w:rsidR="00DD432D" w:rsidRDefault="00DD432D">
                          <w:pPr>
                            <w:pStyle w:val="ad"/>
                            <w:shd w:val="clear" w:color="auto" w:fill="auto"/>
                            <w:rPr>
                              <w:sz w:val="28"/>
                              <w:szCs w:val="28"/>
                            </w:rPr>
                          </w:pPr>
                          <w:r>
                            <w:rPr>
                              <w:b/>
                              <w:bCs/>
                              <w:sz w:val="28"/>
                              <w:szCs w:val="28"/>
                            </w:rPr>
                            <w:t>Приложение В. Информация для пациентов</w:t>
                          </w:r>
                        </w:p>
                      </w:txbxContent>
                    </wps:txbx>
                    <wps:bodyPr wrap="none" lIns="0" tIns="0" rIns="0" bIns="0">
                      <a:spAutoFit/>
                    </wps:bodyPr>
                  </wps:wsp>
                </a:graphicData>
              </a:graphic>
            </wp:anchor>
          </w:drawing>
        </mc:Choice>
        <mc:Fallback>
          <w:pict>
            <v:shapetype w14:anchorId="7F5CE546" id="_x0000_t202" coordsize="21600,21600" o:spt="202" path="m,l,21600r21600,l21600,xe">
              <v:stroke joinstyle="miter"/>
              <v:path gradientshapeok="t" o:connecttype="rect"/>
            </v:shapetype>
            <v:shape id="Shape 64" o:spid="_x0000_s1117" type="#_x0000_t202" style="position:absolute;margin-left:206.6pt;margin-top:72.2pt;width:319.45pt;height:13.9pt;z-index:-44040175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" filled="f" stroked="f">
              <v:textbox style="mso-fit-shape-to-text:t" inset="0,0,0,0">
                <w:txbxContent>
                  <w:p w14:paraId="51BC0F1A" w14:textId="6EEF2326" w:rsidR="00DD432D" w:rsidRDefault="00DD432D">
                    <w:pPr>
                      <w:pStyle w:val="ad"/>
                      <w:shd w:val="clear" w:color="auto" w:fill="auto"/>
                      <w:rPr>
                        <w:sz w:val="28"/>
                        <w:szCs w:val="28"/>
                      </w:rPr>
                    </w:pPr>
                    <w:r>
                      <w:rPr>
                        <w:b/>
                        <w:bCs/>
                        <w:sz w:val="28"/>
                        <w:szCs w:val="28"/>
                      </w:rPr>
                      <w:t>Приложение В. Информация для пациентов</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32806" w14:textId="77777777" w:rsidR="00DD432D" w:rsidRDefault="00DD432D"/>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692D3" w14:textId="77777777" w:rsidR="00DD432D" w:rsidRDefault="00DD432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46A22"/>
    <w:multiLevelType w:val="multilevel"/>
    <w:tmpl w:val="D3F4C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31578B"/>
    <w:multiLevelType w:val="hybridMultilevel"/>
    <w:tmpl w:val="88F6CB62"/>
    <w:lvl w:ilvl="0" w:tplc="0CC8BD36">
      <w:start w:val="1"/>
      <w:numFmt w:val="bullet"/>
      <w:lvlText w:val=""/>
      <w:lvlJc w:val="left"/>
      <w:pPr>
        <w:ind w:left="587" w:hanging="114"/>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FEC7672"/>
    <w:multiLevelType w:val="multilevel"/>
    <w:tmpl w:val="8C983C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356826"/>
    <w:multiLevelType w:val="multilevel"/>
    <w:tmpl w:val="85905AFE"/>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A10B7F"/>
    <w:multiLevelType w:val="multilevel"/>
    <w:tmpl w:val="6EA2ADAE"/>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AC407D"/>
    <w:multiLevelType w:val="multilevel"/>
    <w:tmpl w:val="77C061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593819"/>
    <w:multiLevelType w:val="multilevel"/>
    <w:tmpl w:val="D0E22F08"/>
    <w:lvl w:ilvl="0">
      <w:start w:val="6"/>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CA19B8"/>
    <w:multiLevelType w:val="hybridMultilevel"/>
    <w:tmpl w:val="D93C79E2"/>
    <w:lvl w:ilvl="0" w:tplc="0CC8BD36">
      <w:start w:val="1"/>
      <w:numFmt w:val="bullet"/>
      <w:lvlText w:val=""/>
      <w:lvlJc w:val="left"/>
      <w:pPr>
        <w:ind w:left="227" w:hanging="114"/>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22336D"/>
    <w:multiLevelType w:val="multilevel"/>
    <w:tmpl w:val="58EA853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261A03"/>
    <w:multiLevelType w:val="multilevel"/>
    <w:tmpl w:val="37F2A3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D8F2E16"/>
    <w:multiLevelType w:val="hybridMultilevel"/>
    <w:tmpl w:val="7CF078C8"/>
    <w:lvl w:ilvl="0" w:tplc="0CC8BD36">
      <w:start w:val="1"/>
      <w:numFmt w:val="bullet"/>
      <w:lvlText w:val=""/>
      <w:lvlJc w:val="left"/>
      <w:pPr>
        <w:ind w:left="587" w:hanging="114"/>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1E2D51BD"/>
    <w:multiLevelType w:val="hybridMultilevel"/>
    <w:tmpl w:val="FA66C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020D38"/>
    <w:multiLevelType w:val="hybridMultilevel"/>
    <w:tmpl w:val="8BE441A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235D67A7"/>
    <w:multiLevelType w:val="multilevel"/>
    <w:tmpl w:val="5F0A8A28"/>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6345337"/>
    <w:multiLevelType w:val="hybridMultilevel"/>
    <w:tmpl w:val="6A326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D7457A"/>
    <w:multiLevelType w:val="hybridMultilevel"/>
    <w:tmpl w:val="1A4E86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30F43448"/>
    <w:multiLevelType w:val="multilevel"/>
    <w:tmpl w:val="BDF02C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3075163"/>
    <w:multiLevelType w:val="multilevel"/>
    <w:tmpl w:val="177A256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5EE1BEF"/>
    <w:multiLevelType w:val="hybridMultilevel"/>
    <w:tmpl w:val="879ABA22"/>
    <w:lvl w:ilvl="0" w:tplc="0CC8BD36">
      <w:start w:val="1"/>
      <w:numFmt w:val="bullet"/>
      <w:lvlText w:val=""/>
      <w:lvlJc w:val="left"/>
      <w:pPr>
        <w:ind w:left="227" w:hanging="11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88056A5"/>
    <w:multiLevelType w:val="hybridMultilevel"/>
    <w:tmpl w:val="9E74452A"/>
    <w:lvl w:ilvl="0" w:tplc="0CC8BD36">
      <w:start w:val="1"/>
      <w:numFmt w:val="bullet"/>
      <w:lvlText w:val=""/>
      <w:lvlJc w:val="left"/>
      <w:pPr>
        <w:ind w:left="227" w:hanging="11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B33593F"/>
    <w:multiLevelType w:val="hybridMultilevel"/>
    <w:tmpl w:val="3D0C6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CEB3154"/>
    <w:multiLevelType w:val="multilevel"/>
    <w:tmpl w:val="4EB03F5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41E7066"/>
    <w:multiLevelType w:val="multilevel"/>
    <w:tmpl w:val="8168F9B4"/>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6B55547"/>
    <w:multiLevelType w:val="multilevel"/>
    <w:tmpl w:val="93A4752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CAE7581"/>
    <w:multiLevelType w:val="multilevel"/>
    <w:tmpl w:val="344EEFF8"/>
    <w:lvl w:ilvl="0">
      <w:start w:val="4"/>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0D66656"/>
    <w:multiLevelType w:val="hybridMultilevel"/>
    <w:tmpl w:val="5B461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57E0D42"/>
    <w:multiLevelType w:val="multilevel"/>
    <w:tmpl w:val="9022CEC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59745A"/>
    <w:multiLevelType w:val="hybridMultilevel"/>
    <w:tmpl w:val="E7BA8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09742F2"/>
    <w:multiLevelType w:val="multilevel"/>
    <w:tmpl w:val="FD4844FA"/>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29D6276"/>
    <w:multiLevelType w:val="hybridMultilevel"/>
    <w:tmpl w:val="07D4C8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63AE4383"/>
    <w:multiLevelType w:val="multilevel"/>
    <w:tmpl w:val="7040BF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56E748E"/>
    <w:multiLevelType w:val="multilevel"/>
    <w:tmpl w:val="86701EE8"/>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7EC0437"/>
    <w:multiLevelType w:val="hybridMultilevel"/>
    <w:tmpl w:val="E63879E0"/>
    <w:lvl w:ilvl="0" w:tplc="0CC8BD36">
      <w:start w:val="1"/>
      <w:numFmt w:val="bullet"/>
      <w:lvlText w:val=""/>
      <w:lvlJc w:val="left"/>
      <w:pPr>
        <w:ind w:left="227" w:hanging="11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8514017"/>
    <w:multiLevelType w:val="hybridMultilevel"/>
    <w:tmpl w:val="C3067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C5C5B6C"/>
    <w:multiLevelType w:val="hybridMultilevel"/>
    <w:tmpl w:val="16120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17618AB"/>
    <w:multiLevelType w:val="hybridMultilevel"/>
    <w:tmpl w:val="3EA8000A"/>
    <w:lvl w:ilvl="0" w:tplc="0CC8BD36">
      <w:start w:val="1"/>
      <w:numFmt w:val="bullet"/>
      <w:lvlText w:val=""/>
      <w:lvlJc w:val="left"/>
      <w:pPr>
        <w:ind w:left="227" w:hanging="11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5034496"/>
    <w:multiLevelType w:val="hybridMultilevel"/>
    <w:tmpl w:val="068C9E10"/>
    <w:lvl w:ilvl="0" w:tplc="0CC8BD36">
      <w:start w:val="1"/>
      <w:numFmt w:val="bullet"/>
      <w:lvlText w:val=""/>
      <w:lvlJc w:val="left"/>
      <w:pPr>
        <w:ind w:left="227" w:hanging="114"/>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7403391"/>
    <w:multiLevelType w:val="hybridMultilevel"/>
    <w:tmpl w:val="DC564872"/>
    <w:lvl w:ilvl="0" w:tplc="0CC8BD36">
      <w:start w:val="1"/>
      <w:numFmt w:val="bullet"/>
      <w:lvlText w:val=""/>
      <w:lvlJc w:val="left"/>
      <w:pPr>
        <w:ind w:left="587" w:hanging="114"/>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7"/>
  </w:num>
  <w:num w:numId="4">
    <w:abstractNumId w:val="13"/>
  </w:num>
  <w:num w:numId="5">
    <w:abstractNumId w:val="28"/>
  </w:num>
  <w:num w:numId="6">
    <w:abstractNumId w:val="21"/>
  </w:num>
  <w:num w:numId="7">
    <w:abstractNumId w:val="16"/>
  </w:num>
  <w:num w:numId="8">
    <w:abstractNumId w:val="6"/>
  </w:num>
  <w:num w:numId="9">
    <w:abstractNumId w:val="23"/>
  </w:num>
  <w:num w:numId="10">
    <w:abstractNumId w:val="31"/>
  </w:num>
  <w:num w:numId="11">
    <w:abstractNumId w:val="3"/>
  </w:num>
  <w:num w:numId="12">
    <w:abstractNumId w:val="8"/>
  </w:num>
  <w:num w:numId="13">
    <w:abstractNumId w:val="24"/>
  </w:num>
  <w:num w:numId="14">
    <w:abstractNumId w:val="26"/>
  </w:num>
  <w:num w:numId="15">
    <w:abstractNumId w:val="22"/>
  </w:num>
  <w:num w:numId="16">
    <w:abstractNumId w:val="5"/>
  </w:num>
  <w:num w:numId="17">
    <w:abstractNumId w:val="9"/>
  </w:num>
  <w:num w:numId="18">
    <w:abstractNumId w:val="30"/>
  </w:num>
  <w:num w:numId="19">
    <w:abstractNumId w:val="2"/>
  </w:num>
  <w:num w:numId="20">
    <w:abstractNumId w:val="33"/>
  </w:num>
  <w:num w:numId="21">
    <w:abstractNumId w:val="14"/>
  </w:num>
  <w:num w:numId="22">
    <w:abstractNumId w:val="15"/>
  </w:num>
  <w:num w:numId="23">
    <w:abstractNumId w:val="29"/>
  </w:num>
  <w:num w:numId="24">
    <w:abstractNumId w:val="12"/>
  </w:num>
  <w:num w:numId="25">
    <w:abstractNumId w:val="34"/>
  </w:num>
  <w:num w:numId="26">
    <w:abstractNumId w:val="11"/>
  </w:num>
  <w:num w:numId="27">
    <w:abstractNumId w:val="27"/>
  </w:num>
  <w:num w:numId="28">
    <w:abstractNumId w:val="25"/>
  </w:num>
  <w:num w:numId="29">
    <w:abstractNumId w:val="20"/>
  </w:num>
  <w:num w:numId="30">
    <w:abstractNumId w:val="19"/>
  </w:num>
  <w:num w:numId="31">
    <w:abstractNumId w:val="32"/>
  </w:num>
  <w:num w:numId="32">
    <w:abstractNumId w:val="35"/>
  </w:num>
  <w:num w:numId="33">
    <w:abstractNumId w:val="37"/>
  </w:num>
  <w:num w:numId="34">
    <w:abstractNumId w:val="7"/>
  </w:num>
  <w:num w:numId="35">
    <w:abstractNumId w:val="36"/>
  </w:num>
  <w:num w:numId="36">
    <w:abstractNumId w:val="10"/>
  </w:num>
  <w:num w:numId="37">
    <w:abstractNumId w:val="18"/>
  </w:num>
  <w:num w:numId="38">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CB7"/>
    <w:rsid w:val="00006678"/>
    <w:rsid w:val="00006AB2"/>
    <w:rsid w:val="00007AE8"/>
    <w:rsid w:val="00011F90"/>
    <w:rsid w:val="00012054"/>
    <w:rsid w:val="0001254E"/>
    <w:rsid w:val="00016581"/>
    <w:rsid w:val="00021461"/>
    <w:rsid w:val="0003352B"/>
    <w:rsid w:val="000416D8"/>
    <w:rsid w:val="00064896"/>
    <w:rsid w:val="00066684"/>
    <w:rsid w:val="00074750"/>
    <w:rsid w:val="000910FC"/>
    <w:rsid w:val="00092EAF"/>
    <w:rsid w:val="000A2D5B"/>
    <w:rsid w:val="000A617C"/>
    <w:rsid w:val="000B076F"/>
    <w:rsid w:val="000B3EF1"/>
    <w:rsid w:val="000D04D7"/>
    <w:rsid w:val="000D69AF"/>
    <w:rsid w:val="000E0545"/>
    <w:rsid w:val="000E37C8"/>
    <w:rsid w:val="000E6BA6"/>
    <w:rsid w:val="000F5187"/>
    <w:rsid w:val="001034D1"/>
    <w:rsid w:val="00111E5D"/>
    <w:rsid w:val="00125BDD"/>
    <w:rsid w:val="001465DA"/>
    <w:rsid w:val="00164F62"/>
    <w:rsid w:val="00180400"/>
    <w:rsid w:val="00196A72"/>
    <w:rsid w:val="001A6772"/>
    <w:rsid w:val="001B59C5"/>
    <w:rsid w:val="001C138F"/>
    <w:rsid w:val="001D4DEA"/>
    <w:rsid w:val="001F5FA2"/>
    <w:rsid w:val="001F7636"/>
    <w:rsid w:val="00211305"/>
    <w:rsid w:val="002142CC"/>
    <w:rsid w:val="00225393"/>
    <w:rsid w:val="002437E3"/>
    <w:rsid w:val="002542BA"/>
    <w:rsid w:val="002608E7"/>
    <w:rsid w:val="0027176E"/>
    <w:rsid w:val="00286D97"/>
    <w:rsid w:val="002B7585"/>
    <w:rsid w:val="002C1B97"/>
    <w:rsid w:val="002C7315"/>
    <w:rsid w:val="002C76D6"/>
    <w:rsid w:val="002D2A49"/>
    <w:rsid w:val="002E51A3"/>
    <w:rsid w:val="002F00D8"/>
    <w:rsid w:val="002F22EE"/>
    <w:rsid w:val="002F7059"/>
    <w:rsid w:val="00313ED8"/>
    <w:rsid w:val="00314B68"/>
    <w:rsid w:val="00316CD6"/>
    <w:rsid w:val="0032037C"/>
    <w:rsid w:val="003218D4"/>
    <w:rsid w:val="00341E7A"/>
    <w:rsid w:val="0034438F"/>
    <w:rsid w:val="00345583"/>
    <w:rsid w:val="00346591"/>
    <w:rsid w:val="003532A4"/>
    <w:rsid w:val="003626FF"/>
    <w:rsid w:val="00366AAC"/>
    <w:rsid w:val="0036703E"/>
    <w:rsid w:val="00375D2A"/>
    <w:rsid w:val="00377433"/>
    <w:rsid w:val="003833E5"/>
    <w:rsid w:val="003A47EE"/>
    <w:rsid w:val="003B0B26"/>
    <w:rsid w:val="003B5E1D"/>
    <w:rsid w:val="003F1B0C"/>
    <w:rsid w:val="00403063"/>
    <w:rsid w:val="0040593E"/>
    <w:rsid w:val="004128C5"/>
    <w:rsid w:val="0043015C"/>
    <w:rsid w:val="004311D8"/>
    <w:rsid w:val="004435C2"/>
    <w:rsid w:val="004435F4"/>
    <w:rsid w:val="004506F7"/>
    <w:rsid w:val="00451FF8"/>
    <w:rsid w:val="0046081B"/>
    <w:rsid w:val="00472E72"/>
    <w:rsid w:val="00486BF4"/>
    <w:rsid w:val="004C3616"/>
    <w:rsid w:val="004D5D7F"/>
    <w:rsid w:val="00517B96"/>
    <w:rsid w:val="005205AC"/>
    <w:rsid w:val="005373A5"/>
    <w:rsid w:val="0054237F"/>
    <w:rsid w:val="005429CB"/>
    <w:rsid w:val="00572897"/>
    <w:rsid w:val="00586A0A"/>
    <w:rsid w:val="005A4610"/>
    <w:rsid w:val="005B7354"/>
    <w:rsid w:val="005B74C2"/>
    <w:rsid w:val="005C37A3"/>
    <w:rsid w:val="005C78C3"/>
    <w:rsid w:val="005D18AB"/>
    <w:rsid w:val="005D57AD"/>
    <w:rsid w:val="005E7FA5"/>
    <w:rsid w:val="006018AD"/>
    <w:rsid w:val="0060232C"/>
    <w:rsid w:val="00603A8F"/>
    <w:rsid w:val="00610172"/>
    <w:rsid w:val="00626EA3"/>
    <w:rsid w:val="00645B7F"/>
    <w:rsid w:val="006858C5"/>
    <w:rsid w:val="00692B64"/>
    <w:rsid w:val="0069532D"/>
    <w:rsid w:val="006B0FBC"/>
    <w:rsid w:val="006B1E2B"/>
    <w:rsid w:val="006B4F8E"/>
    <w:rsid w:val="006B7C01"/>
    <w:rsid w:val="006C7B31"/>
    <w:rsid w:val="006E45F8"/>
    <w:rsid w:val="006E540B"/>
    <w:rsid w:val="006F3C27"/>
    <w:rsid w:val="00711021"/>
    <w:rsid w:val="0071419C"/>
    <w:rsid w:val="00716083"/>
    <w:rsid w:val="0072631B"/>
    <w:rsid w:val="007318B6"/>
    <w:rsid w:val="007406B4"/>
    <w:rsid w:val="00755194"/>
    <w:rsid w:val="00756941"/>
    <w:rsid w:val="00767E8A"/>
    <w:rsid w:val="007819F4"/>
    <w:rsid w:val="00791BD8"/>
    <w:rsid w:val="007B1784"/>
    <w:rsid w:val="007C645A"/>
    <w:rsid w:val="007D317B"/>
    <w:rsid w:val="007E241C"/>
    <w:rsid w:val="008051F5"/>
    <w:rsid w:val="008117D4"/>
    <w:rsid w:val="00812374"/>
    <w:rsid w:val="00842D87"/>
    <w:rsid w:val="00846CB7"/>
    <w:rsid w:val="008561A3"/>
    <w:rsid w:val="0087655A"/>
    <w:rsid w:val="008878F6"/>
    <w:rsid w:val="00897FC9"/>
    <w:rsid w:val="008A279F"/>
    <w:rsid w:val="008A579B"/>
    <w:rsid w:val="008A66A9"/>
    <w:rsid w:val="008B1D03"/>
    <w:rsid w:val="008B2AFE"/>
    <w:rsid w:val="008B48B6"/>
    <w:rsid w:val="008C1766"/>
    <w:rsid w:val="008C49AC"/>
    <w:rsid w:val="008D543E"/>
    <w:rsid w:val="008F669F"/>
    <w:rsid w:val="008F76CA"/>
    <w:rsid w:val="00902D3A"/>
    <w:rsid w:val="00912E08"/>
    <w:rsid w:val="009178D5"/>
    <w:rsid w:val="00924841"/>
    <w:rsid w:val="00936471"/>
    <w:rsid w:val="00936E15"/>
    <w:rsid w:val="00955502"/>
    <w:rsid w:val="00955E74"/>
    <w:rsid w:val="00961834"/>
    <w:rsid w:val="00963766"/>
    <w:rsid w:val="00982F8D"/>
    <w:rsid w:val="00984B41"/>
    <w:rsid w:val="00994D45"/>
    <w:rsid w:val="009A146D"/>
    <w:rsid w:val="009A5C28"/>
    <w:rsid w:val="009C3A87"/>
    <w:rsid w:val="009C5578"/>
    <w:rsid w:val="009F1D16"/>
    <w:rsid w:val="00A005ED"/>
    <w:rsid w:val="00A07C7A"/>
    <w:rsid w:val="00A31D9A"/>
    <w:rsid w:val="00A353EA"/>
    <w:rsid w:val="00A40970"/>
    <w:rsid w:val="00A4730D"/>
    <w:rsid w:val="00A5046C"/>
    <w:rsid w:val="00A55929"/>
    <w:rsid w:val="00A56D83"/>
    <w:rsid w:val="00A633D7"/>
    <w:rsid w:val="00A66B95"/>
    <w:rsid w:val="00A70C0D"/>
    <w:rsid w:val="00A71787"/>
    <w:rsid w:val="00A93519"/>
    <w:rsid w:val="00A940F1"/>
    <w:rsid w:val="00A96CA4"/>
    <w:rsid w:val="00AC55CA"/>
    <w:rsid w:val="00AC6D43"/>
    <w:rsid w:val="00AE4237"/>
    <w:rsid w:val="00AE6D08"/>
    <w:rsid w:val="00AF49B8"/>
    <w:rsid w:val="00B01B98"/>
    <w:rsid w:val="00B16050"/>
    <w:rsid w:val="00B26496"/>
    <w:rsid w:val="00B31B92"/>
    <w:rsid w:val="00B33C03"/>
    <w:rsid w:val="00B37264"/>
    <w:rsid w:val="00B45B9A"/>
    <w:rsid w:val="00B52DDD"/>
    <w:rsid w:val="00B62AF7"/>
    <w:rsid w:val="00B7602A"/>
    <w:rsid w:val="00B762ED"/>
    <w:rsid w:val="00B77893"/>
    <w:rsid w:val="00B86C67"/>
    <w:rsid w:val="00BA08DF"/>
    <w:rsid w:val="00BA3F5E"/>
    <w:rsid w:val="00BB35D0"/>
    <w:rsid w:val="00BB69B4"/>
    <w:rsid w:val="00BE42DA"/>
    <w:rsid w:val="00BE7CA7"/>
    <w:rsid w:val="00BF1B24"/>
    <w:rsid w:val="00BF30F9"/>
    <w:rsid w:val="00BF3AE9"/>
    <w:rsid w:val="00BF5354"/>
    <w:rsid w:val="00BF7B0B"/>
    <w:rsid w:val="00C15F37"/>
    <w:rsid w:val="00C1619B"/>
    <w:rsid w:val="00C26901"/>
    <w:rsid w:val="00C27F66"/>
    <w:rsid w:val="00C5018B"/>
    <w:rsid w:val="00C744E8"/>
    <w:rsid w:val="00C76CE0"/>
    <w:rsid w:val="00CB74E5"/>
    <w:rsid w:val="00CC6EEF"/>
    <w:rsid w:val="00CD1557"/>
    <w:rsid w:val="00CD2885"/>
    <w:rsid w:val="00CE06E7"/>
    <w:rsid w:val="00CE29CB"/>
    <w:rsid w:val="00CE64FB"/>
    <w:rsid w:val="00CF4CBF"/>
    <w:rsid w:val="00CF61A7"/>
    <w:rsid w:val="00D02F2B"/>
    <w:rsid w:val="00D050BD"/>
    <w:rsid w:val="00D139B0"/>
    <w:rsid w:val="00D22AF5"/>
    <w:rsid w:val="00D35992"/>
    <w:rsid w:val="00D35E32"/>
    <w:rsid w:val="00D36C96"/>
    <w:rsid w:val="00D37272"/>
    <w:rsid w:val="00D377C8"/>
    <w:rsid w:val="00D55964"/>
    <w:rsid w:val="00D7115B"/>
    <w:rsid w:val="00D72F09"/>
    <w:rsid w:val="00D94531"/>
    <w:rsid w:val="00DA7B22"/>
    <w:rsid w:val="00DB24B4"/>
    <w:rsid w:val="00DB2AF8"/>
    <w:rsid w:val="00DC0532"/>
    <w:rsid w:val="00DD2302"/>
    <w:rsid w:val="00DD432D"/>
    <w:rsid w:val="00DE4619"/>
    <w:rsid w:val="00DF0B3E"/>
    <w:rsid w:val="00DF2B2A"/>
    <w:rsid w:val="00E007E1"/>
    <w:rsid w:val="00E03328"/>
    <w:rsid w:val="00E10435"/>
    <w:rsid w:val="00E17AFD"/>
    <w:rsid w:val="00E21E8B"/>
    <w:rsid w:val="00E24438"/>
    <w:rsid w:val="00E2643A"/>
    <w:rsid w:val="00E33C26"/>
    <w:rsid w:val="00E44289"/>
    <w:rsid w:val="00E617D4"/>
    <w:rsid w:val="00E62A40"/>
    <w:rsid w:val="00E7062F"/>
    <w:rsid w:val="00EA3064"/>
    <w:rsid w:val="00EB4B10"/>
    <w:rsid w:val="00EC19A9"/>
    <w:rsid w:val="00EC7049"/>
    <w:rsid w:val="00EC781B"/>
    <w:rsid w:val="00EE7CE9"/>
    <w:rsid w:val="00EF7868"/>
    <w:rsid w:val="00F03B01"/>
    <w:rsid w:val="00F1036D"/>
    <w:rsid w:val="00F149C8"/>
    <w:rsid w:val="00F160AD"/>
    <w:rsid w:val="00F343F3"/>
    <w:rsid w:val="00F42065"/>
    <w:rsid w:val="00F44BBE"/>
    <w:rsid w:val="00F47A57"/>
    <w:rsid w:val="00F47C96"/>
    <w:rsid w:val="00F53288"/>
    <w:rsid w:val="00F843ED"/>
    <w:rsid w:val="00F86836"/>
    <w:rsid w:val="00FA3C5E"/>
    <w:rsid w:val="00FA65DE"/>
    <w:rsid w:val="00FA7FEE"/>
    <w:rsid w:val="00FB0AF6"/>
    <w:rsid w:val="00FB145D"/>
    <w:rsid w:val="00FB40FA"/>
    <w:rsid w:val="00FD6415"/>
    <w:rsid w:val="00FE2B6E"/>
    <w:rsid w:val="00FE3012"/>
    <w:rsid w:val="00FF7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BA06D"/>
  <w15:docId w15:val="{D0219376-7E0B-48E7-B866-6837FD7C2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color w:val="0070C0"/>
      <w:sz w:val="20"/>
      <w:szCs w:val="20"/>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21">
    <w:name w:val="Заголовок №2_"/>
    <w:basedOn w:val="a0"/>
    <w:link w:val="22"/>
    <w:rPr>
      <w:rFonts w:ascii="Arial" w:eastAsia="Arial" w:hAnsi="Arial" w:cs="Arial"/>
      <w:b w:val="0"/>
      <w:bCs w:val="0"/>
      <w:i w:val="0"/>
      <w:iCs w:val="0"/>
      <w:smallCaps w:val="0"/>
      <w:strike w:val="0"/>
      <w:sz w:val="62"/>
      <w:szCs w:val="62"/>
      <w:u w:val="none"/>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sz w:val="28"/>
      <w:szCs w:val="28"/>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Tahoma" w:eastAsia="Tahoma" w:hAnsi="Tahoma" w:cs="Tahoma"/>
      <w:b w:val="0"/>
      <w:bCs w:val="0"/>
      <w:i w:val="0"/>
      <w:iCs w:val="0"/>
      <w:smallCaps w:val="0"/>
      <w:strike w:val="0"/>
      <w:sz w:val="13"/>
      <w:szCs w:val="13"/>
      <w:u w:val="none"/>
    </w:rPr>
  </w:style>
  <w:style w:type="character" w:customStyle="1" w:styleId="41">
    <w:name w:val="Заголовок №4_"/>
    <w:basedOn w:val="a0"/>
    <w:link w:val="42"/>
    <w:rPr>
      <w:rFonts w:ascii="Times New Roman" w:eastAsia="Times New Roman" w:hAnsi="Times New Roman" w:cs="Times New Roman"/>
      <w:b/>
      <w:bCs/>
      <w:i w:val="0"/>
      <w:iCs w:val="0"/>
      <w:smallCaps w:val="0"/>
      <w:strike w:val="0"/>
      <w:sz w:val="28"/>
      <w:szCs w:val="28"/>
      <w:u w:val="none"/>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z w:val="32"/>
      <w:szCs w:val="32"/>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16"/>
      <w:szCs w:val="16"/>
      <w:u w:val="none"/>
    </w:rPr>
  </w:style>
  <w:style w:type="character" w:customStyle="1" w:styleId="a6">
    <w:name w:val="Подпись к картинке_"/>
    <w:basedOn w:val="a0"/>
    <w:link w:val="a7"/>
    <w:rPr>
      <w:rFonts w:ascii="Times New Roman" w:eastAsia="Times New Roman" w:hAnsi="Times New Roman" w:cs="Times New Roman"/>
      <w:b/>
      <w:bCs/>
      <w:i w:val="0"/>
      <w:iCs w:val="0"/>
      <w:smallCaps w:val="0"/>
      <w:strike w:val="0"/>
      <w:sz w:val="22"/>
      <w:szCs w:val="22"/>
      <w:u w:val="none"/>
    </w:rPr>
  </w:style>
  <w:style w:type="character" w:customStyle="1" w:styleId="a8">
    <w:name w:val="Оглавление_"/>
    <w:basedOn w:val="a0"/>
    <w:link w:val="a9"/>
    <w:rPr>
      <w:rFonts w:ascii="Times New Roman" w:eastAsia="Times New Roman" w:hAnsi="Times New Roman" w:cs="Times New Roman"/>
      <w:b w:val="0"/>
      <w:bCs w:val="0"/>
      <w:i w:val="0"/>
      <w:iCs w:val="0"/>
      <w:smallCaps w:val="0"/>
      <w:strike w:val="0"/>
      <w:u w:val="none"/>
    </w:rPr>
  </w:style>
  <w:style w:type="character" w:customStyle="1" w:styleId="51">
    <w:name w:val="Заголовок №5_"/>
    <w:basedOn w:val="a0"/>
    <w:link w:val="52"/>
    <w:rPr>
      <w:rFonts w:ascii="Times New Roman" w:eastAsia="Times New Roman" w:hAnsi="Times New Roman" w:cs="Times New Roman"/>
      <w:b/>
      <w:bCs/>
      <w:i w:val="0"/>
      <w:iCs w:val="0"/>
      <w:smallCaps w:val="0"/>
      <w:strike w:val="0"/>
      <w:u w:val="single"/>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u w:val="none"/>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44"/>
      <w:szCs w:val="44"/>
      <w:u w:val="none"/>
    </w:rPr>
  </w:style>
  <w:style w:type="character" w:customStyle="1" w:styleId="ac">
    <w:name w:val="Колонтитул_"/>
    <w:basedOn w:val="a0"/>
    <w:link w:val="ad"/>
    <w:rPr>
      <w:rFonts w:ascii="Times New Roman" w:eastAsia="Times New Roman" w:hAnsi="Times New Roman" w:cs="Times New Roman"/>
      <w:b w:val="0"/>
      <w:bCs w:val="0"/>
      <w:i w:val="0"/>
      <w:iCs w:val="0"/>
      <w:smallCaps w:val="0"/>
      <w:strike w:val="0"/>
      <w:u w:val="none"/>
    </w:rPr>
  </w:style>
  <w:style w:type="character" w:customStyle="1" w:styleId="9">
    <w:name w:val="Основной текст (9)_"/>
    <w:basedOn w:val="a0"/>
    <w:link w:val="90"/>
    <w:rPr>
      <w:rFonts w:ascii="Arial" w:eastAsia="Arial" w:hAnsi="Arial" w:cs="Arial"/>
      <w:b w:val="0"/>
      <w:bCs w:val="0"/>
      <w:i w:val="0"/>
      <w:iCs w:val="0"/>
      <w:smallCaps w:val="0"/>
      <w:strike w:val="0"/>
      <w:sz w:val="13"/>
      <w:szCs w:val="13"/>
      <w:u w:val="none"/>
    </w:rPr>
  </w:style>
  <w:style w:type="character" w:customStyle="1" w:styleId="10">
    <w:name w:val="Основной текст (10)_"/>
    <w:basedOn w:val="a0"/>
    <w:link w:val="100"/>
    <w:rPr>
      <w:rFonts w:ascii="Calibri" w:eastAsia="Calibri" w:hAnsi="Calibri" w:cs="Calibri"/>
      <w:b w:val="0"/>
      <w:bCs w:val="0"/>
      <w:i w:val="0"/>
      <w:iCs w:val="0"/>
      <w:smallCaps w:val="0"/>
      <w:strike w:val="0"/>
      <w:color w:val="263846"/>
      <w:sz w:val="22"/>
      <w:szCs w:val="22"/>
      <w:u w:val="none"/>
    </w:rPr>
  </w:style>
  <w:style w:type="character" w:customStyle="1" w:styleId="11">
    <w:name w:val="Заголовок №1_"/>
    <w:basedOn w:val="a0"/>
    <w:link w:val="12"/>
    <w:rPr>
      <w:rFonts w:ascii="Times New Roman" w:eastAsia="Times New Roman" w:hAnsi="Times New Roman" w:cs="Times New Roman"/>
      <w:b w:val="0"/>
      <w:bCs w:val="0"/>
      <w:i w:val="0"/>
      <w:iCs w:val="0"/>
      <w:smallCaps w:val="0"/>
      <w:strike w:val="0"/>
      <w:sz w:val="172"/>
      <w:szCs w:val="172"/>
      <w:u w:val="none"/>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40">
    <w:name w:val="Основной текст (4)"/>
    <w:basedOn w:val="a"/>
    <w:link w:val="4"/>
    <w:pPr>
      <w:shd w:val="clear" w:color="auto" w:fill="FFFFFF"/>
      <w:spacing w:line="266" w:lineRule="auto"/>
      <w:jc w:val="center"/>
    </w:pPr>
    <w:rPr>
      <w:rFonts w:ascii="Times New Roman" w:eastAsia="Times New Roman" w:hAnsi="Times New Roman" w:cs="Times New Roman"/>
      <w:color w:val="0070C0"/>
      <w:sz w:val="20"/>
      <w:szCs w:val="20"/>
    </w:rPr>
  </w:style>
  <w:style w:type="paragraph" w:customStyle="1" w:styleId="1">
    <w:name w:val="Основной текст1"/>
    <w:basedOn w:val="a"/>
    <w:link w:val="a3"/>
    <w:pPr>
      <w:shd w:val="clear" w:color="auto" w:fill="FFFFFF"/>
      <w:spacing w:line="360" w:lineRule="auto"/>
      <w:ind w:firstLine="400"/>
    </w:pPr>
    <w:rPr>
      <w:rFonts w:ascii="Times New Roman" w:eastAsia="Times New Roman" w:hAnsi="Times New Roman" w:cs="Times New Roman"/>
    </w:rPr>
  </w:style>
  <w:style w:type="paragraph" w:customStyle="1" w:styleId="22">
    <w:name w:val="Заголовок №2"/>
    <w:basedOn w:val="a"/>
    <w:link w:val="21"/>
    <w:pPr>
      <w:shd w:val="clear" w:color="auto" w:fill="FFFFFF"/>
      <w:outlineLvl w:val="1"/>
    </w:pPr>
    <w:rPr>
      <w:rFonts w:ascii="Arial" w:eastAsia="Arial" w:hAnsi="Arial" w:cs="Arial"/>
      <w:sz w:val="62"/>
      <w:szCs w:val="62"/>
    </w:rPr>
  </w:style>
  <w:style w:type="paragraph" w:customStyle="1" w:styleId="24">
    <w:name w:val="Основной текст (2)"/>
    <w:basedOn w:val="a"/>
    <w:link w:val="23"/>
    <w:pPr>
      <w:shd w:val="clear" w:color="auto" w:fill="FFFFFF"/>
      <w:spacing w:line="276" w:lineRule="auto"/>
      <w:ind w:firstLine="190"/>
    </w:pPr>
    <w:rPr>
      <w:rFonts w:ascii="Times New Roman" w:eastAsia="Times New Roman" w:hAnsi="Times New Roman" w:cs="Times New Roman"/>
      <w:sz w:val="28"/>
      <w:szCs w:val="28"/>
    </w:rPr>
  </w:style>
  <w:style w:type="paragraph" w:customStyle="1" w:styleId="a5">
    <w:name w:val="Другое"/>
    <w:basedOn w:val="a"/>
    <w:link w:val="a4"/>
    <w:pPr>
      <w:shd w:val="clear" w:color="auto" w:fill="FFFFFF"/>
      <w:spacing w:line="360" w:lineRule="auto"/>
      <w:ind w:firstLine="400"/>
    </w:pPr>
    <w:rPr>
      <w:rFonts w:ascii="Times New Roman" w:eastAsia="Times New Roman" w:hAnsi="Times New Roman" w:cs="Times New Roman"/>
    </w:rPr>
  </w:style>
  <w:style w:type="paragraph" w:customStyle="1" w:styleId="30">
    <w:name w:val="Основной текст (3)"/>
    <w:basedOn w:val="a"/>
    <w:link w:val="3"/>
    <w:pPr>
      <w:shd w:val="clear" w:color="auto" w:fill="FFFFFF"/>
      <w:jc w:val="center"/>
    </w:pPr>
    <w:rPr>
      <w:rFonts w:ascii="Tahoma" w:eastAsia="Tahoma" w:hAnsi="Tahoma" w:cs="Tahoma"/>
      <w:sz w:val="13"/>
      <w:szCs w:val="13"/>
    </w:rPr>
  </w:style>
  <w:style w:type="paragraph" w:customStyle="1" w:styleId="42">
    <w:name w:val="Заголовок №4"/>
    <w:basedOn w:val="a"/>
    <w:link w:val="41"/>
    <w:pPr>
      <w:shd w:val="clear" w:color="auto" w:fill="FFFFFF"/>
      <w:spacing w:after="60" w:line="360" w:lineRule="auto"/>
      <w:jc w:val="center"/>
      <w:outlineLvl w:val="3"/>
    </w:pPr>
    <w:rPr>
      <w:rFonts w:ascii="Times New Roman" w:eastAsia="Times New Roman" w:hAnsi="Times New Roman" w:cs="Times New Roman"/>
      <w:b/>
      <w:bCs/>
      <w:sz w:val="28"/>
      <w:szCs w:val="28"/>
    </w:rPr>
  </w:style>
  <w:style w:type="paragraph" w:customStyle="1" w:styleId="32">
    <w:name w:val="Заголовок №3"/>
    <w:basedOn w:val="a"/>
    <w:link w:val="31"/>
    <w:pPr>
      <w:shd w:val="clear" w:color="auto" w:fill="FFFFFF"/>
      <w:spacing w:line="266" w:lineRule="auto"/>
      <w:ind w:left="460" w:hanging="460"/>
      <w:outlineLvl w:val="2"/>
    </w:pPr>
    <w:rPr>
      <w:rFonts w:ascii="Times New Roman" w:eastAsia="Times New Roman" w:hAnsi="Times New Roman" w:cs="Times New Roman"/>
      <w:b/>
      <w:bCs/>
      <w:sz w:val="32"/>
      <w:szCs w:val="32"/>
    </w:rPr>
  </w:style>
  <w:style w:type="paragraph" w:customStyle="1" w:styleId="50">
    <w:name w:val="Основной текст (5)"/>
    <w:basedOn w:val="a"/>
    <w:link w:val="5"/>
    <w:pPr>
      <w:shd w:val="clear" w:color="auto" w:fill="FFFFFF"/>
    </w:pPr>
    <w:rPr>
      <w:rFonts w:ascii="Times New Roman" w:eastAsia="Times New Roman" w:hAnsi="Times New Roman" w:cs="Times New Roman"/>
      <w:b/>
      <w:bCs/>
      <w:sz w:val="16"/>
      <w:szCs w:val="16"/>
    </w:rPr>
  </w:style>
  <w:style w:type="paragraph" w:customStyle="1" w:styleId="a7">
    <w:name w:val="Подпись к картинке"/>
    <w:basedOn w:val="a"/>
    <w:link w:val="a6"/>
    <w:pPr>
      <w:shd w:val="clear" w:color="auto" w:fill="FFFFFF"/>
    </w:pPr>
    <w:rPr>
      <w:rFonts w:ascii="Times New Roman" w:eastAsia="Times New Roman" w:hAnsi="Times New Roman" w:cs="Times New Roman"/>
      <w:b/>
      <w:bCs/>
      <w:sz w:val="22"/>
      <w:szCs w:val="22"/>
    </w:rPr>
  </w:style>
  <w:style w:type="paragraph" w:customStyle="1" w:styleId="a9">
    <w:name w:val="Оглавление"/>
    <w:basedOn w:val="a"/>
    <w:link w:val="a8"/>
    <w:pPr>
      <w:shd w:val="clear" w:color="auto" w:fill="FFFFFF"/>
      <w:spacing w:after="80" w:line="360" w:lineRule="auto"/>
    </w:pPr>
    <w:rPr>
      <w:rFonts w:ascii="Times New Roman" w:eastAsia="Times New Roman" w:hAnsi="Times New Roman" w:cs="Times New Roman"/>
    </w:rPr>
  </w:style>
  <w:style w:type="paragraph" w:customStyle="1" w:styleId="52">
    <w:name w:val="Заголовок №5"/>
    <w:basedOn w:val="a"/>
    <w:link w:val="51"/>
    <w:pPr>
      <w:shd w:val="clear" w:color="auto" w:fill="FFFFFF"/>
      <w:spacing w:line="360" w:lineRule="auto"/>
      <w:ind w:firstLine="720"/>
      <w:outlineLvl w:val="4"/>
    </w:pPr>
    <w:rPr>
      <w:rFonts w:ascii="Times New Roman" w:eastAsia="Times New Roman" w:hAnsi="Times New Roman" w:cs="Times New Roman"/>
      <w:b/>
      <w:bCs/>
      <w:u w:val="single"/>
    </w:rPr>
  </w:style>
  <w:style w:type="paragraph" w:customStyle="1" w:styleId="ab">
    <w:name w:val="Подпись к таблице"/>
    <w:basedOn w:val="a"/>
    <w:link w:val="aa"/>
    <w:pPr>
      <w:shd w:val="clear" w:color="auto" w:fill="FFFFFF"/>
      <w:spacing w:line="360" w:lineRule="auto"/>
      <w:ind w:firstLine="720"/>
    </w:pPr>
    <w:rPr>
      <w:rFonts w:ascii="Times New Roman" w:eastAsia="Times New Roman" w:hAnsi="Times New Roman" w:cs="Times New Roman"/>
    </w:rPr>
  </w:style>
  <w:style w:type="paragraph" w:customStyle="1" w:styleId="80">
    <w:name w:val="Основной текст (8)"/>
    <w:basedOn w:val="a"/>
    <w:link w:val="8"/>
    <w:pPr>
      <w:shd w:val="clear" w:color="auto" w:fill="FFFFFF"/>
      <w:spacing w:after="1920"/>
    </w:pPr>
    <w:rPr>
      <w:rFonts w:ascii="Times New Roman" w:eastAsia="Times New Roman" w:hAnsi="Times New Roman" w:cs="Times New Roman"/>
      <w:b/>
      <w:bCs/>
      <w:sz w:val="44"/>
      <w:szCs w:val="44"/>
    </w:rPr>
  </w:style>
  <w:style w:type="paragraph" w:customStyle="1" w:styleId="ad">
    <w:name w:val="Колонтитул"/>
    <w:basedOn w:val="a"/>
    <w:link w:val="ac"/>
    <w:pPr>
      <w:shd w:val="clear" w:color="auto" w:fill="FFFFFF"/>
    </w:pPr>
    <w:rPr>
      <w:rFonts w:ascii="Times New Roman" w:eastAsia="Times New Roman" w:hAnsi="Times New Roman" w:cs="Times New Roman"/>
    </w:rPr>
  </w:style>
  <w:style w:type="paragraph" w:customStyle="1" w:styleId="90">
    <w:name w:val="Основной текст (9)"/>
    <w:basedOn w:val="a"/>
    <w:link w:val="9"/>
    <w:pPr>
      <w:shd w:val="clear" w:color="auto" w:fill="FFFFFF"/>
      <w:spacing w:after="410"/>
      <w:ind w:left="3940" w:right="350"/>
    </w:pPr>
    <w:rPr>
      <w:rFonts w:ascii="Arial" w:eastAsia="Arial" w:hAnsi="Arial" w:cs="Arial"/>
      <w:sz w:val="13"/>
      <w:szCs w:val="13"/>
    </w:rPr>
  </w:style>
  <w:style w:type="paragraph" w:customStyle="1" w:styleId="100">
    <w:name w:val="Основной текст (10)"/>
    <w:basedOn w:val="a"/>
    <w:link w:val="10"/>
    <w:pPr>
      <w:shd w:val="clear" w:color="auto" w:fill="FFFFFF"/>
    </w:pPr>
    <w:rPr>
      <w:rFonts w:ascii="Calibri" w:eastAsia="Calibri" w:hAnsi="Calibri" w:cs="Calibri"/>
      <w:color w:val="263846"/>
      <w:sz w:val="22"/>
      <w:szCs w:val="22"/>
    </w:rPr>
  </w:style>
  <w:style w:type="paragraph" w:customStyle="1" w:styleId="12">
    <w:name w:val="Заголовок №1"/>
    <w:basedOn w:val="a"/>
    <w:link w:val="11"/>
    <w:pPr>
      <w:shd w:val="clear" w:color="auto" w:fill="FFFFFF"/>
      <w:outlineLvl w:val="0"/>
    </w:pPr>
    <w:rPr>
      <w:rFonts w:ascii="Times New Roman" w:eastAsia="Times New Roman" w:hAnsi="Times New Roman" w:cs="Times New Roman"/>
      <w:sz w:val="172"/>
      <w:szCs w:val="172"/>
    </w:rPr>
  </w:style>
  <w:style w:type="character" w:styleId="ae">
    <w:name w:val="annotation reference"/>
    <w:basedOn w:val="a0"/>
    <w:uiPriority w:val="99"/>
    <w:semiHidden/>
    <w:unhideWhenUsed/>
    <w:rsid w:val="00D72F09"/>
    <w:rPr>
      <w:sz w:val="16"/>
      <w:szCs w:val="16"/>
    </w:rPr>
  </w:style>
  <w:style w:type="paragraph" w:styleId="af">
    <w:name w:val="annotation text"/>
    <w:basedOn w:val="a"/>
    <w:link w:val="af0"/>
    <w:uiPriority w:val="99"/>
    <w:unhideWhenUsed/>
    <w:rsid w:val="00D72F09"/>
    <w:rPr>
      <w:sz w:val="20"/>
      <w:szCs w:val="20"/>
    </w:rPr>
  </w:style>
  <w:style w:type="character" w:customStyle="1" w:styleId="af0">
    <w:name w:val="Текст примечания Знак"/>
    <w:basedOn w:val="a0"/>
    <w:link w:val="af"/>
    <w:uiPriority w:val="99"/>
    <w:rsid w:val="00D72F09"/>
    <w:rPr>
      <w:color w:val="000000"/>
      <w:sz w:val="20"/>
      <w:szCs w:val="20"/>
    </w:rPr>
  </w:style>
  <w:style w:type="paragraph" w:styleId="af1">
    <w:name w:val="annotation subject"/>
    <w:basedOn w:val="af"/>
    <w:next w:val="af"/>
    <w:link w:val="af2"/>
    <w:uiPriority w:val="99"/>
    <w:semiHidden/>
    <w:unhideWhenUsed/>
    <w:rsid w:val="00D72F09"/>
    <w:rPr>
      <w:b/>
      <w:bCs/>
    </w:rPr>
  </w:style>
  <w:style w:type="character" w:customStyle="1" w:styleId="af2">
    <w:name w:val="Тема примечания Знак"/>
    <w:basedOn w:val="af0"/>
    <w:link w:val="af1"/>
    <w:uiPriority w:val="99"/>
    <w:semiHidden/>
    <w:rsid w:val="00D72F09"/>
    <w:rPr>
      <w:b/>
      <w:bCs/>
      <w:color w:val="000000"/>
      <w:sz w:val="20"/>
      <w:szCs w:val="20"/>
    </w:rPr>
  </w:style>
  <w:style w:type="paragraph" w:styleId="af3">
    <w:name w:val="Balloon Text"/>
    <w:basedOn w:val="a"/>
    <w:link w:val="af4"/>
    <w:uiPriority w:val="99"/>
    <w:semiHidden/>
    <w:unhideWhenUsed/>
    <w:rsid w:val="00D72F09"/>
    <w:rPr>
      <w:rFonts w:ascii="Segoe UI" w:hAnsi="Segoe UI" w:cs="Segoe UI"/>
      <w:sz w:val="18"/>
      <w:szCs w:val="18"/>
    </w:rPr>
  </w:style>
  <w:style w:type="character" w:customStyle="1" w:styleId="af4">
    <w:name w:val="Текст выноски Знак"/>
    <w:basedOn w:val="a0"/>
    <w:link w:val="af3"/>
    <w:uiPriority w:val="99"/>
    <w:semiHidden/>
    <w:rsid w:val="00D72F09"/>
    <w:rPr>
      <w:rFonts w:ascii="Segoe UI" w:hAnsi="Segoe UI" w:cs="Segoe UI"/>
      <w:color w:val="000000"/>
      <w:sz w:val="18"/>
      <w:szCs w:val="18"/>
    </w:rPr>
  </w:style>
  <w:style w:type="paragraph" w:customStyle="1" w:styleId="af5">
    <w:name w:val="Наим. раздела"/>
    <w:basedOn w:val="a"/>
    <w:link w:val="af6"/>
    <w:qFormat/>
    <w:rsid w:val="008561A3"/>
    <w:pPr>
      <w:keepNext/>
      <w:keepLines/>
      <w:widowControl/>
      <w:spacing w:before="240" w:line="360" w:lineRule="auto"/>
      <w:contextualSpacing/>
      <w:jc w:val="center"/>
      <w:outlineLvl w:val="0"/>
    </w:pPr>
    <w:rPr>
      <w:rFonts w:ascii="Times New Roman" w:eastAsia="Sans" w:hAnsi="Times New Roman" w:cs="Times New Roman"/>
      <w:b/>
      <w:color w:val="auto"/>
      <w:sz w:val="28"/>
      <w:szCs w:val="22"/>
      <w:lang w:eastAsia="en-US" w:bidi="ar-SA"/>
    </w:rPr>
  </w:style>
  <w:style w:type="character" w:customStyle="1" w:styleId="af6">
    <w:name w:val="Наим. раздела Знак"/>
    <w:link w:val="af5"/>
    <w:rsid w:val="008561A3"/>
    <w:rPr>
      <w:rFonts w:ascii="Times New Roman" w:eastAsia="Sans" w:hAnsi="Times New Roman" w:cs="Times New Roman"/>
      <w:b/>
      <w:sz w:val="28"/>
      <w:szCs w:val="22"/>
      <w:lang w:eastAsia="en-US" w:bidi="ar-SA"/>
    </w:rPr>
  </w:style>
  <w:style w:type="table" w:styleId="af7">
    <w:name w:val="Table Grid"/>
    <w:basedOn w:val="a1"/>
    <w:uiPriority w:val="39"/>
    <w:rsid w:val="0087655A"/>
    <w:pPr>
      <w:widowControl/>
      <w:suppressAutoHyphens/>
    </w:pPr>
    <w:rPr>
      <w:rFonts w:asciiTheme="minorHAnsi" w:eastAsiaTheme="minorHAnsi" w:hAnsiTheme="minorHAnsi" w:cstheme="minorBidi"/>
      <w:sz w:val="20"/>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196A72"/>
    <w:pPr>
      <w:widowControl/>
    </w:pPr>
    <w:rPr>
      <w:color w:val="000000"/>
    </w:rPr>
  </w:style>
  <w:style w:type="paragraph" w:styleId="af9">
    <w:name w:val="header"/>
    <w:basedOn w:val="a"/>
    <w:link w:val="afa"/>
    <w:uiPriority w:val="99"/>
    <w:unhideWhenUsed/>
    <w:rsid w:val="00EC19A9"/>
    <w:pPr>
      <w:tabs>
        <w:tab w:val="center" w:pos="4677"/>
        <w:tab w:val="right" w:pos="9355"/>
      </w:tabs>
    </w:pPr>
  </w:style>
  <w:style w:type="character" w:customStyle="1" w:styleId="afa">
    <w:name w:val="Верхний колонтитул Знак"/>
    <w:basedOn w:val="a0"/>
    <w:link w:val="af9"/>
    <w:uiPriority w:val="99"/>
    <w:rsid w:val="00EC19A9"/>
    <w:rPr>
      <w:color w:val="000000"/>
    </w:rPr>
  </w:style>
  <w:style w:type="paragraph" w:styleId="afb">
    <w:name w:val="footer"/>
    <w:basedOn w:val="a"/>
    <w:link w:val="afc"/>
    <w:uiPriority w:val="99"/>
    <w:unhideWhenUsed/>
    <w:rsid w:val="00EC19A9"/>
    <w:pPr>
      <w:tabs>
        <w:tab w:val="center" w:pos="4677"/>
        <w:tab w:val="right" w:pos="9355"/>
      </w:tabs>
    </w:pPr>
  </w:style>
  <w:style w:type="character" w:customStyle="1" w:styleId="afc">
    <w:name w:val="Нижний колонтитул Знак"/>
    <w:basedOn w:val="a0"/>
    <w:link w:val="afb"/>
    <w:uiPriority w:val="99"/>
    <w:rsid w:val="00EC19A9"/>
    <w:rPr>
      <w:color w:val="000000"/>
    </w:rPr>
  </w:style>
  <w:style w:type="paragraph" w:styleId="afd">
    <w:name w:val="List Paragraph"/>
    <w:basedOn w:val="a"/>
    <w:uiPriority w:val="34"/>
    <w:qFormat/>
    <w:rsid w:val="00902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35505">
      <w:bodyDiv w:val="1"/>
      <w:marLeft w:val="0"/>
      <w:marRight w:val="0"/>
      <w:marTop w:val="0"/>
      <w:marBottom w:val="0"/>
      <w:divBdr>
        <w:top w:val="none" w:sz="0" w:space="0" w:color="auto"/>
        <w:left w:val="none" w:sz="0" w:space="0" w:color="auto"/>
        <w:bottom w:val="none" w:sz="0" w:space="0" w:color="auto"/>
        <w:right w:val="none" w:sz="0" w:space="0" w:color="auto"/>
      </w:divBdr>
      <w:divsChild>
        <w:div w:id="1866019600">
          <w:marLeft w:val="446"/>
          <w:marRight w:val="0"/>
          <w:marTop w:val="0"/>
          <w:marBottom w:val="0"/>
          <w:divBdr>
            <w:top w:val="none" w:sz="0" w:space="0" w:color="auto"/>
            <w:left w:val="none" w:sz="0" w:space="0" w:color="auto"/>
            <w:bottom w:val="none" w:sz="0" w:space="0" w:color="auto"/>
            <w:right w:val="none" w:sz="0" w:space="0" w:color="auto"/>
          </w:divBdr>
        </w:div>
        <w:div w:id="1192451560">
          <w:marLeft w:val="446"/>
          <w:marRight w:val="0"/>
          <w:marTop w:val="0"/>
          <w:marBottom w:val="0"/>
          <w:divBdr>
            <w:top w:val="none" w:sz="0" w:space="0" w:color="auto"/>
            <w:left w:val="none" w:sz="0" w:space="0" w:color="auto"/>
            <w:bottom w:val="none" w:sz="0" w:space="0" w:color="auto"/>
            <w:right w:val="none" w:sz="0" w:space="0" w:color="auto"/>
          </w:divBdr>
        </w:div>
        <w:div w:id="297494255">
          <w:marLeft w:val="446"/>
          <w:marRight w:val="0"/>
          <w:marTop w:val="0"/>
          <w:marBottom w:val="0"/>
          <w:divBdr>
            <w:top w:val="none" w:sz="0" w:space="0" w:color="auto"/>
            <w:left w:val="none" w:sz="0" w:space="0" w:color="auto"/>
            <w:bottom w:val="none" w:sz="0" w:space="0" w:color="auto"/>
            <w:right w:val="none" w:sz="0" w:space="0" w:color="auto"/>
          </w:divBdr>
        </w:div>
      </w:divsChild>
    </w:div>
    <w:div w:id="1226181099">
      <w:bodyDiv w:val="1"/>
      <w:marLeft w:val="0"/>
      <w:marRight w:val="0"/>
      <w:marTop w:val="0"/>
      <w:marBottom w:val="0"/>
      <w:divBdr>
        <w:top w:val="none" w:sz="0" w:space="0" w:color="auto"/>
        <w:left w:val="none" w:sz="0" w:space="0" w:color="auto"/>
        <w:bottom w:val="none" w:sz="0" w:space="0" w:color="auto"/>
        <w:right w:val="none" w:sz="0" w:space="0" w:color="auto"/>
      </w:divBdr>
      <w:divsChild>
        <w:div w:id="1680043799">
          <w:marLeft w:val="446"/>
          <w:marRight w:val="0"/>
          <w:marTop w:val="0"/>
          <w:marBottom w:val="0"/>
          <w:divBdr>
            <w:top w:val="none" w:sz="0" w:space="0" w:color="auto"/>
            <w:left w:val="none" w:sz="0" w:space="0" w:color="auto"/>
            <w:bottom w:val="none" w:sz="0" w:space="0" w:color="auto"/>
            <w:right w:val="none" w:sz="0" w:space="0" w:color="auto"/>
          </w:divBdr>
        </w:div>
        <w:div w:id="400448704">
          <w:marLeft w:val="446"/>
          <w:marRight w:val="0"/>
          <w:marTop w:val="0"/>
          <w:marBottom w:val="0"/>
          <w:divBdr>
            <w:top w:val="none" w:sz="0" w:space="0" w:color="auto"/>
            <w:left w:val="none" w:sz="0" w:space="0" w:color="auto"/>
            <w:bottom w:val="none" w:sz="0" w:space="0" w:color="auto"/>
            <w:right w:val="none" w:sz="0" w:space="0" w:color="auto"/>
          </w:divBdr>
        </w:div>
      </w:divsChild>
    </w:div>
    <w:div w:id="1787190899">
      <w:bodyDiv w:val="1"/>
      <w:marLeft w:val="0"/>
      <w:marRight w:val="0"/>
      <w:marTop w:val="0"/>
      <w:marBottom w:val="0"/>
      <w:divBdr>
        <w:top w:val="none" w:sz="0" w:space="0" w:color="auto"/>
        <w:left w:val="none" w:sz="0" w:space="0" w:color="auto"/>
        <w:bottom w:val="none" w:sz="0" w:space="0" w:color="auto"/>
        <w:right w:val="none" w:sz="0" w:space="0" w:color="auto"/>
      </w:divBdr>
      <w:divsChild>
        <w:div w:id="442186211">
          <w:marLeft w:val="446"/>
          <w:marRight w:val="0"/>
          <w:marTop w:val="0"/>
          <w:marBottom w:val="0"/>
          <w:divBdr>
            <w:top w:val="none" w:sz="0" w:space="0" w:color="auto"/>
            <w:left w:val="none" w:sz="0" w:space="0" w:color="auto"/>
            <w:bottom w:val="none" w:sz="0" w:space="0" w:color="auto"/>
            <w:right w:val="none" w:sz="0" w:space="0" w:color="auto"/>
          </w:divBdr>
        </w:div>
        <w:div w:id="1974095803">
          <w:marLeft w:val="446"/>
          <w:marRight w:val="0"/>
          <w:marTop w:val="0"/>
          <w:marBottom w:val="0"/>
          <w:divBdr>
            <w:top w:val="none" w:sz="0" w:space="0" w:color="auto"/>
            <w:left w:val="none" w:sz="0" w:space="0" w:color="auto"/>
            <w:bottom w:val="none" w:sz="0" w:space="0" w:color="auto"/>
            <w:right w:val="none" w:sz="0" w:space="0" w:color="auto"/>
          </w:divBdr>
        </w:div>
      </w:divsChild>
    </w:div>
    <w:div w:id="1978219838">
      <w:bodyDiv w:val="1"/>
      <w:marLeft w:val="0"/>
      <w:marRight w:val="0"/>
      <w:marTop w:val="0"/>
      <w:marBottom w:val="0"/>
      <w:divBdr>
        <w:top w:val="none" w:sz="0" w:space="0" w:color="auto"/>
        <w:left w:val="none" w:sz="0" w:space="0" w:color="auto"/>
        <w:bottom w:val="none" w:sz="0" w:space="0" w:color="auto"/>
        <w:right w:val="none" w:sz="0" w:space="0" w:color="auto"/>
      </w:divBdr>
      <w:divsChild>
        <w:div w:id="1882401053">
          <w:marLeft w:val="446"/>
          <w:marRight w:val="0"/>
          <w:marTop w:val="0"/>
          <w:marBottom w:val="0"/>
          <w:divBdr>
            <w:top w:val="none" w:sz="0" w:space="0" w:color="auto"/>
            <w:left w:val="none" w:sz="0" w:space="0" w:color="auto"/>
            <w:bottom w:val="none" w:sz="0" w:space="0" w:color="auto"/>
            <w:right w:val="none" w:sz="0" w:space="0" w:color="auto"/>
          </w:divBdr>
        </w:div>
        <w:div w:id="1652560053">
          <w:marLeft w:val="44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oter" Target="footer7.xml"/><Relationship Id="rId7" Type="http://schemas.openxmlformats.org/officeDocument/2006/relationships/endnotes" Target="endnotes.xml"/><Relationship Id="rId17" Type="http://schemas.openxmlformats.org/officeDocument/2006/relationships/customXml" Target="ink/ink2.xml"/><Relationship Id="rId25" Type="http://schemas.openxmlformats.org/officeDocument/2006/relationships/hyperlink" Target="http://www.ncbi.nlm.nih.gov/pubmed/15622582" TargetMode="External"/><Relationship Id="rId33" Type="http://schemas.openxmlformats.org/officeDocument/2006/relationships/header" Target="header6.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3.pn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24" Type="http://schemas.openxmlformats.org/officeDocument/2006/relationships/hyperlink" Target="https://legalacts.ru/doc/klinicheskie-rekomendatsii-rak-prjamoi-kishki-utv-minzdravom-rossii/" TargetMode="External"/><Relationship Id="rId32" Type="http://schemas.openxmlformats.org/officeDocument/2006/relationships/footer" Target="footer6.xml"/><Relationship Id="rId37" Type="http://schemas.openxmlformats.org/officeDocument/2006/relationships/fontTable" Target="fontTable.xml"/><Relationship Id="rId5" Type="http://schemas.openxmlformats.org/officeDocument/2006/relationships/webSettings" Target="webSettings.xml"/><Relationship Id="rId23" Type="http://schemas.openxmlformats.org/officeDocument/2006/relationships/hyperlink" Target="https://legalacts.ru/doc/klinicheskie-rekomendatsii-kishechnaja-stoma-u-vzroslykh-utv-minzdravom-rossii/" TargetMode="External"/><Relationship Id="rId28" Type="http://schemas.openxmlformats.org/officeDocument/2006/relationships/footer" Target="footer4.xml"/><Relationship Id="rId36" Type="http://schemas.openxmlformats.org/officeDocument/2006/relationships/footer" Target="footer8.xml"/><Relationship Id="rId10" Type="http://schemas.openxmlformats.org/officeDocument/2006/relationships/footer" Target="footer2.xml"/><Relationship Id="rId19" Type="http://schemas.openxmlformats.org/officeDocument/2006/relationships/customXml" Target="ink/ink3.xm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22" Type="http://schemas.openxmlformats.org/officeDocument/2006/relationships/footer" Target="footer3.xml"/><Relationship Id="rId27" Type="http://schemas.openxmlformats.org/officeDocument/2006/relationships/header" Target="header3.xml"/><Relationship Id="rId30" Type="http://schemas.openxmlformats.org/officeDocument/2006/relationships/footer" Target="footer5.xml"/><Relationship Id="rId35" Type="http://schemas.openxmlformats.org/officeDocument/2006/relationships/header" Target="header7.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13T12:39:46.942"/>
    </inkml:context>
    <inkml:brush xml:id="br0">
      <inkml:brushProperty name="width" value="0.05" units="cm"/>
      <inkml:brushProperty name="height" value="0.05" units="cm"/>
      <inkml:brushProperty name="color" value="#CC912C"/>
      <inkml:brushProperty name="inkEffects" value="gold"/>
      <inkml:brushProperty name="anchorX" value="1033.52356"/>
      <inkml:brushProperty name="anchorY" value="1032.52942"/>
      <inkml:brushProperty name="scaleFactor" value="0.5"/>
    </inkml:brush>
    <inkml:brush xml:id="br1">
      <inkml:brushProperty name="width" value="0.05" units="cm"/>
      <inkml:brushProperty name="height" value="0.05" units="cm"/>
      <inkml:brushProperty name="color" value="#CC912C"/>
      <inkml:brushProperty name="inkEffects" value="gold"/>
      <inkml:brushProperty name="anchorX" value="3207.21191"/>
      <inkml:brushProperty name="anchorY" value="3105.19946"/>
      <inkml:brushProperty name="scaleFactor" value="0.5"/>
    </inkml:brush>
  </inkml:definitions>
  <inkml:trace contextRef="#ctx0" brushRef="#br0">19 2 2873,'-1'0'1216,"-4"0"-859,0-2-99,0 2-398,2 2-372</inkml:trace>
  <inkml:trace contextRef="#ctx0" brushRef="#br1" timeOffset="1700.07">57 67 1320,'0'0'0,"-1"0"688,-2-4-251,-1 0-172,0-1-265,2 0 4,1 1-188,0 0-316</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13T12:39:48.034"/>
    </inkml:context>
    <inkml:brush xml:id="br0">
      <inkml:brushProperty name="width" value="0.05" units="cm"/>
      <inkml:brushProperty name="height" value="0.05" units="cm"/>
      <inkml:brushProperty name="color" value="#CC912C"/>
      <inkml:brushProperty name="inkEffects" value="gold"/>
      <inkml:brushProperty name="anchorX" value="2070.41821"/>
      <inkml:brushProperty name="anchorY" value="2047.72522"/>
      <inkml:brushProperty name="scaleFactor" value="0.5"/>
    </inkml:brush>
  </inkml:definitions>
  <inkml:trace contextRef="#ctx0" brushRef="#br0">121 44 880,'0'0'0,"-2"-1"520,-5-5-93,-4-1-216,-4-2-169,-3 0 2,-2 2-61,1 2-31,3 6-405,4 1-1363</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13T12:39:38.917"/>
    </inkml:context>
    <inkml:brush xml:id="br0">
      <inkml:brushProperty name="width" value="0.05" units="cm"/>
      <inkml:brushProperty name="height" value="0.05" units="cm"/>
      <inkml:brushProperty name="color" value="#CC912C"/>
      <inkml:brushProperty name="inkEffects" value="gold"/>
      <inkml:brushProperty name="anchorX" value="0"/>
      <inkml:brushProperty name="anchorY" value="0"/>
      <inkml:brushProperty name="scaleFactor" value="0.5"/>
    </inkml:brush>
  </inkml:definitions>
  <inkml:trace contextRef="#ctx0" brushRef="#br0">14 15 2433,'0'0'1120,"-2"-3"-625,-2-1-102,0 0-457,0 1-360</inkml:trace>
</inkml:ink>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06895-86EC-4226-9E29-53EEB0825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50</Pages>
  <Words>13950</Words>
  <Characters>79515</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Влада К. Федяева</dc:creator>
  <cp:lastModifiedBy>Алексей Игоревич Москалёв</cp:lastModifiedBy>
  <cp:revision>3</cp:revision>
  <dcterms:created xsi:type="dcterms:W3CDTF">2022-04-14T09:38:00Z</dcterms:created>
  <dcterms:modified xsi:type="dcterms:W3CDTF">2022-04-14T09:40:00Z</dcterms:modified>
</cp:coreProperties>
</file>